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87" w:rsidRDefault="00943087" w:rsidP="00DA0661">
      <w:pPr>
        <w:pStyle w:val="Rubrik"/>
      </w:pPr>
      <w:bookmarkStart w:id="0" w:name="Start"/>
      <w:bookmarkEnd w:id="0"/>
      <w:r>
        <w:t>Svar på fråga 2019/20:443 av Tobias Andersson (SD)</w:t>
      </w:r>
      <w:r>
        <w:br/>
        <w:t>WTO:s överprövningsorgan</w:t>
      </w:r>
    </w:p>
    <w:p w:rsidR="00943087" w:rsidRDefault="00943087" w:rsidP="002749F7">
      <w:pPr>
        <w:pStyle w:val="Brdtext"/>
      </w:pPr>
      <w:r>
        <w:t xml:space="preserve">Tobias Andersson har frågat mig </w:t>
      </w:r>
      <w:r w:rsidR="000F21E4">
        <w:t xml:space="preserve">vilka interimslösningar jag ämnar verka för </w:t>
      </w:r>
      <w:r w:rsidR="00712A23">
        <w:t xml:space="preserve">i syfte att säkerställa att </w:t>
      </w:r>
      <w:r w:rsidR="000F21E4">
        <w:t xml:space="preserve">WTO:s överprövningsorgan </w:t>
      </w:r>
      <w:r w:rsidR="00712A23">
        <w:t>fortsatt kommer att fungera efter det att mandatet för nuvarande skiljepersoner går ut</w:t>
      </w:r>
      <w:r w:rsidR="007F5C40">
        <w:t>.</w:t>
      </w:r>
    </w:p>
    <w:p w:rsidR="000F21E4" w:rsidRDefault="000F21E4" w:rsidP="002749F7">
      <w:pPr>
        <w:pStyle w:val="Brdtext"/>
      </w:pPr>
      <w:r>
        <w:t xml:space="preserve">Regeringen ser med oro på </w:t>
      </w:r>
      <w:r w:rsidR="00712A23">
        <w:t xml:space="preserve">att USA motsätter sig </w:t>
      </w:r>
      <w:r>
        <w:t xml:space="preserve">utnämnandet av nya </w:t>
      </w:r>
      <w:r w:rsidR="00165FDB">
        <w:t xml:space="preserve">skiljepersoner </w:t>
      </w:r>
      <w:r>
        <w:t>i överprövningsorgan</w:t>
      </w:r>
      <w:r w:rsidR="00712A23">
        <w:t>et</w:t>
      </w:r>
      <w:r>
        <w:t xml:space="preserve">. </w:t>
      </w:r>
    </w:p>
    <w:p w:rsidR="000F21E4" w:rsidRDefault="000F21E4" w:rsidP="002749F7">
      <w:pPr>
        <w:pStyle w:val="Brdtext"/>
      </w:pPr>
      <w:r>
        <w:t>WTO:s tvistlösnings</w:t>
      </w:r>
      <w:r w:rsidR="00165FDB">
        <w:t>s</w:t>
      </w:r>
      <w:r>
        <w:t>ystem är e</w:t>
      </w:r>
      <w:r w:rsidR="008F43E5">
        <w:t>tt</w:t>
      </w:r>
      <w:r>
        <w:t xml:space="preserve"> av </w:t>
      </w:r>
      <w:r w:rsidR="008F43E5">
        <w:t>fundamenten i det multilaterala handelssystemet. Möjligheten för WTO:s medlemmar att lösa handelskonflikter i tvistlösningssystemets två instanser garantera</w:t>
      </w:r>
      <w:r w:rsidR="00712A23">
        <w:t>r</w:t>
      </w:r>
      <w:r w:rsidR="008F43E5">
        <w:t xml:space="preserve"> föruts</w:t>
      </w:r>
      <w:r w:rsidR="00712A23">
        <w:t>e</w:t>
      </w:r>
      <w:r w:rsidR="008F43E5">
        <w:t xml:space="preserve">barhet och rättssäkerhet. Från den 10 december riskerar överprövningsorganet att stå utan tillräckligt antal </w:t>
      </w:r>
      <w:r w:rsidR="00165FDB">
        <w:t xml:space="preserve">skiljepersoner </w:t>
      </w:r>
      <w:r w:rsidR="008F43E5">
        <w:t>för att kunna fortsätta fungera. Inget tyder idag på att blockeringen av utnämning</w:t>
      </w:r>
      <w:r w:rsidR="00712A23">
        <w:t>en</w:t>
      </w:r>
      <w:r w:rsidR="008F43E5">
        <w:t xml:space="preserve"> av nya </w:t>
      </w:r>
      <w:r w:rsidR="00165FDB">
        <w:t xml:space="preserve">skiljepersoner </w:t>
      </w:r>
      <w:r w:rsidR="008F43E5">
        <w:t xml:space="preserve">kommer </w:t>
      </w:r>
      <w:r w:rsidR="00712A23">
        <w:t xml:space="preserve">att </w:t>
      </w:r>
      <w:r w:rsidR="008F43E5">
        <w:t>kunna lösas i närtid. Mot bakgrund av denna situation</w:t>
      </w:r>
      <w:r w:rsidR="00712F28">
        <w:t xml:space="preserve"> har</w:t>
      </w:r>
      <w:r w:rsidR="0049696D">
        <w:t xml:space="preserve"> </w:t>
      </w:r>
      <w:r w:rsidR="00165FDB">
        <w:t xml:space="preserve">Nya Zeelands WTO-ambassadör David Walker </w:t>
      </w:r>
      <w:r w:rsidR="00712A23">
        <w:t xml:space="preserve">fått i </w:t>
      </w:r>
      <w:r w:rsidR="00712F28">
        <w:t xml:space="preserve">uppdrag att leda </w:t>
      </w:r>
      <w:r w:rsidR="00165FDB">
        <w:t>en process i samråd med WTO-medlemmar</w:t>
      </w:r>
      <w:r w:rsidR="00712A23">
        <w:t>na</w:t>
      </w:r>
      <w:r w:rsidR="00165FDB">
        <w:t xml:space="preserve"> </w:t>
      </w:r>
      <w:r w:rsidR="00712F28">
        <w:t xml:space="preserve">för </w:t>
      </w:r>
      <w:r w:rsidR="00712A23">
        <w:t xml:space="preserve">att </w:t>
      </w:r>
      <w:r w:rsidR="00165FDB">
        <w:t>hitta en långsiktig lösning som alla kan acceptera.</w:t>
      </w:r>
    </w:p>
    <w:p w:rsidR="00B751D5" w:rsidRDefault="0049696D" w:rsidP="002749F7">
      <w:pPr>
        <w:pStyle w:val="Brdtext"/>
      </w:pPr>
      <w:r>
        <w:t xml:space="preserve">EU </w:t>
      </w:r>
      <w:r w:rsidR="00165FDB">
        <w:t xml:space="preserve">samarbetar nära ambassadör Walker i denna process. Samtidigt </w:t>
      </w:r>
      <w:r w:rsidR="008E6222">
        <w:t xml:space="preserve">verkar EU för alternativa sätt att värna systemet om WTO:s medlemmar inte lyckas finna en lösning som är acceptabel för alla före </w:t>
      </w:r>
      <w:r w:rsidR="00165FDB">
        <w:t>den 10 december</w:t>
      </w:r>
      <w:r w:rsidR="008B3405">
        <w:t xml:space="preserve">. </w:t>
      </w:r>
      <w:r w:rsidR="003906CD">
        <w:t>EU-</w:t>
      </w:r>
      <w:r w:rsidR="00441249">
        <w:t xml:space="preserve">kommissionen </w:t>
      </w:r>
      <w:r w:rsidR="008E6222">
        <w:t xml:space="preserve">har </w:t>
      </w:r>
      <w:r w:rsidR="00441249">
        <w:lastRenderedPageBreak/>
        <w:t xml:space="preserve">inlett diskussioner med andra WTO-medlemmar om </w:t>
      </w:r>
      <w:r w:rsidR="00F34417">
        <w:t xml:space="preserve">möjligheten att tillämpa ett alternativt skiljeförfarande </w:t>
      </w:r>
      <w:r w:rsidR="00772CA3">
        <w:t>basera</w:t>
      </w:r>
      <w:r w:rsidR="00F34417">
        <w:t>t</w:t>
      </w:r>
      <w:r w:rsidR="00772CA3">
        <w:t xml:space="preserve"> på artikel 25 i WTO:s överenskommelse om tvistlösning (DSU). De</w:t>
      </w:r>
      <w:r w:rsidR="00F34417">
        <w:t>tta skulle göra det möjligt att slita tvister mellan två eller flera parter</w:t>
      </w:r>
      <w:r w:rsidR="00F34417" w:rsidDel="00F34417">
        <w:t xml:space="preserve"> </w:t>
      </w:r>
      <w:r w:rsidR="00772CA3">
        <w:t xml:space="preserve">utanför det ordinarie tvistlösningsorganet </w:t>
      </w:r>
      <w:bookmarkStart w:id="1" w:name="_GoBack"/>
      <w:bookmarkEnd w:id="1"/>
      <w:r w:rsidR="00F34417">
        <w:t xml:space="preserve">under förutsättning att de tvistande parterna godtar det alternativa skiljeförfarandet. </w:t>
      </w:r>
      <w:r w:rsidR="003906CD">
        <w:t xml:space="preserve">EU </w:t>
      </w:r>
      <w:r w:rsidR="00F34417">
        <w:t xml:space="preserve">har </w:t>
      </w:r>
      <w:r w:rsidR="003906CD">
        <w:t xml:space="preserve">ingått </w:t>
      </w:r>
      <w:r w:rsidR="00F34417">
        <w:t xml:space="preserve">en sådan överenskommelse </w:t>
      </w:r>
      <w:r w:rsidR="003906CD">
        <w:t>med Kanada</w:t>
      </w:r>
      <w:r w:rsidR="00F34417">
        <w:t xml:space="preserve"> och sonderar möjligheterna att sluta liknande överenskommelser </w:t>
      </w:r>
      <w:r w:rsidR="003906CD">
        <w:t xml:space="preserve">med andra länder, exempelvis Norge. </w:t>
      </w:r>
      <w:r w:rsidR="00441249">
        <w:t xml:space="preserve">Det finns </w:t>
      </w:r>
      <w:r w:rsidR="00B751D5">
        <w:t xml:space="preserve">idag </w:t>
      </w:r>
      <w:r w:rsidR="003906CD">
        <w:t>flera alternativa förslag</w:t>
      </w:r>
      <w:r w:rsidR="00D63A05">
        <w:t xml:space="preserve"> som disk</w:t>
      </w:r>
      <w:r w:rsidR="0000638B">
        <w:t>uteras, både att</w:t>
      </w:r>
      <w:r w:rsidR="003906CD">
        <w:t xml:space="preserve"> </w:t>
      </w:r>
      <w:r w:rsidR="00F34417">
        <w:t xml:space="preserve">nå en överenskommelse </w:t>
      </w:r>
      <w:r w:rsidR="003906CD">
        <w:t xml:space="preserve">med </w:t>
      </w:r>
      <w:r w:rsidR="00F34417">
        <w:t xml:space="preserve">flera </w:t>
      </w:r>
      <w:r w:rsidR="00B751D5">
        <w:t xml:space="preserve">länder samtidigt </w:t>
      </w:r>
      <w:r w:rsidR="00F34417">
        <w:t xml:space="preserve">och att </w:t>
      </w:r>
      <w:r w:rsidR="00B751D5">
        <w:t xml:space="preserve">söka bilaterala överenskommelser med de WTO-medlemmar som EU har aktuella handelstvister med.  </w:t>
      </w:r>
    </w:p>
    <w:p w:rsidR="0030269C" w:rsidRDefault="00441249" w:rsidP="002749F7">
      <w:pPr>
        <w:pStyle w:val="Brdtext"/>
      </w:pPr>
      <w:r>
        <w:t xml:space="preserve">Regeringen </w:t>
      </w:r>
      <w:r w:rsidRPr="00B90CF1">
        <w:t xml:space="preserve">stödjer </w:t>
      </w:r>
      <w:r>
        <w:t xml:space="preserve">aktivt kommissionens arbete för att </w:t>
      </w:r>
      <w:r w:rsidR="005434DD">
        <w:t xml:space="preserve">i samarbete </w:t>
      </w:r>
      <w:r w:rsidR="00B751D5">
        <w:t>med</w:t>
      </w:r>
      <w:r w:rsidR="005434DD">
        <w:t xml:space="preserve"> övriga WTO-medlemmar </w:t>
      </w:r>
      <w:r>
        <w:t xml:space="preserve">finna en </w:t>
      </w:r>
      <w:r w:rsidR="005434DD">
        <w:t xml:space="preserve">långsiktig </w:t>
      </w:r>
      <w:r>
        <w:t>lösning för överprövningsorganet</w:t>
      </w:r>
      <w:r w:rsidR="005434DD">
        <w:t xml:space="preserve"> som alla WTO-länder kan acceptera</w:t>
      </w:r>
      <w:r>
        <w:t xml:space="preserve">. </w:t>
      </w:r>
      <w:r w:rsidR="005434DD">
        <w:t xml:space="preserve">Samtidigt står regeringen bakom kommissionens ansträngningar att nå en tillfällig lösning, som inkluderar så många länder som möjligt, till dess att den långsiktiga frågan är löst. </w:t>
      </w:r>
    </w:p>
    <w:p w:rsidR="00943087" w:rsidRDefault="009430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0C5E4CB0DE1413BB6C8CD2F0C3CDE3F"/>
          </w:placeholder>
          <w:dataBinding w:prefixMappings="xmlns:ns0='http://lp/documentinfo/RK' " w:xpath="/ns0:DocumentInfo[1]/ns0:BaseInfo[1]/ns0:HeaderDate[1]" w:storeItemID="{ED526AED-262C-4D55-914A-F25EB79191F1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7F5C40">
            <w:t>7</w:t>
          </w:r>
          <w:r>
            <w:t xml:space="preserve"> november 2019</w:t>
          </w:r>
        </w:sdtContent>
      </w:sdt>
    </w:p>
    <w:p w:rsidR="00943087" w:rsidRDefault="00943087" w:rsidP="004E7A8F">
      <w:pPr>
        <w:pStyle w:val="Brdtextutanavstnd"/>
      </w:pPr>
    </w:p>
    <w:p w:rsidR="00943087" w:rsidRDefault="00943087" w:rsidP="004E7A8F">
      <w:pPr>
        <w:pStyle w:val="Brdtextutanavstnd"/>
      </w:pPr>
    </w:p>
    <w:p w:rsidR="00943087" w:rsidRDefault="00943087" w:rsidP="004E7A8F">
      <w:pPr>
        <w:pStyle w:val="Brdtextutanavstnd"/>
      </w:pPr>
    </w:p>
    <w:p w:rsidR="00943087" w:rsidRDefault="00943087" w:rsidP="00422A41">
      <w:pPr>
        <w:pStyle w:val="Brdtext"/>
      </w:pPr>
      <w:r>
        <w:t>Anna Hallberg</w:t>
      </w:r>
    </w:p>
    <w:p w:rsidR="00943087" w:rsidRPr="00DB48AB" w:rsidRDefault="00943087" w:rsidP="00DB48AB">
      <w:pPr>
        <w:pStyle w:val="Brdtext"/>
      </w:pPr>
    </w:p>
    <w:sectPr w:rsidR="0094308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087" w:rsidRDefault="00943087" w:rsidP="00A87A54">
      <w:pPr>
        <w:spacing w:after="0" w:line="240" w:lineRule="auto"/>
      </w:pPr>
      <w:r>
        <w:separator/>
      </w:r>
    </w:p>
  </w:endnote>
  <w:endnote w:type="continuationSeparator" w:id="0">
    <w:p w:rsidR="00943087" w:rsidRDefault="009430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087" w:rsidRDefault="00943087" w:rsidP="00A87A54">
      <w:pPr>
        <w:spacing w:after="0" w:line="240" w:lineRule="auto"/>
      </w:pPr>
      <w:r>
        <w:separator/>
      </w:r>
    </w:p>
  </w:footnote>
  <w:footnote w:type="continuationSeparator" w:id="0">
    <w:p w:rsidR="00943087" w:rsidRDefault="009430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3087" w:rsidTr="00C93EBA">
      <w:trPr>
        <w:trHeight w:val="227"/>
      </w:trPr>
      <w:tc>
        <w:tcPr>
          <w:tcW w:w="5534" w:type="dxa"/>
        </w:tcPr>
        <w:p w:rsidR="00943087" w:rsidRPr="007D73AB" w:rsidRDefault="00943087">
          <w:pPr>
            <w:pStyle w:val="Sidhuvud"/>
          </w:pPr>
        </w:p>
      </w:tc>
      <w:tc>
        <w:tcPr>
          <w:tcW w:w="3170" w:type="dxa"/>
          <w:vAlign w:val="bottom"/>
        </w:tcPr>
        <w:p w:rsidR="00943087" w:rsidRPr="007D73AB" w:rsidRDefault="00943087" w:rsidP="00340DE0">
          <w:pPr>
            <w:pStyle w:val="Sidhuvud"/>
          </w:pPr>
        </w:p>
      </w:tc>
      <w:tc>
        <w:tcPr>
          <w:tcW w:w="1134" w:type="dxa"/>
        </w:tcPr>
        <w:p w:rsidR="00943087" w:rsidRDefault="00943087" w:rsidP="005A703A">
          <w:pPr>
            <w:pStyle w:val="Sidhuvud"/>
          </w:pPr>
        </w:p>
      </w:tc>
    </w:tr>
    <w:tr w:rsidR="00943087" w:rsidTr="00C93EBA">
      <w:trPr>
        <w:trHeight w:val="1928"/>
      </w:trPr>
      <w:tc>
        <w:tcPr>
          <w:tcW w:w="5534" w:type="dxa"/>
        </w:tcPr>
        <w:p w:rsidR="00943087" w:rsidRPr="00340DE0" w:rsidRDefault="0094308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43087" w:rsidRPr="00710A6C" w:rsidRDefault="00943087" w:rsidP="00EE3C0F">
          <w:pPr>
            <w:pStyle w:val="Sidhuvud"/>
            <w:rPr>
              <w:b/>
            </w:rPr>
          </w:pPr>
        </w:p>
        <w:p w:rsidR="00943087" w:rsidRDefault="00943087" w:rsidP="00EE3C0F">
          <w:pPr>
            <w:pStyle w:val="Sidhuvud"/>
          </w:pPr>
        </w:p>
        <w:p w:rsidR="00943087" w:rsidRDefault="00943087" w:rsidP="00EE3C0F">
          <w:pPr>
            <w:pStyle w:val="Sidhuvud"/>
          </w:pPr>
        </w:p>
        <w:p w:rsidR="00943087" w:rsidRDefault="009430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12CDAA8FE5489DB80CC51CF2BC1419"/>
            </w:placeholder>
            <w:showingPlcHdr/>
            <w:dataBinding w:prefixMappings="xmlns:ns0='http://lp/documentinfo/RK' " w:xpath="/ns0:DocumentInfo[1]/ns0:BaseInfo[1]/ns0:Dnr[1]" w:storeItemID="{ED526AED-262C-4D55-914A-F25EB79191F1}"/>
            <w:text/>
          </w:sdtPr>
          <w:sdtEndPr/>
          <w:sdtContent>
            <w:p w:rsidR="00943087" w:rsidRDefault="007F5C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16C4AD666743F5A0E4C20F57334D12"/>
            </w:placeholder>
            <w:showingPlcHdr/>
            <w:dataBinding w:prefixMappings="xmlns:ns0='http://lp/documentinfo/RK' " w:xpath="/ns0:DocumentInfo[1]/ns0:BaseInfo[1]/ns0:DocNumber[1]" w:storeItemID="{ED526AED-262C-4D55-914A-F25EB79191F1}"/>
            <w:text/>
          </w:sdtPr>
          <w:sdtEndPr/>
          <w:sdtContent>
            <w:p w:rsidR="00943087" w:rsidRDefault="009430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43087" w:rsidRDefault="00943087" w:rsidP="00EE3C0F">
          <w:pPr>
            <w:pStyle w:val="Sidhuvud"/>
          </w:pPr>
        </w:p>
      </w:tc>
      <w:tc>
        <w:tcPr>
          <w:tcW w:w="1134" w:type="dxa"/>
        </w:tcPr>
        <w:p w:rsidR="00943087" w:rsidRDefault="00943087" w:rsidP="0094502D">
          <w:pPr>
            <w:pStyle w:val="Sidhuvud"/>
          </w:pPr>
        </w:p>
        <w:p w:rsidR="00943087" w:rsidRPr="0094502D" w:rsidRDefault="00943087" w:rsidP="00EC71A6">
          <w:pPr>
            <w:pStyle w:val="Sidhuvud"/>
          </w:pPr>
        </w:p>
      </w:tc>
    </w:tr>
    <w:tr w:rsidR="0094308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4E3D8B70314089A52FF823A7D8831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43087" w:rsidRPr="00943087" w:rsidRDefault="00943087" w:rsidP="00340DE0">
              <w:pPr>
                <w:pStyle w:val="Sidhuvud"/>
                <w:rPr>
                  <w:b/>
                </w:rPr>
              </w:pPr>
              <w:r w:rsidRPr="00943087">
                <w:rPr>
                  <w:b/>
                </w:rPr>
                <w:t>Utrikesdepartementet</w:t>
              </w:r>
            </w:p>
            <w:p w:rsidR="007F5C40" w:rsidRDefault="00822BC0" w:rsidP="00340DE0">
              <w:pPr>
                <w:pStyle w:val="Sidhuvud"/>
              </w:pPr>
              <w:r>
                <w:t>Statsrådet Hallberg</w:t>
              </w:r>
            </w:p>
            <w:p w:rsidR="00943087" w:rsidRPr="00340DE0" w:rsidRDefault="0094308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4AFF5081AB42129DD95FE4085DF14E"/>
          </w:placeholder>
          <w:dataBinding w:prefixMappings="xmlns:ns0='http://lp/documentinfo/RK' " w:xpath="/ns0:DocumentInfo[1]/ns0:BaseInfo[1]/ns0:Recipient[1]" w:storeItemID="{ED526AED-262C-4D55-914A-F25EB79191F1}"/>
          <w:text w:multiLine="1"/>
        </w:sdtPr>
        <w:sdtEndPr/>
        <w:sdtContent>
          <w:tc>
            <w:tcPr>
              <w:tcW w:w="3170" w:type="dxa"/>
            </w:tcPr>
            <w:p w:rsidR="00943087" w:rsidRDefault="009430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43087" w:rsidRDefault="0094308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87"/>
    <w:rsid w:val="00000290"/>
    <w:rsid w:val="00001068"/>
    <w:rsid w:val="0000412C"/>
    <w:rsid w:val="00004D5C"/>
    <w:rsid w:val="00005F68"/>
    <w:rsid w:val="0000638B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F6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1E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FD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69C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6C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24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96D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4D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A23"/>
    <w:rsid w:val="00712D82"/>
    <w:rsid w:val="00712F28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CA3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C40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2BC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405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222"/>
    <w:rsid w:val="008E65A8"/>
    <w:rsid w:val="008E77D6"/>
    <w:rsid w:val="008F43E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087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025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1D5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D7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A0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8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2ED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417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3C89AF"/>
  <w15:docId w15:val="{172E31AB-AA79-43CA-B749-CA010AB7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12CDAA8FE5489DB80CC51CF2BC1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29ECE-77DA-476D-9D7D-8ECFCCA5186C}"/>
      </w:docPartPr>
      <w:docPartBody>
        <w:p w:rsidR="00C37363" w:rsidRDefault="000F5E3E" w:rsidP="000F5E3E">
          <w:pPr>
            <w:pStyle w:val="2112CDAA8FE5489DB80CC51CF2BC14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16C4AD666743F5A0E4C20F57334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BC410-5B63-49F2-839C-0ADD1B192B40}"/>
      </w:docPartPr>
      <w:docPartBody>
        <w:p w:rsidR="00C37363" w:rsidRDefault="000F5E3E" w:rsidP="000F5E3E">
          <w:pPr>
            <w:pStyle w:val="FC16C4AD666743F5A0E4C20F57334D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4E3D8B70314089A52FF823A7D88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6DC8B-1663-4D46-8EAC-8FF4C336ABEA}"/>
      </w:docPartPr>
      <w:docPartBody>
        <w:p w:rsidR="00C37363" w:rsidRDefault="000F5E3E" w:rsidP="000F5E3E">
          <w:pPr>
            <w:pStyle w:val="D04E3D8B70314089A52FF823A7D88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4AFF5081AB42129DD95FE4085DF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37E03-55C0-4D70-808C-23D23F57BE9E}"/>
      </w:docPartPr>
      <w:docPartBody>
        <w:p w:rsidR="00C37363" w:rsidRDefault="000F5E3E" w:rsidP="000F5E3E">
          <w:pPr>
            <w:pStyle w:val="C14AFF5081AB42129DD95FE4085DF1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C5E4CB0DE1413BB6C8CD2F0C3CD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98EF8-3FD7-4913-84DC-840BA439A870}"/>
      </w:docPartPr>
      <w:docPartBody>
        <w:p w:rsidR="00C37363" w:rsidRDefault="000F5E3E" w:rsidP="000F5E3E">
          <w:pPr>
            <w:pStyle w:val="D0C5E4CB0DE1413BB6C8CD2F0C3CDE3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3E"/>
    <w:rsid w:val="000F5E3E"/>
    <w:rsid w:val="00C3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D082E8F5E84919AF99F8DB0F14B5D7">
    <w:name w:val="F7D082E8F5E84919AF99F8DB0F14B5D7"/>
    <w:rsid w:val="000F5E3E"/>
  </w:style>
  <w:style w:type="character" w:styleId="Platshllartext">
    <w:name w:val="Placeholder Text"/>
    <w:basedOn w:val="Standardstycketeckensnitt"/>
    <w:uiPriority w:val="99"/>
    <w:semiHidden/>
    <w:rsid w:val="000F5E3E"/>
    <w:rPr>
      <w:noProof w:val="0"/>
      <w:color w:val="808080"/>
    </w:rPr>
  </w:style>
  <w:style w:type="paragraph" w:customStyle="1" w:styleId="852B193B55584EAEB1F1C1F1B4879515">
    <w:name w:val="852B193B55584EAEB1F1C1F1B4879515"/>
    <w:rsid w:val="000F5E3E"/>
  </w:style>
  <w:style w:type="paragraph" w:customStyle="1" w:styleId="7CEE8070614942EF8120B5B574780F16">
    <w:name w:val="7CEE8070614942EF8120B5B574780F16"/>
    <w:rsid w:val="000F5E3E"/>
  </w:style>
  <w:style w:type="paragraph" w:customStyle="1" w:styleId="9B2E315903F34E7381DFA4DFB46EAB99">
    <w:name w:val="9B2E315903F34E7381DFA4DFB46EAB99"/>
    <w:rsid w:val="000F5E3E"/>
  </w:style>
  <w:style w:type="paragraph" w:customStyle="1" w:styleId="2112CDAA8FE5489DB80CC51CF2BC1419">
    <w:name w:val="2112CDAA8FE5489DB80CC51CF2BC1419"/>
    <w:rsid w:val="000F5E3E"/>
  </w:style>
  <w:style w:type="paragraph" w:customStyle="1" w:styleId="FC16C4AD666743F5A0E4C20F57334D12">
    <w:name w:val="FC16C4AD666743F5A0E4C20F57334D12"/>
    <w:rsid w:val="000F5E3E"/>
  </w:style>
  <w:style w:type="paragraph" w:customStyle="1" w:styleId="1A5D5B301DA544E6A2421DC20D3FB752">
    <w:name w:val="1A5D5B301DA544E6A2421DC20D3FB752"/>
    <w:rsid w:val="000F5E3E"/>
  </w:style>
  <w:style w:type="paragraph" w:customStyle="1" w:styleId="0E8E76324A63412ABD11F91EF71D9243">
    <w:name w:val="0E8E76324A63412ABD11F91EF71D9243"/>
    <w:rsid w:val="000F5E3E"/>
  </w:style>
  <w:style w:type="paragraph" w:customStyle="1" w:styleId="08DFE9B751AA4D24A91A52026D9EC558">
    <w:name w:val="08DFE9B751AA4D24A91A52026D9EC558"/>
    <w:rsid w:val="000F5E3E"/>
  </w:style>
  <w:style w:type="paragraph" w:customStyle="1" w:styleId="D04E3D8B70314089A52FF823A7D88313">
    <w:name w:val="D04E3D8B70314089A52FF823A7D88313"/>
    <w:rsid w:val="000F5E3E"/>
  </w:style>
  <w:style w:type="paragraph" w:customStyle="1" w:styleId="C14AFF5081AB42129DD95FE4085DF14E">
    <w:name w:val="C14AFF5081AB42129DD95FE4085DF14E"/>
    <w:rsid w:val="000F5E3E"/>
  </w:style>
  <w:style w:type="paragraph" w:customStyle="1" w:styleId="C7DFC8BE3DA04422958BECF4503A91CC">
    <w:name w:val="C7DFC8BE3DA04422958BECF4503A91CC"/>
    <w:rsid w:val="000F5E3E"/>
  </w:style>
  <w:style w:type="paragraph" w:customStyle="1" w:styleId="2336E4344D3B4848BC1E425A13D442F7">
    <w:name w:val="2336E4344D3B4848BC1E425A13D442F7"/>
    <w:rsid w:val="000F5E3E"/>
  </w:style>
  <w:style w:type="paragraph" w:customStyle="1" w:styleId="208DA77D936B45998FEFDA0E7329C477">
    <w:name w:val="208DA77D936B45998FEFDA0E7329C477"/>
    <w:rsid w:val="000F5E3E"/>
  </w:style>
  <w:style w:type="paragraph" w:customStyle="1" w:styleId="47123EB703554CAC812A45A65BD8DBFE">
    <w:name w:val="47123EB703554CAC812A45A65BD8DBFE"/>
    <w:rsid w:val="000F5E3E"/>
  </w:style>
  <w:style w:type="paragraph" w:customStyle="1" w:styleId="224DE71F14E548FF929859B203E394C2">
    <w:name w:val="224DE71F14E548FF929859B203E394C2"/>
    <w:rsid w:val="000F5E3E"/>
  </w:style>
  <w:style w:type="paragraph" w:customStyle="1" w:styleId="D0C5E4CB0DE1413BB6C8CD2F0C3CDE3F">
    <w:name w:val="D0C5E4CB0DE1413BB6C8CD2F0C3CDE3F"/>
    <w:rsid w:val="000F5E3E"/>
  </w:style>
  <w:style w:type="paragraph" w:customStyle="1" w:styleId="14FACC1526CB40279C6A04CCE782E10E">
    <w:name w:val="14FACC1526CB40279C6A04CCE782E10E"/>
    <w:rsid w:val="000F5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2019-11-27T00:00:00</HeaderDate>
    <Office/>
    <Dnr/>
    <ParagrafNr/>
    <DocumentTitle/>
    <VisitingAddress/>
    <Extra1/>
    <Extra2/>
    <Extra3>Tobias Andersson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90032aa9-72d3-4ded-9cc6-b27e6bffc88a</RD_Svarsid>
  </documentManagement>
</p:properties>
</file>

<file path=customXml/itemProps1.xml><?xml version="1.0" encoding="utf-8"?>
<ds:datastoreItem xmlns:ds="http://schemas.openxmlformats.org/officeDocument/2006/customXml" ds:itemID="{CCBA5142-849D-4CB1-AEDD-A3A385B65E3B}"/>
</file>

<file path=customXml/itemProps2.xml><?xml version="1.0" encoding="utf-8"?>
<ds:datastoreItem xmlns:ds="http://schemas.openxmlformats.org/officeDocument/2006/customXml" ds:itemID="{AD30131F-7379-43F1-9A2C-0137D7C1006C}"/>
</file>

<file path=customXml/itemProps3.xml><?xml version="1.0" encoding="utf-8"?>
<ds:datastoreItem xmlns:ds="http://schemas.openxmlformats.org/officeDocument/2006/customXml" ds:itemID="{132B0200-DFE1-4D7C-8392-668E62F5966C}"/>
</file>

<file path=customXml/itemProps4.xml><?xml version="1.0" encoding="utf-8"?>
<ds:datastoreItem xmlns:ds="http://schemas.openxmlformats.org/officeDocument/2006/customXml" ds:itemID="{ED526AED-262C-4D55-914A-F25EB79191F1}"/>
</file>

<file path=customXml/itemProps5.xml><?xml version="1.0" encoding="utf-8"?>
<ds:datastoreItem xmlns:ds="http://schemas.openxmlformats.org/officeDocument/2006/customXml" ds:itemID="{F97197CB-1D3A-4C6D-A178-7936D01569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443 av Tobias Andersson (SD) WTOs överprövningsorgan.docx</dc:title>
  <dc:subject/>
  <dc:creator>Emanuel Allroth</dc:creator>
  <cp:keywords/>
  <dc:description/>
  <cp:lastModifiedBy>Johanna Lundgren</cp:lastModifiedBy>
  <cp:revision>5</cp:revision>
  <cp:lastPrinted>2019-11-25T08:25:00Z</cp:lastPrinted>
  <dcterms:created xsi:type="dcterms:W3CDTF">2019-11-25T08:03:00Z</dcterms:created>
  <dcterms:modified xsi:type="dcterms:W3CDTF">2019-11-27T10:21:00Z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