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7A6" w:rsidRPr="007A3868" w:rsidRDefault="00597122" w:rsidP="002507A6">
      <w:pPr>
        <w:pStyle w:val="Hemstlrubrik"/>
      </w:pPr>
      <w:r w:rsidRPr="007A3868">
        <w:t>Förslag till riksdagsbeslut</w:t>
      </w:r>
    </w:p>
    <w:p w:rsidR="00C40871" w:rsidRPr="007A3868" w:rsidRDefault="00C40871">
      <w:pPr>
        <w:pStyle w:val="Hemstlatt"/>
        <w:ind w:left="0"/>
      </w:pPr>
      <w:r w:rsidRPr="007A3868">
        <w:t>Riksdagen tillkännager för regeringen som sin mening vad i motionen anförs om stöd till döva, dövblinda och hörselskadade stude</w:t>
      </w:r>
      <w:r w:rsidRPr="007A3868">
        <w:t>n</w:t>
      </w:r>
      <w:r w:rsidRPr="007A3868">
        <w:t xml:space="preserve">ter vid Örebro universitet.  </w:t>
      </w:r>
    </w:p>
    <w:p w:rsidR="00E84F25" w:rsidRPr="007A3868" w:rsidRDefault="007C6092" w:rsidP="00E22893">
      <w:pPr>
        <w:pStyle w:val="Rubrik1"/>
      </w:pPr>
      <w:r w:rsidRPr="007A3868">
        <w:t>Motivering</w:t>
      </w:r>
    </w:p>
    <w:p w:rsidR="00597122" w:rsidRPr="007A3868" w:rsidRDefault="00597122" w:rsidP="00810A77">
      <w:r w:rsidRPr="007A3868">
        <w:t>Örebro är den enda ort i Sverige där döva och hörselskadade barn och un</w:t>
      </w:r>
      <w:r w:rsidRPr="007A3868">
        <w:t>g</w:t>
      </w:r>
      <w:r w:rsidRPr="007A3868">
        <w:t>domar kan gå i förskola, grundskola och gymnasieskola i teckenspråkig miljö. Detta förhållande är unikt, inte bara i Sverige, utan också i världen. I Örebro finns den största förskolan och den största av landets fem specialskolor för döva och hörselskadade barn och ungdomar. Ungdomar kan efter grundskolan fortsätta på Riksgymnasiet för Döva (RGD) och Riksgymnasiet för Hörse</w:t>
      </w:r>
      <w:r w:rsidRPr="007A3868">
        <w:t>l</w:t>
      </w:r>
      <w:r w:rsidRPr="007A3868">
        <w:t>skadade (RGH) i Örebro.</w:t>
      </w:r>
    </w:p>
    <w:p w:rsidR="00597122" w:rsidRPr="007A3868" w:rsidRDefault="00597122" w:rsidP="007B55E4">
      <w:pPr>
        <w:pStyle w:val="Normaltindrag"/>
      </w:pPr>
      <w:r w:rsidRPr="007A3868">
        <w:t xml:space="preserve">Expertisen och resurserna på svenskt teckenspråk finns i stor utsträckning i Örebro. Det faktum att Örebro utgör </w:t>
      </w:r>
      <w:r w:rsidR="00810A77" w:rsidRPr="007A3868">
        <w:t>”</w:t>
      </w:r>
      <w:r w:rsidRPr="007A3868">
        <w:t>huvudstad</w:t>
      </w:r>
      <w:r w:rsidR="00810A77" w:rsidRPr="007A3868">
        <w:t>”</w:t>
      </w:r>
      <w:r w:rsidRPr="007A3868">
        <w:t xml:space="preserve"> för döva och hörselskadade personer gör att många familjer flyttar dit för att barnen ska få tillgång till goda utbildningsmöjligheter i teckenspråkiga miljöer. Konsekvensen av att många döva och hörselskadade samlas i Örebro blir att de också har tillgång till aktiviteter utanför skolan.</w:t>
      </w:r>
    </w:p>
    <w:p w:rsidR="007B55E4" w:rsidRPr="007A3868" w:rsidRDefault="00597122" w:rsidP="007B55E4">
      <w:pPr>
        <w:pStyle w:val="Normaltindrag"/>
      </w:pPr>
      <w:r w:rsidRPr="007A3868">
        <w:t xml:space="preserve">Någon möjlighet att fortsätta sin utbildning vid universitet eller högskola i teckenspråkig miljö, </w:t>
      </w:r>
      <w:r w:rsidR="00810A77" w:rsidRPr="007A3868">
        <w:t xml:space="preserve">dvs. </w:t>
      </w:r>
      <w:r w:rsidRPr="007A3868">
        <w:t>en miljö där informationen mellan student och lär</w:t>
      </w:r>
      <w:r w:rsidRPr="007A3868">
        <w:t>a</w:t>
      </w:r>
      <w:r w:rsidRPr="007A3868">
        <w:t>re sker direkt via teckenspråk, har dock döva och hörselskadade ungdomar inte. Deras möjlighet till universitetsstudier är begränsad till individualint</w:t>
      </w:r>
      <w:r w:rsidRPr="007A3868">
        <w:t>e</w:t>
      </w:r>
      <w:r w:rsidRPr="007A3868">
        <w:t>grering i hörande miljö om de kan erbjudas tolk.</w:t>
      </w:r>
    </w:p>
    <w:p w:rsidR="00597122" w:rsidRPr="007A3868" w:rsidRDefault="00EC24CF" w:rsidP="007B55E4">
      <w:pPr>
        <w:pStyle w:val="Normaltindrag"/>
      </w:pPr>
      <w:r w:rsidRPr="007A3868">
        <w:t>I dag händer det</w:t>
      </w:r>
      <w:r w:rsidR="00597122" w:rsidRPr="007A3868">
        <w:t xml:space="preserve"> att teckenspråkiga studenter som blivit antagna till olika utbildningar vid Örebro universitet inte kan erbjudas tolkning. Det innebär i praktiken att de inte kan gå den utbildning de antagits till. För varje år som </w:t>
      </w:r>
      <w:r w:rsidR="00597122" w:rsidRPr="007A3868">
        <w:lastRenderedPageBreak/>
        <w:t>går bli situationen alltmer ohållbar i takt med att fler och fler tolkanvändare söker sig till akademiska studier. Många tolkanvändare söker sig också till Örebro universitet.</w:t>
      </w:r>
    </w:p>
    <w:p w:rsidR="00597122" w:rsidRPr="007A3868" w:rsidRDefault="00597122" w:rsidP="007B55E4">
      <w:pPr>
        <w:pStyle w:val="Normaltindrag"/>
      </w:pPr>
      <w:r w:rsidRPr="007A3868">
        <w:t>Universitetet avsätter i likhet med andra universitet och högskolor en viss procent av grundutbi</w:t>
      </w:r>
      <w:r w:rsidR="00EC24CF" w:rsidRPr="007A3868">
        <w:t>ldningsanslaget till</w:t>
      </w:r>
      <w:r w:rsidRPr="007A3868">
        <w:t xml:space="preserve"> särskilda stödåtgärder för studenter med funktionshinder. Universitet och högskolor söker </w:t>
      </w:r>
      <w:r w:rsidR="00EC24CF" w:rsidRPr="007A3868">
        <w:t xml:space="preserve">sedan </w:t>
      </w:r>
      <w:r w:rsidRPr="007A3868">
        <w:t>i efterhand e</w:t>
      </w:r>
      <w:r w:rsidRPr="007A3868">
        <w:t>r</w:t>
      </w:r>
      <w:r w:rsidRPr="007A3868">
        <w:t>sättning för de kostnader man haft hos Stockholms universitet, som har up</w:t>
      </w:r>
      <w:r w:rsidRPr="007A3868">
        <w:t>p</w:t>
      </w:r>
      <w:r w:rsidRPr="007A3868">
        <w:t>draget att fördela det nationella anslaget för stödinsatser til</w:t>
      </w:r>
      <w:r w:rsidR="00EC24CF" w:rsidRPr="007A3868">
        <w:t xml:space="preserve">l studenter med funktionshinder. </w:t>
      </w:r>
      <w:r w:rsidRPr="007A3868">
        <w:t>Numera får även enskilda utbildningsanordnare med ex</w:t>
      </w:r>
      <w:r w:rsidRPr="007A3868">
        <w:t>a</w:t>
      </w:r>
      <w:r w:rsidRPr="007A3868">
        <w:t>mensrätt del av dessa pengar, något som länge varit önskvärt.</w:t>
      </w:r>
    </w:p>
    <w:p w:rsidR="00597122" w:rsidRPr="007A3868" w:rsidRDefault="00597122" w:rsidP="007B55E4">
      <w:pPr>
        <w:pStyle w:val="Normaltindrag"/>
      </w:pPr>
      <w:r w:rsidRPr="007A3868">
        <w:t>Det är enligt min mening nödvändigt att omfördela medel direkt t</w:t>
      </w:r>
      <w:r w:rsidR="00EC24CF" w:rsidRPr="007A3868">
        <w:t>ill Örebro u</w:t>
      </w:r>
      <w:r w:rsidRPr="007A3868">
        <w:t xml:space="preserve">niversitet för de beräknade tolkkostnaderna för dövtolkning, inte minst med tanke på de studenter </w:t>
      </w:r>
      <w:r w:rsidR="00EC24CF" w:rsidRPr="007A3868">
        <w:t xml:space="preserve">som </w:t>
      </w:r>
      <w:r w:rsidRPr="007A3868">
        <w:t>oroa</w:t>
      </w:r>
      <w:r w:rsidR="00EC24CF" w:rsidRPr="007A3868">
        <w:t>r</w:t>
      </w:r>
      <w:r w:rsidRPr="007A3868">
        <w:t xml:space="preserve"> sig för om studierna </w:t>
      </w:r>
      <w:r w:rsidR="00EC24CF" w:rsidRPr="007A3868">
        <w:t>är tillgängliga för dem eller inte</w:t>
      </w:r>
      <w:r w:rsidRPr="007A3868">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3868">
        <w:trPr>
          <w:cantSplit/>
        </w:trPr>
        <w:tc>
          <w:tcPr>
            <w:tcW w:w="3046" w:type="dxa"/>
          </w:tcPr>
          <w:p w:rsidR="00C40871" w:rsidRPr="007A3868" w:rsidRDefault="00C40871">
            <w:pPr>
              <w:pStyle w:val="UnderskriftDatum"/>
              <w:spacing w:before="240"/>
            </w:pPr>
            <w:r w:rsidRPr="007A3868">
              <w:t>Stockholm den 26 oktober 2006</w:t>
            </w:r>
          </w:p>
        </w:tc>
        <w:tc>
          <w:tcPr>
            <w:tcW w:w="3047" w:type="dxa"/>
          </w:tcPr>
          <w:p w:rsidR="00C40871" w:rsidRPr="007A3868" w:rsidRDefault="00C40871">
            <w:pPr>
              <w:pStyle w:val="Underskrifter"/>
              <w:spacing w:before="240"/>
            </w:pPr>
          </w:p>
        </w:tc>
      </w:tr>
      <w:tr w:rsidR="00000000" w:rsidRPr="007A3868">
        <w:trPr>
          <w:cantSplit/>
        </w:trPr>
        <w:tc>
          <w:tcPr>
            <w:tcW w:w="3046" w:type="dxa"/>
          </w:tcPr>
          <w:p w:rsidR="00C40871" w:rsidRPr="007A3868" w:rsidRDefault="00C40871">
            <w:pPr>
              <w:pStyle w:val="Underskrifter"/>
            </w:pPr>
            <w:r w:rsidRPr="007A3868">
              <w:t>Sven Gunnar Persson (kd)</w:t>
            </w:r>
          </w:p>
        </w:tc>
        <w:tc>
          <w:tcPr>
            <w:tcW w:w="3046" w:type="dxa"/>
          </w:tcPr>
          <w:p w:rsidR="00C40871" w:rsidRPr="007A3868" w:rsidRDefault="00C40871">
            <w:pPr>
              <w:pStyle w:val="Underskrifter"/>
            </w:pPr>
          </w:p>
        </w:tc>
      </w:tr>
    </w:tbl>
    <w:p w:rsidR="00597122" w:rsidRPr="007A3868" w:rsidRDefault="00597122" w:rsidP="00810A77">
      <w:pPr>
        <w:pStyle w:val="Normaltindrag"/>
      </w:pPr>
    </w:p>
    <w:sectPr w:rsidR="00597122" w:rsidRPr="007A3868" w:rsidSect="00810A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871" w:rsidRPr="007A3868" w:rsidRDefault="00C40871">
      <w:r w:rsidRPr="007A3868">
        <w:separator/>
      </w:r>
    </w:p>
  </w:endnote>
  <w:endnote w:type="continuationSeparator" w:id="0">
    <w:p w:rsidR="00C40871" w:rsidRPr="007A3868" w:rsidRDefault="00C40871">
      <w:r w:rsidRPr="007A38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A77" w:rsidRPr="007A3868" w:rsidRDefault="007A3868" w:rsidP="00810A77">
    <w:pPr>
      <w:pStyle w:val="Sidfot"/>
    </w:pPr>
    <w:r w:rsidRPr="007A38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84929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A77" w:rsidRDefault="00C40871">
                          <w:pPr>
                            <w:pStyle w:val="NormalS5sidnrV"/>
                          </w:pPr>
                          <w:r>
                            <w:fldChar w:fldCharType="begin"/>
                          </w:r>
                          <w:r w:rsidR="00810A7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0A77" w:rsidRDefault="00C40871">
                    <w:pPr>
                      <w:pStyle w:val="NormalS5sidnrV"/>
                    </w:pPr>
                    <w:r>
                      <w:fldChar w:fldCharType="begin"/>
                    </w:r>
                    <w:r w:rsidR="00810A7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46" w:rsidRPr="007A3868" w:rsidRDefault="007A3868" w:rsidP="00810A77">
    <w:pPr>
      <w:pStyle w:val="Sidfot"/>
    </w:pPr>
    <w:r w:rsidRPr="007A38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168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A77" w:rsidRDefault="00C40871">
                          <w:pPr>
                            <w:pStyle w:val="NormalS5sidnrH"/>
                            <w:ind w:right="0"/>
                          </w:pPr>
                          <w:r>
                            <w:fldChar w:fldCharType="begin"/>
                          </w:r>
                          <w:r w:rsidR="00810A77">
                            <w:instrText xml:space="preserve"> PAGE *\charformat</w:instrText>
                          </w:r>
                          <w:r>
                            <w:fldChar w:fldCharType="separate"/>
                          </w:r>
                          <w:r w:rsidR="00810A7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0A77" w:rsidRDefault="00C40871">
                    <w:pPr>
                      <w:pStyle w:val="NormalS5sidnrH"/>
                      <w:ind w:right="0"/>
                    </w:pPr>
                    <w:r>
                      <w:fldChar w:fldCharType="begin"/>
                    </w:r>
                    <w:r w:rsidR="00810A77">
                      <w:instrText xml:space="preserve"> PAGE *\charformat</w:instrText>
                    </w:r>
                    <w:r>
                      <w:fldChar w:fldCharType="separate"/>
                    </w:r>
                    <w:r w:rsidR="00810A7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46" w:rsidRPr="007A3868" w:rsidRDefault="007A3868" w:rsidP="00810A77">
    <w:pPr>
      <w:pStyle w:val="Sidfot"/>
    </w:pPr>
    <w:r w:rsidRPr="007A38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5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A77" w:rsidRDefault="00C40871">
                          <w:pPr>
                            <w:pStyle w:val="NormalS5sidnrH"/>
                            <w:ind w:right="0"/>
                          </w:pPr>
                          <w:r>
                            <w:fldChar w:fldCharType="begin"/>
                          </w:r>
                          <w:r w:rsidR="00810A7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0A77" w:rsidRDefault="00C40871">
                    <w:pPr>
                      <w:pStyle w:val="NormalS5sidnrH"/>
                      <w:ind w:right="0"/>
                    </w:pPr>
                    <w:r>
                      <w:fldChar w:fldCharType="begin"/>
                    </w:r>
                    <w:r w:rsidR="00810A7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871" w:rsidRPr="007A3868" w:rsidRDefault="00C40871">
      <w:r w:rsidRPr="007A3868">
        <w:separator/>
      </w:r>
    </w:p>
  </w:footnote>
  <w:footnote w:type="continuationSeparator" w:id="0">
    <w:p w:rsidR="00C40871" w:rsidRPr="007A3868" w:rsidRDefault="00C40871">
      <w:r w:rsidRPr="007A38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0A77" w:rsidRPr="007A3868" w:rsidRDefault="007A3868" w:rsidP="00810A77">
    <w:pPr>
      <w:pStyle w:val="Sidhuvud"/>
    </w:pPr>
    <w:r w:rsidRPr="007A38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2469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A77" w:rsidRDefault="00C40871">
                          <w:pPr>
                            <w:pStyle w:val="KantRubrikS5V"/>
                          </w:pPr>
                          <w:r>
                            <w:fldChar w:fldCharType="begin"/>
                          </w:r>
                          <w:r w:rsidR="00810A77">
                            <w:instrText xml:space="preserve"> DOCPROPERTY "YearUser" *\charformat </w:instrText>
                          </w:r>
                          <w:r>
                            <w:fldChar w:fldCharType="separate"/>
                          </w:r>
                          <w:r w:rsidR="00810A77">
                            <w:t>2006/07</w:t>
                          </w:r>
                          <w:r>
                            <w:fldChar w:fldCharType="end"/>
                          </w:r>
                          <w:r w:rsidR="00810A77">
                            <w:t>:</w:t>
                          </w:r>
                          <w:r>
                            <w:fldChar w:fldCharType="begin"/>
                          </w:r>
                          <w:r w:rsidR="00810A77">
                            <w:instrText xml:space="preserve"> DOCPROPERTY "Motionsnummer" *\charformat </w:instrText>
                          </w:r>
                          <w:r>
                            <w:fldChar w:fldCharType="separate"/>
                          </w:r>
                          <w:r w:rsidR="00810A77">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0A77" w:rsidRDefault="00C40871">
                    <w:pPr>
                      <w:pStyle w:val="KantRubrikS5V"/>
                    </w:pPr>
                    <w:r>
                      <w:fldChar w:fldCharType="begin"/>
                    </w:r>
                    <w:r w:rsidR="00810A77">
                      <w:instrText xml:space="preserve"> DOCPROPERTY "YearUser" *\charformat </w:instrText>
                    </w:r>
                    <w:r>
                      <w:fldChar w:fldCharType="separate"/>
                    </w:r>
                    <w:r w:rsidR="00810A77">
                      <w:t>2006/07</w:t>
                    </w:r>
                    <w:r>
                      <w:fldChar w:fldCharType="end"/>
                    </w:r>
                    <w:r w:rsidR="00810A77">
                      <w:t>:</w:t>
                    </w:r>
                    <w:r>
                      <w:fldChar w:fldCharType="begin"/>
                    </w:r>
                    <w:r w:rsidR="00810A77">
                      <w:instrText xml:space="preserve"> DOCPROPERTY "Motionsnummer" *\charformat </w:instrText>
                    </w:r>
                    <w:r>
                      <w:fldChar w:fldCharType="separate"/>
                    </w:r>
                    <w:r w:rsidR="00810A77">
                      <w:t>Ub359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1346" w:rsidRPr="007A3868" w:rsidRDefault="007A3868" w:rsidP="00810A77">
    <w:pPr>
      <w:pStyle w:val="Sidhuvud"/>
    </w:pPr>
    <w:r w:rsidRPr="007A38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9765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0A77" w:rsidRDefault="00C40871">
                          <w:pPr>
                            <w:pStyle w:val="KantRubrikS5H"/>
                            <w:ind w:right="0"/>
                          </w:pPr>
                          <w:r>
                            <w:fldChar w:fldCharType="begin"/>
                          </w:r>
                          <w:r w:rsidR="00810A77">
                            <w:instrText xml:space="preserve"> DOCPROPERTY "YearUser" *\charformat </w:instrText>
                          </w:r>
                          <w:r>
                            <w:fldChar w:fldCharType="separate"/>
                          </w:r>
                          <w:r w:rsidR="00810A77">
                            <w:t>2006/07</w:t>
                          </w:r>
                          <w:r>
                            <w:fldChar w:fldCharType="end"/>
                          </w:r>
                          <w:r w:rsidR="00810A77">
                            <w:t>:</w:t>
                          </w:r>
                          <w:r>
                            <w:fldChar w:fldCharType="begin"/>
                          </w:r>
                          <w:r w:rsidR="00810A77">
                            <w:instrText xml:space="preserve"> DOCPROPERTY "Motionsnummer" *\charformat </w:instrText>
                          </w:r>
                          <w:r>
                            <w:fldChar w:fldCharType="separate"/>
                          </w:r>
                          <w:r w:rsidR="00810A77">
                            <w:t>Ub359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0A77" w:rsidRDefault="00C40871">
                    <w:pPr>
                      <w:pStyle w:val="KantRubrikS5H"/>
                      <w:ind w:right="0"/>
                    </w:pPr>
                    <w:r>
                      <w:fldChar w:fldCharType="begin"/>
                    </w:r>
                    <w:r w:rsidR="00810A77">
                      <w:instrText xml:space="preserve"> DOCPROPERTY "YearUser" *\charformat </w:instrText>
                    </w:r>
                    <w:r>
                      <w:fldChar w:fldCharType="separate"/>
                    </w:r>
                    <w:r w:rsidR="00810A77">
                      <w:t>2006/07</w:t>
                    </w:r>
                    <w:r>
                      <w:fldChar w:fldCharType="end"/>
                    </w:r>
                    <w:r w:rsidR="00810A77">
                      <w:t>:</w:t>
                    </w:r>
                    <w:r>
                      <w:fldChar w:fldCharType="begin"/>
                    </w:r>
                    <w:r w:rsidR="00810A77">
                      <w:instrText xml:space="preserve"> DOCPROPERTY "Motionsnummer" *\charformat </w:instrText>
                    </w:r>
                    <w:r>
                      <w:fldChar w:fldCharType="separate"/>
                    </w:r>
                    <w:r w:rsidR="00810A77">
                      <w:t>Ub359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871" w:rsidRPr="007A3868" w:rsidRDefault="00C40871">
    <w:pPr>
      <w:pStyle w:val="FSHNormal"/>
      <w:tabs>
        <w:tab w:val="right" w:pos="5840"/>
      </w:tabs>
    </w:pPr>
    <w:r w:rsidRPr="007A3868">
      <w:br/>
    </w:r>
    <w:r w:rsidRPr="007A3868">
      <w:fldChar w:fldCharType="begin" w:fldLock="1"/>
    </w:r>
    <w:r w:rsidRPr="007A3868">
      <w:instrText xml:space="preserve"> DOCPROPERTY</w:instrText>
    </w:r>
    <w:r w:rsidRPr="007A3868">
      <w:rPr>
        <w:sz w:val="18"/>
      </w:rPr>
      <w:instrText xml:space="preserve"> "YearUser" *\charformat </w:instrText>
    </w:r>
    <w:r w:rsidRPr="007A3868">
      <w:fldChar w:fldCharType="separate"/>
    </w:r>
    <w:r w:rsidRPr="007A3868">
      <w:t>2006/07</w:t>
    </w:r>
    <w:r w:rsidRPr="007A3868">
      <w:fldChar w:fldCharType="end"/>
    </w:r>
    <w:r w:rsidRPr="007A3868">
      <w:t xml:space="preserve"> </w:t>
    </w:r>
    <w:r w:rsidRPr="007A3868">
      <w:tab/>
      <w:t xml:space="preserve">mnr: </w:t>
    </w:r>
    <w:r w:rsidRPr="007A3868">
      <w:fldChar w:fldCharType="begin" w:fldLock="1"/>
    </w:r>
    <w:r w:rsidRPr="007A3868">
      <w:instrText xml:space="preserve"> DOCPROPERTY</w:instrText>
    </w:r>
    <w:r w:rsidRPr="007A3868">
      <w:rPr>
        <w:sz w:val="18"/>
      </w:rPr>
      <w:instrText xml:space="preserve"> "Motionsnummer" *\charformat </w:instrText>
    </w:r>
    <w:r w:rsidRPr="007A3868">
      <w:fldChar w:fldCharType="separate"/>
    </w:r>
    <w:r w:rsidRPr="007A3868">
      <w:t>Ub359</w:t>
    </w:r>
    <w:r w:rsidRPr="007A3868">
      <w:fldChar w:fldCharType="end"/>
    </w:r>
    <w:r w:rsidRPr="007A3868">
      <w:br/>
    </w:r>
    <w:r w:rsidRPr="007A3868">
      <w:fldChar w:fldCharType="begin" w:fldLock="1"/>
    </w:r>
    <w:r w:rsidRPr="007A3868">
      <w:instrText xml:space="preserve"> DOCPROPERTY</w:instrText>
    </w:r>
    <w:r w:rsidRPr="007A3868">
      <w:rPr>
        <w:sz w:val="18"/>
      </w:rPr>
      <w:instrText xml:space="preserve"> "Samling" *\charformat </w:instrText>
    </w:r>
    <w:r w:rsidRPr="007A3868">
      <w:fldChar w:fldCharType="end"/>
    </w:r>
    <w:r w:rsidRPr="007A3868">
      <w:tab/>
      <w:t xml:space="preserve">pnr: </w:t>
    </w:r>
    <w:r w:rsidRPr="007A3868">
      <w:fldChar w:fldCharType="begin" w:fldLock="1"/>
    </w:r>
    <w:r w:rsidRPr="007A3868">
      <w:instrText xml:space="preserve"> DOCPROPERTY</w:instrText>
    </w:r>
    <w:r w:rsidRPr="007A3868">
      <w:rPr>
        <w:sz w:val="18"/>
      </w:rPr>
      <w:instrText xml:space="preserve"> "Partinummer" *\charformat </w:instrText>
    </w:r>
    <w:r w:rsidRPr="007A3868">
      <w:fldChar w:fldCharType="separate"/>
    </w:r>
    <w:r w:rsidRPr="007A3868">
      <w:t>kd670</w:t>
    </w:r>
    <w:r w:rsidRPr="007A3868">
      <w:fldChar w:fldCharType="end"/>
    </w:r>
  </w:p>
  <w:p w:rsidR="00C40871" w:rsidRPr="007A3868" w:rsidRDefault="00C40871">
    <w:pPr>
      <w:pStyle w:val="FSHRub1"/>
    </w:pPr>
    <w:r w:rsidRPr="007A3868">
      <w:t>Motion till riksdagen</w:t>
    </w:r>
    <w:r w:rsidRPr="007A3868">
      <w:br/>
    </w:r>
    <w:r w:rsidRPr="007A3868">
      <w:fldChar w:fldCharType="begin" w:fldLock="1"/>
    </w:r>
    <w:r w:rsidRPr="007A3868">
      <w:instrText xml:space="preserve"> DOCPROPERTY "YearUser" *\charformat </w:instrText>
    </w:r>
    <w:r w:rsidRPr="007A3868">
      <w:fldChar w:fldCharType="separate"/>
    </w:r>
    <w:r w:rsidRPr="007A3868">
      <w:t>2006/07</w:t>
    </w:r>
    <w:r w:rsidRPr="007A3868">
      <w:fldChar w:fldCharType="end"/>
    </w:r>
    <w:r w:rsidRPr="007A3868">
      <w:t>:</w:t>
    </w:r>
    <w:r w:rsidRPr="007A3868">
      <w:fldChar w:fldCharType="begin" w:fldLock="1"/>
    </w:r>
    <w:r w:rsidRPr="007A3868">
      <w:instrText xml:space="preserve"> DOCPROPERTY "Motionsnummer" *\charformat </w:instrText>
    </w:r>
    <w:r w:rsidRPr="007A3868">
      <w:fldChar w:fldCharType="separate"/>
    </w:r>
    <w:r w:rsidRPr="007A3868">
      <w:t>Ub359</w:t>
    </w:r>
    <w:r w:rsidRPr="007A3868">
      <w:fldChar w:fldCharType="end"/>
    </w:r>
  </w:p>
  <w:p w:rsidR="00C40871" w:rsidRPr="007A3868" w:rsidRDefault="00C40871">
    <w:pPr>
      <w:pStyle w:val="FSHNormalS5"/>
    </w:pPr>
    <w:r w:rsidRPr="007A3868">
      <w:fldChar w:fldCharType="begin" w:fldLock="1"/>
    </w:r>
    <w:r w:rsidRPr="007A3868">
      <w:instrText xml:space="preserve"> DOCPROPERTY "MotionarText" *\charformat </w:instrText>
    </w:r>
    <w:r w:rsidRPr="007A3868">
      <w:fldChar w:fldCharType="separate"/>
    </w:r>
    <w:r w:rsidRPr="007A3868">
      <w:t>av Sven Gunnar Persson (kd)</w:t>
    </w:r>
    <w:r w:rsidRPr="007A3868">
      <w:fldChar w:fldCharType="end"/>
    </w:r>
    <w:r w:rsidRPr="007A3868">
      <w:br/>
    </w:r>
    <w:r w:rsidRPr="007A3868">
      <w:fldChar w:fldCharType="begin" w:fldLock="1"/>
    </w:r>
    <w:r w:rsidRPr="007A3868">
      <w:instrText xml:space="preserve"> DOCPROPERTY "SvarFrasKort" *\charformat </w:instrText>
    </w:r>
    <w:r w:rsidRPr="007A3868">
      <w:fldChar w:fldCharType="end"/>
    </w:r>
  </w:p>
  <w:p w:rsidR="00C40871" w:rsidRPr="007A3868" w:rsidRDefault="00C40871">
    <w:pPr>
      <w:pStyle w:val="FSHTitel"/>
    </w:pPr>
    <w:r w:rsidRPr="007A3868">
      <w:fldChar w:fldCharType="begin" w:fldLock="1"/>
    </w:r>
    <w:r w:rsidRPr="007A3868">
      <w:instrText xml:space="preserve"> DOCPROPERTY</w:instrText>
    </w:r>
    <w:r w:rsidRPr="007A3868">
      <w:rPr>
        <w:sz w:val="18"/>
      </w:rPr>
      <w:instrText xml:space="preserve"> "RubrikSvar" *\charformat </w:instrText>
    </w:r>
    <w:r w:rsidRPr="007A3868">
      <w:fldChar w:fldCharType="separate"/>
    </w:r>
    <w:r w:rsidRPr="007A3868">
      <w:t>Teckenspråkiga studenter vid Örebro universitet</w:t>
    </w:r>
    <w:r w:rsidRPr="007A3868">
      <w:fldChar w:fldCharType="end"/>
    </w:r>
  </w:p>
  <w:p w:rsidR="00C40871" w:rsidRPr="007A3868" w:rsidRDefault="00C40871">
    <w:pPr>
      <w:pStyle w:val="Normal00"/>
    </w:pPr>
  </w:p>
  <w:p w:rsidR="00810A77" w:rsidRPr="007A3868" w:rsidRDefault="00810A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3430141">
    <w:abstractNumId w:val="13"/>
  </w:num>
  <w:num w:numId="2" w16cid:durableId="2110470516">
    <w:abstractNumId w:val="10"/>
  </w:num>
  <w:num w:numId="3" w16cid:durableId="1286696790">
    <w:abstractNumId w:val="11"/>
  </w:num>
  <w:num w:numId="4" w16cid:durableId="1982732031">
    <w:abstractNumId w:val="12"/>
  </w:num>
  <w:num w:numId="5" w16cid:durableId="1957447021">
    <w:abstractNumId w:val="8"/>
  </w:num>
  <w:num w:numId="6" w16cid:durableId="1002391045">
    <w:abstractNumId w:val="3"/>
  </w:num>
  <w:num w:numId="7" w16cid:durableId="1607689929">
    <w:abstractNumId w:val="2"/>
  </w:num>
  <w:num w:numId="8" w16cid:durableId="216822084">
    <w:abstractNumId w:val="1"/>
  </w:num>
  <w:num w:numId="9" w16cid:durableId="266936317">
    <w:abstractNumId w:val="0"/>
  </w:num>
  <w:num w:numId="10" w16cid:durableId="1877430323">
    <w:abstractNumId w:val="9"/>
  </w:num>
  <w:num w:numId="11" w16cid:durableId="227571284">
    <w:abstractNumId w:val="7"/>
  </w:num>
  <w:num w:numId="12" w16cid:durableId="1477918858">
    <w:abstractNumId w:val="6"/>
  </w:num>
  <w:num w:numId="13" w16cid:durableId="716247768">
    <w:abstractNumId w:val="5"/>
  </w:num>
  <w:num w:numId="14" w16cid:durableId="550266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F6CDAB13-737C-42CA-AF17-36B5B4D26F39}"/>
  </w:docVars>
  <w:rsids>
    <w:rsidRoot w:val="007A3868"/>
    <w:rsid w:val="00002742"/>
    <w:rsid w:val="00006368"/>
    <w:rsid w:val="00012FE9"/>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3CFA"/>
    <w:rsid w:val="000F5ADD"/>
    <w:rsid w:val="000F64C5"/>
    <w:rsid w:val="00100531"/>
    <w:rsid w:val="0010382E"/>
    <w:rsid w:val="00143EAC"/>
    <w:rsid w:val="00166D90"/>
    <w:rsid w:val="00170803"/>
    <w:rsid w:val="0017087F"/>
    <w:rsid w:val="00177CC2"/>
    <w:rsid w:val="0019171D"/>
    <w:rsid w:val="001921C4"/>
    <w:rsid w:val="001923A4"/>
    <w:rsid w:val="001A25D5"/>
    <w:rsid w:val="001A2624"/>
    <w:rsid w:val="001A2A2B"/>
    <w:rsid w:val="001A68E7"/>
    <w:rsid w:val="001E0043"/>
    <w:rsid w:val="00201DFB"/>
    <w:rsid w:val="00204A63"/>
    <w:rsid w:val="00212FF1"/>
    <w:rsid w:val="00230193"/>
    <w:rsid w:val="00241346"/>
    <w:rsid w:val="00244D0B"/>
    <w:rsid w:val="0025068A"/>
    <w:rsid w:val="002507A6"/>
    <w:rsid w:val="002818D3"/>
    <w:rsid w:val="002911A7"/>
    <w:rsid w:val="002943C8"/>
    <w:rsid w:val="00295E6D"/>
    <w:rsid w:val="002A2A6B"/>
    <w:rsid w:val="002C2373"/>
    <w:rsid w:val="002D11A8"/>
    <w:rsid w:val="00303E99"/>
    <w:rsid w:val="00314F87"/>
    <w:rsid w:val="00316636"/>
    <w:rsid w:val="0032051D"/>
    <w:rsid w:val="003303B5"/>
    <w:rsid w:val="003366E9"/>
    <w:rsid w:val="00342FB4"/>
    <w:rsid w:val="0036065A"/>
    <w:rsid w:val="003866EC"/>
    <w:rsid w:val="00391AF5"/>
    <w:rsid w:val="003B418B"/>
    <w:rsid w:val="003F100A"/>
    <w:rsid w:val="004402DC"/>
    <w:rsid w:val="00445271"/>
    <w:rsid w:val="00447A04"/>
    <w:rsid w:val="004527C3"/>
    <w:rsid w:val="00487F7A"/>
    <w:rsid w:val="004971B2"/>
    <w:rsid w:val="004A0504"/>
    <w:rsid w:val="004B5278"/>
    <w:rsid w:val="004E38D9"/>
    <w:rsid w:val="005000F2"/>
    <w:rsid w:val="00531020"/>
    <w:rsid w:val="00534CA2"/>
    <w:rsid w:val="00545150"/>
    <w:rsid w:val="00545421"/>
    <w:rsid w:val="0055072A"/>
    <w:rsid w:val="005525A5"/>
    <w:rsid w:val="005544CE"/>
    <w:rsid w:val="00597122"/>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A3868"/>
    <w:rsid w:val="007B55E4"/>
    <w:rsid w:val="007B67A7"/>
    <w:rsid w:val="007C6092"/>
    <w:rsid w:val="007E119E"/>
    <w:rsid w:val="008022BA"/>
    <w:rsid w:val="00810A77"/>
    <w:rsid w:val="00846903"/>
    <w:rsid w:val="008A0FD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2AED"/>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0871"/>
    <w:rsid w:val="00C44394"/>
    <w:rsid w:val="00C533BA"/>
    <w:rsid w:val="00C77862"/>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7788"/>
    <w:rsid w:val="00E5074A"/>
    <w:rsid w:val="00E521CB"/>
    <w:rsid w:val="00E728F6"/>
    <w:rsid w:val="00E75D28"/>
    <w:rsid w:val="00E84F25"/>
    <w:rsid w:val="00EC007B"/>
    <w:rsid w:val="00EC24CF"/>
    <w:rsid w:val="00F21B30"/>
    <w:rsid w:val="00F273EA"/>
    <w:rsid w:val="00F42CB9"/>
    <w:rsid w:val="00F73E9E"/>
    <w:rsid w:val="00F87D14"/>
    <w:rsid w:val="00F923BE"/>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375A47-5549-4835-9D31-4293A97B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2274</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kd670</vt:lpstr>
    </vt:vector>
  </TitlesOfParts>
  <Company>Riksdagen</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kd670</dc:title>
  <dc:subject>kd670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2006-12-14T12:33:00Z</cp:lastPrinted>
  <dcterms:created xsi:type="dcterms:W3CDTF">2025-12-17T02:43:00Z</dcterms:created>
  <dcterms:modified xsi:type="dcterms:W3CDTF">2025-12-17T02:43:00Z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Teckenspråkiga studenter vid Örebro universitet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Teckenspråkiga studenter vid Örebro universitet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 Gunnar Persson (kd)</vt:lpwstr>
  </property>
  <property fmtid="{D5CDD505-2E9C-101B-9397-08002B2CF9AE}" pid="26" name="MotionarLista">
    <vt:lpwstr>Persson, Sven Gunnar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Ub359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mn0319aa</vt:lpwstr>
  </property>
  <property fmtid="{D5CDD505-2E9C-101B-9397-08002B2CF9AE}" pid="46" name="MotionID">
    <vt:lpwstr>20062007000001070100000006700069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20062007000001070100000006700069</vt:lpwstr>
  </property>
  <property fmtid="{D5CDD505-2E9C-101B-9397-08002B2CF9AE}" pid="50" name="nummer">
    <vt:lpwstr>359</vt:lpwstr>
  </property>
  <property fmtid="{D5CDD505-2E9C-101B-9397-08002B2CF9AE}" pid="51" name="utskottsbeteckning">
    <vt:lpwstr>Ub</vt:lpwstr>
  </property>
  <property fmtid="{D5CDD505-2E9C-101B-9397-08002B2CF9AE}" pid="52" name="GlobalUID">
    <vt:lpwstr>{82165576-3FCC-462B-8A30-A57A0FC256E5}</vt:lpwstr>
  </property>
  <property fmtid="{D5CDD505-2E9C-101B-9397-08002B2CF9AE}" pid="53" name="Överföringar">
    <vt:i4>0</vt:i4>
  </property>
  <property fmtid="{D5CDD505-2E9C-101B-9397-08002B2CF9AE}" pid="54" name="Checksum">
    <vt:lpwstr>*1019673509290*</vt:lpwstr>
  </property>
  <property fmtid="{D5CDD505-2E9C-101B-9397-08002B2CF9AE}" pid="55" name="skuggnummer">
    <vt:lpwstr>1798</vt:lpwstr>
  </property>
  <property fmtid="{D5CDD505-2E9C-101B-9397-08002B2CF9AE}" pid="56" name="urixVersion">
    <vt:lpwstr>3.1.4.0</vt:lpwstr>
  </property>
  <property fmtid="{D5CDD505-2E9C-101B-9397-08002B2CF9AE}" pid="57" name="urixOrigin">
    <vt:lpwstr>070221 17:58:10.536</vt:lpwstr>
  </property>
  <property fmtid="{D5CDD505-2E9C-101B-9397-08002B2CF9AE}" pid="58" name="urixGuid">
    <vt:lpwstr>{AB41E6CE-EC36-4810-B206-477F4F70484C}</vt:lpwstr>
  </property>
</Properties>
</file>