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A69FB" w:rsidRDefault="00CB59EB" w14:paraId="1D5A1B9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E14973FC38A47E39838A08325CFAAB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eefdd55-5b49-40f1-a461-a9ff6c15cef1"/>
        <w:id w:val="1451283839"/>
        <w:lock w:val="sdtLocked"/>
      </w:sdtPr>
      <w:sdtEndPr/>
      <w:sdtContent>
        <w:p w:rsidR="00211D21" w:rsidRDefault="00935B7F" w14:paraId="2BCDDC27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2025 inom utgiftsområde 8 Migration enligt förslaget i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356783A5AB74174961F8A6F9185B22E"/>
        </w:placeholder>
        <w:text/>
      </w:sdtPr>
      <w:sdtEndPr/>
      <w:sdtContent>
        <w:p w:rsidRPr="00BA69FB" w:rsidR="006D79C9" w:rsidP="00333E95" w:rsidRDefault="007774DB" w14:paraId="58AE2506" w14:textId="4F8697A0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CB59EB" w:rsidR="007774DB" w:rsidP="00CB59EB" w:rsidRDefault="007774DB" w14:paraId="4FAF8EA2" w14:textId="69EBDFFE">
      <w:pPr>
        <w:pStyle w:val="Tabellrubrik"/>
      </w:pPr>
      <w:r w:rsidRPr="00CB59EB">
        <w:t>Tabell 1 Anslagsförslag 2025 för utgiftsområde 8 Migration</w:t>
      </w:r>
    </w:p>
    <w:p w:rsidRPr="00CB59EB" w:rsidR="007774DB" w:rsidP="00CB59EB" w:rsidRDefault="007774DB" w14:paraId="1AC28272" w14:textId="77777777">
      <w:pPr>
        <w:pStyle w:val="Tabellunderrubrik"/>
      </w:pPr>
      <w:r w:rsidRPr="00CB59EB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BA69FB" w:rsidR="007774DB" w:rsidTr="00CB59EB" w14:paraId="51E189E4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BA69FB" w:rsidR="007774DB" w:rsidP="00CB59EB" w:rsidRDefault="007774DB" w14:paraId="331320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BA69FB" w:rsidR="007774DB" w:rsidP="00CB59EB" w:rsidRDefault="007774DB" w14:paraId="7FCC63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BA69FB" w:rsidR="007774DB" w:rsidP="00CB59EB" w:rsidRDefault="007774DB" w14:paraId="5F18B4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BA69FB" w:rsidR="007774DB" w:rsidTr="00CB59EB" w14:paraId="2C1D422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A69FB" w:rsidR="007774DB" w:rsidP="00CB59EB" w:rsidRDefault="007774DB" w14:paraId="5473C6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A69FB" w:rsidR="007774DB" w:rsidP="00CB59EB" w:rsidRDefault="007774DB" w14:paraId="78969C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Migrationsverket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44EF2D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5 298 736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26B5EB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−110 000</w:t>
            </w:r>
          </w:p>
        </w:tc>
      </w:tr>
      <w:tr w:rsidRPr="00BA69FB" w:rsidR="007774DB" w:rsidTr="00CB59EB" w14:paraId="69CA95A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A69FB" w:rsidR="007774DB" w:rsidP="00CB59EB" w:rsidRDefault="007774DB" w14:paraId="798085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A69FB" w:rsidR="007774DB" w:rsidP="00CB59EB" w:rsidRDefault="007774DB" w14:paraId="5280E3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Ersättningar och bostadskostnader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35A8CB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4 133 000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279713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350 000</w:t>
            </w:r>
          </w:p>
        </w:tc>
      </w:tr>
      <w:tr w:rsidRPr="00BA69FB" w:rsidR="007774DB" w:rsidTr="00CB59EB" w14:paraId="155D3B6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A69FB" w:rsidR="007774DB" w:rsidP="00CB59EB" w:rsidRDefault="007774DB" w14:paraId="1BDD11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A69FB" w:rsidR="007774DB" w:rsidP="00CB59EB" w:rsidRDefault="007774DB" w14:paraId="0AFDB4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Migrationspolitiska åtgärder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41F172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280 013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66CB03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−105 000</w:t>
            </w:r>
          </w:p>
        </w:tc>
      </w:tr>
      <w:tr w:rsidRPr="00BA69FB" w:rsidR="007774DB" w:rsidTr="00CB59EB" w14:paraId="6FC70C5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A69FB" w:rsidR="007774DB" w:rsidP="00CB59EB" w:rsidRDefault="007774DB" w14:paraId="34BC51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A69FB" w:rsidR="007774DB" w:rsidP="00CB59EB" w:rsidRDefault="007774DB" w14:paraId="378DBF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Domstolsprövning i utlänningsmål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53E870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915 179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17388E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A69FB" w:rsidR="007774DB" w:rsidTr="00CB59EB" w14:paraId="229E410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A69FB" w:rsidR="007774DB" w:rsidP="00CB59EB" w:rsidRDefault="007774DB" w14:paraId="42306E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A69FB" w:rsidR="007774DB" w:rsidP="00CB59EB" w:rsidRDefault="007774DB" w14:paraId="570AD2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Rättsliga biträden m.m. vid domstolsprövning i utlänningsmål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554AA6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170 800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2BD197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A69FB" w:rsidR="007774DB" w:rsidTr="00CB59EB" w14:paraId="765B210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A69FB" w:rsidR="007774DB" w:rsidP="00CB59EB" w:rsidRDefault="007774DB" w14:paraId="2C322E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A69FB" w:rsidR="007774DB" w:rsidP="00CB59EB" w:rsidRDefault="007774DB" w14:paraId="1C23F1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Offentligt biträde i utlänningsärenden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29F125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264 602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2339AA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−30 000</w:t>
            </w:r>
          </w:p>
        </w:tc>
      </w:tr>
      <w:tr w:rsidRPr="00BA69FB" w:rsidR="007774DB" w:rsidTr="00CB59EB" w14:paraId="0D3167D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A69FB" w:rsidR="007774DB" w:rsidP="00CB59EB" w:rsidRDefault="007774DB" w14:paraId="210E71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A69FB" w:rsidR="007774DB" w:rsidP="00CB59EB" w:rsidRDefault="007774DB" w14:paraId="4221DD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Utresor för avvisade och utvisade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282D0A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325 202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63068B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A69FB" w:rsidR="007774DB" w:rsidTr="00CB59EB" w14:paraId="6DEB780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A69FB" w:rsidR="007774DB" w:rsidP="00CB59EB" w:rsidRDefault="007774DB" w14:paraId="3B6A98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A69FB" w:rsidR="007774DB" w:rsidP="00CB59EB" w:rsidRDefault="007774DB" w14:paraId="0373B7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insatser för asylsökande och flyktingar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095B2A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550 000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09827C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A69FB" w:rsidR="007774DB" w:rsidTr="00CB59EB" w14:paraId="66188672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BA69FB" w:rsidR="007774DB" w:rsidP="00CB59EB" w:rsidRDefault="007774DB" w14:paraId="7D685A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276A25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11 937 532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BA69FB" w:rsidR="007774DB" w:rsidP="00CB59EB" w:rsidRDefault="007774DB" w14:paraId="2E1E93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A69F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105 000</w:t>
            </w:r>
          </w:p>
        </w:tc>
      </w:tr>
    </w:tbl>
    <w:p w:rsidRPr="00BA69FB" w:rsidR="00BB6339" w:rsidP="007774DB" w:rsidRDefault="007774DB" w14:paraId="4A1EF5E1" w14:textId="1D2BD69E">
      <w:pPr>
        <w:pStyle w:val="Rubrik2"/>
      </w:pPr>
      <w:r w:rsidRPr="00BA69FB">
        <w:t>Anslag 1:1 Migrationsverket</w:t>
      </w:r>
    </w:p>
    <w:p w:rsidRPr="00BA69FB" w:rsidR="007774DB" w:rsidP="00CB59EB" w:rsidRDefault="007774DB" w14:paraId="35D524B8" w14:textId="15CB5381">
      <w:pPr>
        <w:pStyle w:val="Normalutanindragellerluft"/>
      </w:pPr>
      <w:r w:rsidRPr="00BA69FB">
        <w:t xml:space="preserve">Vänsterpartiet avvisar </w:t>
      </w:r>
      <w:r w:rsidRPr="00BA69FB" w:rsidR="00233E90">
        <w:t>regeringens förslag om dels fler förvarsplatser, dels stärkt arbete med återkallelse av uppehållstillstånd</w:t>
      </w:r>
      <w:r w:rsidRPr="00BA69FB" w:rsidR="00477EBB">
        <w:t>. Det motsvarar 40 respektive 100 miljoner kronor</w:t>
      </w:r>
      <w:r w:rsidRPr="00BA69FB" w:rsidR="00233E90">
        <w:t xml:space="preserve"> (se prop. 2024/25:1, UO8, tabell 2.6). Vänsterpartiet föreslår samtidigt att anslaget höjs med </w:t>
      </w:r>
      <w:r w:rsidRPr="00BA69FB" w:rsidR="00063506">
        <w:t xml:space="preserve">30 miljoner kronor till följd av vårt förslag om att införa en amnesti för </w:t>
      </w:r>
      <w:r w:rsidRPr="00BA69FB" w:rsidR="00063506">
        <w:lastRenderedPageBreak/>
        <w:t>ensamkommande (RUT 2023:810). Förslaget beskrivs närmare i motion</w:t>
      </w:r>
      <w:r w:rsidRPr="00BA69FB" w:rsidR="00927387">
        <w:t>en</w:t>
      </w:r>
      <w:r w:rsidRPr="00BA69FB" w:rsidR="00063506">
        <w:t xml:space="preserve"> </w:t>
      </w:r>
      <w:proofErr w:type="gramStart"/>
      <w:r w:rsidRPr="00BA69FB" w:rsidR="00063506">
        <w:t>Svensk</w:t>
      </w:r>
      <w:proofErr w:type="gramEnd"/>
      <w:r w:rsidRPr="00BA69FB" w:rsidR="00063506">
        <w:t xml:space="preserve"> flyktingpolitik</w:t>
      </w:r>
      <w:r w:rsidRPr="00BA69FB" w:rsidR="00927387">
        <w:t xml:space="preserve"> (2024/25:</w:t>
      </w:r>
      <w:r w:rsidR="00935B7F">
        <w:t>1930</w:t>
      </w:r>
      <w:r w:rsidRPr="00BA69FB" w:rsidR="00927387">
        <w:t>)</w:t>
      </w:r>
      <w:r w:rsidRPr="00BA69FB" w:rsidR="00063506">
        <w:t xml:space="preserve">. </w:t>
      </w:r>
    </w:p>
    <w:p w:rsidRPr="00BA69FB" w:rsidR="00063506" w:rsidP="00063506" w:rsidRDefault="00063506" w14:paraId="7DD572D6" w14:textId="5D0326D8">
      <w:r w:rsidRPr="00BA69FB">
        <w:t>Sammantaget innebär Vänsterpartiets förslag att anslaget minskas med 110 miljoner kronor jämfört med regeringens förslag 2025.</w:t>
      </w:r>
    </w:p>
    <w:p w:rsidRPr="00BA69FB" w:rsidR="006C5129" w:rsidP="006C5129" w:rsidRDefault="006C5129" w14:paraId="5CF61A89" w14:textId="66F263A8">
      <w:pPr>
        <w:pStyle w:val="Rubrik2"/>
      </w:pPr>
      <w:r w:rsidRPr="00BA69FB">
        <w:t>Anslag 1:2 Ersättningar och bostadskostnader</w:t>
      </w:r>
    </w:p>
    <w:p w:rsidRPr="00BA69FB" w:rsidR="006C5129" w:rsidP="006C5129" w:rsidRDefault="006C5129" w14:paraId="7BE61060" w14:textId="3E37D4DC">
      <w:pPr>
        <w:pStyle w:val="Normalutanindragellerluft"/>
      </w:pPr>
      <w:r w:rsidRPr="00BA69FB">
        <w:t>Vänsterpartiet föreslår att anslaget minskas med 350 miljoner kronor till följd av vårt förslag om att införa en amnesti för ensamkommande (RUT 2023:810). Vänsterpartiet föreslår vidare att anslaget höjs med 700 miljoner kronor till följd av vårt förslag om att höja dagersättningen för asylsökande (RUT 2023:809). Förslagen beskrivs närmare i motion</w:t>
      </w:r>
      <w:r w:rsidRPr="00BA69FB" w:rsidR="00D900A1">
        <w:t>en</w:t>
      </w:r>
      <w:r w:rsidRPr="00BA69FB">
        <w:t xml:space="preserve"> </w:t>
      </w:r>
      <w:proofErr w:type="gramStart"/>
      <w:r w:rsidRPr="00BA69FB">
        <w:t>Svensk</w:t>
      </w:r>
      <w:proofErr w:type="gramEnd"/>
      <w:r w:rsidRPr="00BA69FB">
        <w:t xml:space="preserve"> flyktingpolitik</w:t>
      </w:r>
      <w:r w:rsidRPr="00BA69FB" w:rsidR="00D900A1">
        <w:t xml:space="preserve"> (2024/25:</w:t>
      </w:r>
      <w:r w:rsidR="00935B7F">
        <w:t>1930</w:t>
      </w:r>
      <w:r w:rsidRPr="00BA69FB" w:rsidR="00D900A1">
        <w:t>)</w:t>
      </w:r>
      <w:r w:rsidRPr="00BA69FB">
        <w:t xml:space="preserve">. </w:t>
      </w:r>
    </w:p>
    <w:p w:rsidRPr="00BA69FB" w:rsidR="006C5129" w:rsidP="006C5129" w:rsidRDefault="006C5129" w14:paraId="51CE11D4" w14:textId="7C6D040C">
      <w:r w:rsidRPr="00BA69FB">
        <w:t>Sammantaget innebär Vänsterpartiets förslag att anslaget ökas med 350 miljoner kronor jämfört med regeringens förslag 2025.</w:t>
      </w:r>
    </w:p>
    <w:p w:rsidRPr="00BA69FB" w:rsidR="006C5129" w:rsidP="006C5129" w:rsidRDefault="006C5129" w14:paraId="7D414D85" w14:textId="288768DF">
      <w:pPr>
        <w:pStyle w:val="Rubrik2"/>
      </w:pPr>
      <w:r w:rsidRPr="00BA69FB">
        <w:t>Anslag 1:3</w:t>
      </w:r>
      <w:r w:rsidRPr="00BA69FB" w:rsidR="001E5B89">
        <w:t xml:space="preserve"> Migrationspolitiska åtgärder</w:t>
      </w:r>
    </w:p>
    <w:p w:rsidRPr="00BA69FB" w:rsidR="001E5B89" w:rsidP="001E5B89" w:rsidRDefault="001E5B89" w14:paraId="6DCEF5D8" w14:textId="0912C346">
      <w:pPr>
        <w:pStyle w:val="Normalutanindragellerluft"/>
      </w:pPr>
      <w:r w:rsidRPr="00BA69FB">
        <w:t>Vänsterpartiet avvisar regeringens förslag om ökad frivillig återvandring (se prop. 2024/25:1, UO8, tabell 2.11). Därmed minskas anslaget med 105 miljoner kronor 2025.</w:t>
      </w:r>
    </w:p>
    <w:p w:rsidRPr="00BA69FB" w:rsidR="001E5B89" w:rsidP="001E5B89" w:rsidRDefault="001E5B89" w14:paraId="2FDA0356" w14:textId="6A2ED90E">
      <w:pPr>
        <w:pStyle w:val="Rubrik2"/>
      </w:pPr>
      <w:r w:rsidRPr="00BA69FB">
        <w:t>Anslag 1:6 Offentligt biträde i utlänningsärenden</w:t>
      </w:r>
    </w:p>
    <w:p w:rsidRPr="00BA69FB" w:rsidR="001E5B89" w:rsidP="001E5B89" w:rsidRDefault="001E5B89" w14:paraId="2249DB1C" w14:textId="40B2918D">
      <w:pPr>
        <w:pStyle w:val="Normalutanindragellerluft"/>
      </w:pPr>
      <w:r w:rsidRPr="00BA69FB">
        <w:t xml:space="preserve">Vänsterpartiet föreslår att anslaget </w:t>
      </w:r>
      <w:r w:rsidRPr="00BA69FB" w:rsidR="00477EBB">
        <w:t>sänks med 30 miljoner kronor till följd av vårt förslag om att införa en amnesti för ensamkommande (RUT 2023:810). Förslaget beskrivs närmare i motion</w:t>
      </w:r>
      <w:r w:rsidRPr="00BA69FB" w:rsidR="00D900A1">
        <w:t>en</w:t>
      </w:r>
      <w:r w:rsidRPr="00BA69FB" w:rsidR="00477EBB">
        <w:t xml:space="preserve"> </w:t>
      </w:r>
      <w:proofErr w:type="gramStart"/>
      <w:r w:rsidRPr="00BA69FB" w:rsidR="00477EBB">
        <w:t>Svensk</w:t>
      </w:r>
      <w:proofErr w:type="gramEnd"/>
      <w:r w:rsidRPr="00BA69FB" w:rsidR="00477EBB">
        <w:t xml:space="preserve"> flyktingpolitik</w:t>
      </w:r>
      <w:r w:rsidRPr="00BA69FB" w:rsidR="00D900A1">
        <w:t xml:space="preserve"> (2024/25:</w:t>
      </w:r>
      <w:r w:rsidR="00935B7F">
        <w:t>1930</w:t>
      </w:r>
      <w:r w:rsidRPr="00BA69FB" w:rsidR="00D900A1">
        <w:t>)</w:t>
      </w:r>
      <w:r w:rsidRPr="00BA69FB" w:rsidR="00477EBB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8790F2B08E7D435C8D1F9D60AD30913E"/>
        </w:placeholder>
      </w:sdtPr>
      <w:sdtEndPr/>
      <w:sdtContent>
        <w:p w:rsidR="00BA69FB" w:rsidP="00BA69FB" w:rsidRDefault="00BA69FB" w14:paraId="07D1E39D" w14:textId="77777777"/>
        <w:p w:rsidRPr="008E0FE2" w:rsidR="004801AC" w:rsidP="00BA69FB" w:rsidRDefault="00CB59EB" w14:paraId="3E3E785E" w14:textId="2D61671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11D21" w14:paraId="5274B57F" w14:textId="77777777">
        <w:trPr>
          <w:cantSplit/>
        </w:trPr>
        <w:tc>
          <w:tcPr>
            <w:tcW w:w="50" w:type="pct"/>
            <w:vAlign w:val="bottom"/>
          </w:tcPr>
          <w:p w:rsidR="00211D21" w:rsidRDefault="00935B7F" w14:paraId="6512C6B3" w14:textId="77777777"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211D21" w:rsidRDefault="00211D21" w14:paraId="1C5DB851" w14:textId="77777777">
            <w:pPr>
              <w:pStyle w:val="Underskrifter"/>
              <w:spacing w:after="0"/>
            </w:pPr>
          </w:p>
        </w:tc>
      </w:tr>
      <w:tr w:rsidR="00211D21" w14:paraId="39B9AFF5" w14:textId="77777777">
        <w:trPr>
          <w:cantSplit/>
        </w:trPr>
        <w:tc>
          <w:tcPr>
            <w:tcW w:w="50" w:type="pct"/>
            <w:vAlign w:val="bottom"/>
          </w:tcPr>
          <w:p w:rsidR="00211D21" w:rsidRDefault="00935B7F" w14:paraId="62639A35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211D21" w:rsidRDefault="00935B7F" w14:paraId="221FD1A0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211D21" w14:paraId="4878DA65" w14:textId="77777777">
        <w:trPr>
          <w:cantSplit/>
        </w:trPr>
        <w:tc>
          <w:tcPr>
            <w:tcW w:w="50" w:type="pct"/>
            <w:vAlign w:val="bottom"/>
          </w:tcPr>
          <w:p w:rsidR="00211D21" w:rsidRDefault="00935B7F" w14:paraId="23A012C3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211D21" w:rsidRDefault="00935B7F" w14:paraId="4EFC84A0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211D21" w14:paraId="2CAC2D4E" w14:textId="77777777">
        <w:trPr>
          <w:cantSplit/>
        </w:trPr>
        <w:tc>
          <w:tcPr>
            <w:tcW w:w="50" w:type="pct"/>
            <w:vAlign w:val="bottom"/>
          </w:tcPr>
          <w:p w:rsidR="00211D21" w:rsidRDefault="00935B7F" w14:paraId="5F5F4096" w14:textId="77777777">
            <w:pPr>
              <w:pStyle w:val="Underskrifter"/>
              <w:spacing w:after="0"/>
            </w:pPr>
            <w:r>
              <w:t>Daniel Riazat (V)</w:t>
            </w:r>
          </w:p>
        </w:tc>
        <w:tc>
          <w:tcPr>
            <w:tcW w:w="50" w:type="pct"/>
            <w:vAlign w:val="bottom"/>
          </w:tcPr>
          <w:p w:rsidR="00211D21" w:rsidRDefault="00935B7F" w14:paraId="643DA9E9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211D21" w14:paraId="5F5AE55D" w14:textId="77777777">
        <w:trPr>
          <w:cantSplit/>
        </w:trPr>
        <w:tc>
          <w:tcPr>
            <w:tcW w:w="50" w:type="pct"/>
            <w:vAlign w:val="bottom"/>
          </w:tcPr>
          <w:p w:rsidR="00211D21" w:rsidRDefault="00935B7F" w14:paraId="6452E51F" w14:textId="77777777"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211D21" w:rsidRDefault="00211D21" w14:paraId="5B2CC3A8" w14:textId="77777777">
            <w:pPr>
              <w:pStyle w:val="Underskrifter"/>
              <w:spacing w:after="0"/>
            </w:pPr>
          </w:p>
        </w:tc>
      </w:tr>
    </w:tbl>
    <w:p w:rsidR="00BE1DD6" w:rsidRDefault="00BE1DD6" w14:paraId="10E303BF" w14:textId="77777777"/>
    <w:sectPr w:rsidR="00BE1DD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7349" w14:textId="77777777" w:rsidR="00FB0A6B" w:rsidRDefault="00FB0A6B" w:rsidP="000C1CAD">
      <w:pPr>
        <w:spacing w:line="240" w:lineRule="auto"/>
      </w:pPr>
      <w:r>
        <w:separator/>
      </w:r>
    </w:p>
  </w:endnote>
  <w:endnote w:type="continuationSeparator" w:id="0">
    <w:p w14:paraId="43DF0D11" w14:textId="77777777" w:rsidR="00FB0A6B" w:rsidRDefault="00FB0A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DD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6C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4F5E" w14:textId="546A3F6B" w:rsidR="00262EA3" w:rsidRPr="00BA69FB" w:rsidRDefault="00262EA3" w:rsidP="00BA69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1341" w14:textId="77777777" w:rsidR="00FB0A6B" w:rsidRDefault="00FB0A6B" w:rsidP="000C1CAD">
      <w:pPr>
        <w:spacing w:line="240" w:lineRule="auto"/>
      </w:pPr>
      <w:r>
        <w:separator/>
      </w:r>
    </w:p>
  </w:footnote>
  <w:footnote w:type="continuationSeparator" w:id="0">
    <w:p w14:paraId="42C9D7BF" w14:textId="77777777" w:rsidR="00FB0A6B" w:rsidRDefault="00FB0A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6CC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F6235C" wp14:editId="45B776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FC82BE" w14:textId="13DACED2" w:rsidR="00262EA3" w:rsidRDefault="00CB59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B0A6B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B0A6B">
                                <w:t>665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F623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BFC82BE" w14:textId="13DACED2" w:rsidR="00262EA3" w:rsidRDefault="00CB59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B0A6B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B0A6B">
                          <w:t>665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8BD2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DA82" w14:textId="77777777" w:rsidR="00262EA3" w:rsidRDefault="00262EA3" w:rsidP="008563AC">
    <w:pPr>
      <w:jc w:val="right"/>
    </w:pPr>
  </w:p>
  <w:p w14:paraId="29ECAAE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22EF" w14:textId="77777777" w:rsidR="00262EA3" w:rsidRDefault="00CB59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419DA5" wp14:editId="324995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6B396A" w14:textId="5F959E8A" w:rsidR="00262EA3" w:rsidRDefault="00CB59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A69FB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0A6B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0A6B">
          <w:t>665</w:t>
        </w:r>
      </w:sdtContent>
    </w:sdt>
  </w:p>
  <w:p w14:paraId="27866476" w14:textId="77777777" w:rsidR="00262EA3" w:rsidRPr="008227B3" w:rsidRDefault="00CB59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C8CB3F" w14:textId="2EF1A33D" w:rsidR="00262EA3" w:rsidRPr="008227B3" w:rsidRDefault="00CB59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69F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69FB">
          <w:t>:1943</w:t>
        </w:r>
      </w:sdtContent>
    </w:sdt>
  </w:p>
  <w:p w14:paraId="572A1B8F" w14:textId="72455280" w:rsidR="00262EA3" w:rsidRDefault="00CB59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A69FB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701777" w14:textId="424D8A09" w:rsidR="00262EA3" w:rsidRDefault="00FB0A6B" w:rsidP="00283E0F">
        <w:pPr>
          <w:pStyle w:val="FSHRub2"/>
        </w:pPr>
        <w:r>
          <w:t>Utgiftsområde 8 Migration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40F3E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B0A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506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B89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1D21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E90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EBB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29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5B0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4DB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3B5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1889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4BA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387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5B7F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9FB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062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DD6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9EB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0A1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A6B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3BE325"/>
  <w15:chartTrackingRefBased/>
  <w15:docId w15:val="{58BF79DE-8880-438A-9E15-99DA040B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14973FC38A47E39838A08325CFAA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5E9E1-B97C-4CF8-912B-9B909EEEB2E1}"/>
      </w:docPartPr>
      <w:docPartBody>
        <w:p w:rsidR="00961321" w:rsidRDefault="00961321">
          <w:pPr>
            <w:pStyle w:val="5E14973FC38A47E39838A08325CFAA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56783A5AB74174961F8A6F9185B2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EA6F2-712F-476C-9A62-326EF91E2669}"/>
      </w:docPartPr>
      <w:docPartBody>
        <w:p w:rsidR="00961321" w:rsidRDefault="00961321">
          <w:pPr>
            <w:pStyle w:val="D356783A5AB74174961F8A6F9185B2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90F2B08E7D435C8D1F9D60AD309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8508E-F6E8-4581-AD76-F4532D5D2DFB}"/>
      </w:docPartPr>
      <w:docPartBody>
        <w:p w:rsidR="003505D8" w:rsidRDefault="003505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21"/>
    <w:rsid w:val="003505D8"/>
    <w:rsid w:val="0096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14973FC38A47E39838A08325CFAAB7">
    <w:name w:val="5E14973FC38A47E39838A08325CFAAB7"/>
  </w:style>
  <w:style w:type="paragraph" w:customStyle="1" w:styleId="D356783A5AB74174961F8A6F9185B22E">
    <w:name w:val="D356783A5AB74174961F8A6F9185B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32C53-CE95-4DAF-9836-935237DA9AB8}"/>
</file>

<file path=customXml/itemProps2.xml><?xml version="1.0" encoding="utf-8"?>
<ds:datastoreItem xmlns:ds="http://schemas.openxmlformats.org/officeDocument/2006/customXml" ds:itemID="{B102F408-51C0-40E9-AE36-3BCC82F6C66A}"/>
</file>

<file path=customXml/itemProps3.xml><?xml version="1.0" encoding="utf-8"?>
<ds:datastoreItem xmlns:ds="http://schemas.openxmlformats.org/officeDocument/2006/customXml" ds:itemID="{ECCA6DA9-5F4A-40D2-B674-A69D2D815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2284</Characters>
  <Application>Microsoft Office Word</Application>
  <DocSecurity>0</DocSecurity>
  <Lines>91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V665 Utgiftsområde 8 Migration</vt:lpstr>
      <vt:lpstr>
      </vt:lpstr>
    </vt:vector>
  </TitlesOfParts>
  <Company>Sveriges riksdag</Company>
  <LinksUpToDate>false</LinksUpToDate>
  <CharactersWithSpaces>2576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