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50DD9E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DC0588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4451AB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DC0588">
              <w:t>9</w:t>
            </w:r>
            <w:r w:rsidR="005F28AA">
              <w:t>-</w:t>
            </w:r>
            <w:r w:rsidR="00DC0588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3D30D49" w:rsidR="005A0CF3" w:rsidRPr="0012669A" w:rsidRDefault="00D1166C" w:rsidP="00920FCA">
            <w:r>
              <w:t>1</w:t>
            </w:r>
            <w:r w:rsidR="007040E7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961582">
              <w:t>10.30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113406BC" w14:textId="77777777" w:rsidR="00DC0588" w:rsidRDefault="00DC0588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AA2B5C">
              <w:rPr>
                <w:b/>
                <w:bCs/>
              </w:rPr>
              <w:t>Nya regler om geografiska beteckningar och internationella varumärken</w:t>
            </w:r>
            <w:r>
              <w:rPr>
                <w:b/>
                <w:bCs/>
              </w:rPr>
              <w:t xml:space="preserve"> (NU5)</w:t>
            </w:r>
          </w:p>
          <w:p w14:paraId="67BEC750" w14:textId="109383D7" w:rsidR="00DC0588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 w:rsidRPr="00DC0588">
              <w:rPr>
                <w:szCs w:val="23"/>
              </w:rPr>
              <w:t>Utskottet inledde beredningen av proposition 2024/25:1</w:t>
            </w:r>
            <w:r>
              <w:rPr>
                <w:szCs w:val="23"/>
              </w:rPr>
              <w:t>77.</w:t>
            </w:r>
          </w:p>
          <w:p w14:paraId="063587AE" w14:textId="77777777" w:rsidR="00DC0588" w:rsidRPr="00DC0588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0F320F1" w14:textId="4EA2D702" w:rsidR="007040E7" w:rsidRPr="00D1166C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C0588"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0D2E98" w:rsidRPr="006C0F9A" w14:paraId="77AF41BC" w14:textId="77777777" w:rsidTr="001324AA">
        <w:trPr>
          <w:trHeight w:val="950"/>
        </w:trPr>
        <w:tc>
          <w:tcPr>
            <w:tcW w:w="567" w:type="dxa"/>
          </w:tcPr>
          <w:p w14:paraId="6928DDB2" w14:textId="40517E4C" w:rsidR="000D2E98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FAEB01B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A2B5C">
              <w:rPr>
                <w:b/>
                <w:bCs/>
              </w:rPr>
              <w:t xml:space="preserve">En lag om public service och riktlinjer för verksamheten 2026–2033 </w:t>
            </w:r>
            <w:r>
              <w:rPr>
                <w:b/>
                <w:bCs/>
              </w:rPr>
              <w:br/>
            </w:r>
          </w:p>
          <w:p w14:paraId="7697CF84" w14:textId="7751FEF3" w:rsidR="00DC0588" w:rsidRPr="00984DA5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 xml:space="preserve">Utskottet behandlade frågan om yttrande till </w:t>
            </w:r>
            <w:r>
              <w:rPr>
                <w:szCs w:val="23"/>
              </w:rPr>
              <w:t>kultur</w:t>
            </w:r>
            <w:r w:rsidRPr="00984DA5">
              <w:rPr>
                <w:szCs w:val="23"/>
              </w:rPr>
              <w:t>utskottet över</w:t>
            </w:r>
          </w:p>
          <w:p w14:paraId="3900E248" w14:textId="45741507" w:rsidR="00DC0588" w:rsidRPr="00984DA5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proposition 202</w:t>
            </w:r>
            <w:r>
              <w:rPr>
                <w:szCs w:val="23"/>
              </w:rPr>
              <w:t>4</w:t>
            </w:r>
            <w:r w:rsidRPr="00984DA5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84DA5">
              <w:rPr>
                <w:szCs w:val="23"/>
              </w:rPr>
              <w:t>:</w:t>
            </w:r>
            <w:r>
              <w:rPr>
                <w:szCs w:val="23"/>
              </w:rPr>
              <w:t>166 och motioner</w:t>
            </w:r>
            <w:r w:rsidRPr="00984DA5">
              <w:rPr>
                <w:szCs w:val="23"/>
              </w:rPr>
              <w:t>.</w:t>
            </w:r>
          </w:p>
          <w:p w14:paraId="71F5AA36" w14:textId="77777777" w:rsidR="00DC0588" w:rsidRPr="00984DA5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88FD373" w14:textId="2740E25C" w:rsidR="00DC0588" w:rsidRDefault="00DC0588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84DA5">
              <w:rPr>
                <w:szCs w:val="23"/>
              </w:rPr>
              <w:t>Utskottet beslutade att inte yttra sig.</w:t>
            </w:r>
          </w:p>
          <w:p w14:paraId="7F38B803" w14:textId="3DF84E11" w:rsidR="00A8106F" w:rsidRDefault="00A8106F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9D7A921" w14:textId="6976AE32" w:rsidR="00A8106F" w:rsidRDefault="00A8106F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8106F">
              <w:rPr>
                <w:szCs w:val="23"/>
              </w:rPr>
              <w:t>Denna paragraf förklarades omedelbar justerad.</w:t>
            </w:r>
          </w:p>
          <w:p w14:paraId="5FCDDD4A" w14:textId="28A7CD3D" w:rsidR="00DC0588" w:rsidRPr="00605F9C" w:rsidRDefault="00DC0588" w:rsidP="000D2E9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0D8BCBB5" w14:textId="77777777" w:rsidTr="001324AA">
        <w:trPr>
          <w:trHeight w:val="950"/>
        </w:trPr>
        <w:tc>
          <w:tcPr>
            <w:tcW w:w="567" w:type="dxa"/>
          </w:tcPr>
          <w:p w14:paraId="48ABB9C2" w14:textId="4B15C7A7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84D2422" w14:textId="048121A9" w:rsidR="00DC0588" w:rsidRDefault="00DC0588" w:rsidP="00DC0588">
            <w:pPr>
              <w:spacing w:after="200" w:line="280" w:lineRule="exact"/>
              <w:rPr>
                <w:b/>
                <w:bCs/>
              </w:rPr>
            </w:pPr>
            <w:r w:rsidRPr="00DC0588">
              <w:rPr>
                <w:b/>
                <w:bCs/>
              </w:rPr>
              <w:t xml:space="preserve">Förslag till förordning om ändring av förordningarna vad gäller utvidgning av vissa mildrande åtgärder som gäller små och medelstora företag till att omfatta små </w:t>
            </w:r>
            <w:proofErr w:type="spellStart"/>
            <w:r w:rsidRPr="00DC0588">
              <w:rPr>
                <w:b/>
                <w:bCs/>
              </w:rPr>
              <w:t>midcapföretag</w:t>
            </w:r>
            <w:proofErr w:type="spellEnd"/>
            <w:r w:rsidRPr="00DC0588">
              <w:rPr>
                <w:b/>
                <w:bCs/>
              </w:rPr>
              <w:t xml:space="preserve"> samt vad gäller ytterligare förenklingsåtgärder</w:t>
            </w:r>
          </w:p>
          <w:p w14:paraId="1AC14E39" w14:textId="7036C514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501.</w:t>
            </w:r>
          </w:p>
          <w:p w14:paraId="04E2A6C5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</w:p>
          <w:p w14:paraId="7F02127A" w14:textId="549364D7" w:rsidR="007040E7" w:rsidRPr="000D2E98" w:rsidRDefault="00DC0588" w:rsidP="00DC0588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  <w:r>
              <w:rPr>
                <w:szCs w:val="23"/>
              </w:rPr>
              <w:br/>
            </w:r>
          </w:p>
        </w:tc>
      </w:tr>
      <w:tr w:rsidR="00D1166C" w:rsidRPr="006C0F9A" w14:paraId="3585A517" w14:textId="77777777" w:rsidTr="001324AA">
        <w:trPr>
          <w:trHeight w:val="950"/>
        </w:trPr>
        <w:tc>
          <w:tcPr>
            <w:tcW w:w="567" w:type="dxa"/>
          </w:tcPr>
          <w:p w14:paraId="449DA12D" w14:textId="01F11A77" w:rsidR="00D1166C" w:rsidRDefault="00D1166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4090DB0" w14:textId="77777777" w:rsidR="00A112C2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</w:t>
            </w:r>
            <w:r w:rsidRPr="00E327FF">
              <w:rPr>
                <w:b/>
                <w:bCs/>
                <w:iCs/>
              </w:rPr>
              <w:t xml:space="preserve">örslag till direktiv om ändring av direktiven vad gäller utvidgning av vissa kompensationsåtgärder som gäller för små och medelstora företag till att omfatta </w:t>
            </w:r>
            <w:proofErr w:type="spellStart"/>
            <w:r w:rsidRPr="00E327FF">
              <w:rPr>
                <w:b/>
                <w:bCs/>
                <w:iCs/>
              </w:rPr>
              <w:t>midcapföretag</w:t>
            </w:r>
            <w:proofErr w:type="spellEnd"/>
            <w:r w:rsidRPr="00E327FF">
              <w:rPr>
                <w:b/>
                <w:bCs/>
                <w:iCs/>
              </w:rPr>
              <w:t xml:space="preserve"> samt vad gäller ytterligare förenklingsåtgärder</w:t>
            </w:r>
          </w:p>
          <w:p w14:paraId="4E2BE233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31E8E3B" w14:textId="66454A62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502.</w:t>
            </w:r>
          </w:p>
          <w:p w14:paraId="264362C6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</w:p>
          <w:p w14:paraId="379CBBC5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6E3D0214" w14:textId="0B438046" w:rsidR="00DC0588" w:rsidRPr="00837A44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C0588" w:rsidRPr="006C0F9A" w14:paraId="12F20139" w14:textId="77777777" w:rsidTr="001324AA">
        <w:trPr>
          <w:trHeight w:val="950"/>
        </w:trPr>
        <w:tc>
          <w:tcPr>
            <w:tcW w:w="567" w:type="dxa"/>
          </w:tcPr>
          <w:p w14:paraId="63E35D88" w14:textId="1E2146E5" w:rsidR="00DC0588" w:rsidRDefault="00DC058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7162" w:type="dxa"/>
          </w:tcPr>
          <w:p w14:paraId="47888E00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5041E">
              <w:rPr>
                <w:b/>
                <w:bCs/>
              </w:rPr>
              <w:t>F</w:t>
            </w:r>
            <w:r w:rsidRPr="00E327FF">
              <w:rPr>
                <w:b/>
                <w:bCs/>
              </w:rPr>
              <w:t>örslag till direktiv om ändring av direktiv vad gäller digitalisering och gemensamma specifikationer</w:t>
            </w:r>
          </w:p>
          <w:p w14:paraId="467FA13B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C0F8524" w14:textId="010FEDD0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503.</w:t>
            </w:r>
          </w:p>
          <w:p w14:paraId="6A7393D0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</w:p>
          <w:p w14:paraId="6EFA7551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2488109C" w14:textId="5CBC7FCC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DC0588" w:rsidRPr="006C0F9A" w14:paraId="0333C8E3" w14:textId="77777777" w:rsidTr="001324AA">
        <w:trPr>
          <w:trHeight w:val="950"/>
        </w:trPr>
        <w:tc>
          <w:tcPr>
            <w:tcW w:w="567" w:type="dxa"/>
          </w:tcPr>
          <w:p w14:paraId="02A569E6" w14:textId="6931DBCE" w:rsidR="00DC0588" w:rsidRDefault="00DC058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239BC388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E327FF">
              <w:rPr>
                <w:b/>
                <w:bCs/>
              </w:rPr>
              <w:t>örslag till förordning om ändring av förordningarna vad gäller digitalisering och gemensamma specifikationer</w:t>
            </w:r>
          </w:p>
          <w:p w14:paraId="54EBDB0B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1CFEF19" w14:textId="273EA2FE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504.</w:t>
            </w:r>
          </w:p>
          <w:p w14:paraId="5114762F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</w:p>
          <w:p w14:paraId="1906DCB1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1EDC4445" w14:textId="29A909DB" w:rsidR="00DC0588" w:rsidRPr="00F5041E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112C2" w:rsidRPr="006C0F9A" w14:paraId="1B57FC01" w14:textId="77777777" w:rsidTr="001324AA">
        <w:trPr>
          <w:trHeight w:val="950"/>
        </w:trPr>
        <w:tc>
          <w:tcPr>
            <w:tcW w:w="567" w:type="dxa"/>
          </w:tcPr>
          <w:p w14:paraId="1F4FFB3D" w14:textId="1DB6416F" w:rsidR="00A112C2" w:rsidRDefault="00A112C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3BCBA521" w14:textId="0B0F7D46" w:rsidR="000451FD" w:rsidRDefault="00DC0588" w:rsidP="00A112C2">
            <w:pPr>
              <w:widowControl w:val="0"/>
              <w:tabs>
                <w:tab w:val="left" w:pos="1701"/>
              </w:tabs>
            </w:pPr>
            <w:r>
              <w:rPr>
                <w:b/>
                <w:bCs/>
              </w:rPr>
              <w:t>F</w:t>
            </w:r>
            <w:r w:rsidRPr="00E327FF">
              <w:rPr>
                <w:b/>
                <w:bCs/>
              </w:rPr>
              <w:t>örslag till förordning om utfasning av importen av rysk naturgas, om förbättrad övervakning av potentiella energiberoenden och om ändring av förordning (EU) 2017/1938</w:t>
            </w:r>
            <w:r>
              <w:rPr>
                <w:b/>
                <w:bCs/>
              </w:rPr>
              <w:br/>
            </w:r>
          </w:p>
          <w:p w14:paraId="626A833D" w14:textId="05BB36B0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 xml:space="preserve">Utskottet inledde subsidiaritetsprövningen av </w:t>
            </w:r>
            <w:proofErr w:type="gramStart"/>
            <w:r>
              <w:t>COM(</w:t>
            </w:r>
            <w:proofErr w:type="gramEnd"/>
            <w:r>
              <w:t>2025) 828.</w:t>
            </w:r>
          </w:p>
          <w:p w14:paraId="2B39AAE1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</w:p>
          <w:p w14:paraId="5E5D4CE8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5A6622F5" w14:textId="413F7DD8" w:rsidR="00DC0588" w:rsidRPr="000451FD" w:rsidRDefault="00DC0588" w:rsidP="00A112C2">
            <w:pPr>
              <w:widowControl w:val="0"/>
              <w:tabs>
                <w:tab w:val="left" w:pos="1701"/>
              </w:tabs>
            </w:pPr>
          </w:p>
        </w:tc>
      </w:tr>
      <w:tr w:rsidR="00DC0588" w:rsidRPr="006C0F9A" w14:paraId="6E41EDA1" w14:textId="77777777" w:rsidTr="001324AA">
        <w:trPr>
          <w:trHeight w:val="950"/>
        </w:trPr>
        <w:tc>
          <w:tcPr>
            <w:tcW w:w="567" w:type="dxa"/>
          </w:tcPr>
          <w:p w14:paraId="49EF9664" w14:textId="6C4619CC" w:rsidR="00DC0588" w:rsidRDefault="00DC058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5C0BCB43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1166C">
              <w:rPr>
                <w:b/>
                <w:bCs/>
              </w:rPr>
              <w:t>Anmälan av inkom</w:t>
            </w:r>
            <w:r>
              <w:rPr>
                <w:b/>
                <w:bCs/>
              </w:rPr>
              <w:t>na EU-dokument</w:t>
            </w:r>
          </w:p>
          <w:p w14:paraId="4B81BB28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AF5C400" w14:textId="77777777" w:rsidR="00DC0588" w:rsidRDefault="00DC0588" w:rsidP="00DC0588">
            <w:pPr>
              <w:widowControl w:val="0"/>
              <w:tabs>
                <w:tab w:val="left" w:pos="1701"/>
              </w:tabs>
            </w:pPr>
            <w:r w:rsidRPr="000451FD">
              <w:t>Anmäldes sammanställning över inkomna EU-dokument.</w:t>
            </w:r>
          </w:p>
          <w:p w14:paraId="07695080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C0588" w:rsidRPr="006C0F9A" w14:paraId="6EE6FB8F" w14:textId="77777777" w:rsidTr="001324AA">
        <w:trPr>
          <w:trHeight w:val="950"/>
        </w:trPr>
        <w:tc>
          <w:tcPr>
            <w:tcW w:w="567" w:type="dxa"/>
          </w:tcPr>
          <w:p w14:paraId="749290C4" w14:textId="7709AF98" w:rsidR="00DC0588" w:rsidRDefault="00DC058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5C8D83BA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146A5">
              <w:rPr>
                <w:b/>
                <w:bCs/>
              </w:rPr>
              <w:t>Överläggning om EU-fråg</w:t>
            </w:r>
            <w:r>
              <w:rPr>
                <w:b/>
                <w:bCs/>
              </w:rPr>
              <w:t>or</w:t>
            </w:r>
            <w:r>
              <w:rPr>
                <w:b/>
                <w:bCs/>
              </w:rPr>
              <w:br/>
            </w:r>
          </w:p>
          <w:p w14:paraId="13642D20" w14:textId="1BB599D8" w:rsidR="00030510" w:rsidRDefault="00DC0588" w:rsidP="00DC058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84DA5">
              <w:rPr>
                <w:iCs/>
              </w:rPr>
              <w:t xml:space="preserve">Utskottet beslutade att överlägga med regeringen om </w:t>
            </w:r>
            <w:r w:rsidR="00030510" w:rsidRPr="00030510">
              <w:rPr>
                <w:iCs/>
              </w:rPr>
              <w:t>2024/</w:t>
            </w:r>
            <w:proofErr w:type="gramStart"/>
            <w:r w:rsidR="00030510" w:rsidRPr="00030510">
              <w:rPr>
                <w:iCs/>
              </w:rPr>
              <w:t>25:FPM</w:t>
            </w:r>
            <w:proofErr w:type="gramEnd"/>
            <w:r w:rsidR="00030510" w:rsidRPr="00030510">
              <w:rPr>
                <w:iCs/>
              </w:rPr>
              <w:t>46</w:t>
            </w:r>
            <w:r w:rsidR="00030510">
              <w:rPr>
                <w:iCs/>
              </w:rPr>
              <w:t xml:space="preserve"> I</w:t>
            </w:r>
            <w:r w:rsidRPr="00DC0588">
              <w:rPr>
                <w:iCs/>
              </w:rPr>
              <w:t>nre marknadsstrategin</w:t>
            </w:r>
            <w:r>
              <w:rPr>
                <w:iCs/>
              </w:rPr>
              <w:t xml:space="preserve">, </w:t>
            </w:r>
            <w:r w:rsidR="00030510" w:rsidRPr="00030510">
              <w:rPr>
                <w:iCs/>
              </w:rPr>
              <w:t>2024/25:FPM48</w:t>
            </w:r>
            <w:r w:rsidR="00030510">
              <w:rPr>
                <w:iCs/>
              </w:rPr>
              <w:t xml:space="preserve"> </w:t>
            </w:r>
            <w:r w:rsidRPr="00DC0588">
              <w:rPr>
                <w:iCs/>
              </w:rPr>
              <w:t xml:space="preserve">EU:s startup- och </w:t>
            </w:r>
            <w:proofErr w:type="spellStart"/>
            <w:r w:rsidRPr="00DC0588">
              <w:rPr>
                <w:iCs/>
              </w:rPr>
              <w:t>scaleup</w:t>
            </w:r>
            <w:proofErr w:type="spellEnd"/>
            <w:r w:rsidRPr="00DC0588">
              <w:rPr>
                <w:iCs/>
              </w:rPr>
              <w:t>-</w:t>
            </w:r>
          </w:p>
          <w:p w14:paraId="05167922" w14:textId="4323D4B5" w:rsidR="00DC0588" w:rsidRDefault="00DC0588" w:rsidP="00DC058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C0588">
              <w:rPr>
                <w:iCs/>
              </w:rPr>
              <w:t xml:space="preserve">strategi, </w:t>
            </w:r>
            <w:r w:rsidR="00030510" w:rsidRPr="00030510">
              <w:rPr>
                <w:iCs/>
              </w:rPr>
              <w:t>2024/</w:t>
            </w:r>
            <w:proofErr w:type="gramStart"/>
            <w:r w:rsidR="00030510" w:rsidRPr="00030510">
              <w:rPr>
                <w:iCs/>
              </w:rPr>
              <w:t>25:FPM</w:t>
            </w:r>
            <w:proofErr w:type="gramEnd"/>
            <w:r w:rsidR="00030510" w:rsidRPr="00030510">
              <w:rPr>
                <w:iCs/>
              </w:rPr>
              <w:t xml:space="preserve">49 </w:t>
            </w:r>
            <w:r w:rsidR="00030510">
              <w:rPr>
                <w:iCs/>
              </w:rPr>
              <w:t>F</w:t>
            </w:r>
            <w:r w:rsidRPr="00DC0588">
              <w:rPr>
                <w:iCs/>
              </w:rPr>
              <w:t>örenklingspaketet Omnibus IV Small mid-</w:t>
            </w:r>
            <w:proofErr w:type="spellStart"/>
            <w:r w:rsidRPr="00DC0588">
              <w:rPr>
                <w:iCs/>
              </w:rPr>
              <w:t>caps</w:t>
            </w:r>
            <w:proofErr w:type="spellEnd"/>
            <w:r w:rsidRPr="00DC0588">
              <w:rPr>
                <w:iCs/>
              </w:rPr>
              <w:t xml:space="preserve">, </w:t>
            </w:r>
            <w:r w:rsidR="00961582">
              <w:rPr>
                <w:iCs/>
              </w:rPr>
              <w:t xml:space="preserve">samt </w:t>
            </w:r>
            <w:r w:rsidR="00030510" w:rsidRPr="00030510">
              <w:rPr>
                <w:iCs/>
              </w:rPr>
              <w:t>2024/25:FPM55</w:t>
            </w:r>
            <w:r w:rsidR="00030510">
              <w:rPr>
                <w:iCs/>
              </w:rPr>
              <w:t xml:space="preserve"> U</w:t>
            </w:r>
            <w:r w:rsidRPr="00DC0588">
              <w:rPr>
                <w:iCs/>
              </w:rPr>
              <w:t>tfasning av import av rysk naturgas.</w:t>
            </w:r>
          </w:p>
          <w:p w14:paraId="3EA51D93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A12A51E" w14:textId="77777777" w:rsidR="00DC0588" w:rsidRDefault="00DC0588" w:rsidP="00DC058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84DA5">
              <w:rPr>
                <w:iCs/>
              </w:rPr>
              <w:t>Denna paragraf förklarades omedelbart justerad.</w:t>
            </w:r>
          </w:p>
          <w:p w14:paraId="35C8AECF" w14:textId="58F57B71" w:rsidR="00DC0588" w:rsidRPr="00D1166C" w:rsidRDefault="00DC0588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E462D" w:rsidRPr="006C0F9A" w14:paraId="480676A3" w14:textId="77777777" w:rsidTr="001324AA">
        <w:trPr>
          <w:trHeight w:val="950"/>
        </w:trPr>
        <w:tc>
          <w:tcPr>
            <w:tcW w:w="567" w:type="dxa"/>
          </w:tcPr>
          <w:p w14:paraId="34F7A313" w14:textId="070C743A" w:rsidR="004E462D" w:rsidRDefault="004E462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75DF7533" w14:textId="561E038F" w:rsidR="004E462D" w:rsidRPr="004E462D" w:rsidRDefault="004E462D" w:rsidP="004E462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E462D">
              <w:rPr>
                <w:b/>
                <w:bCs/>
              </w:rPr>
              <w:t>Anmälan av inko</w:t>
            </w:r>
            <w:r w:rsidR="00961582">
              <w:rPr>
                <w:b/>
                <w:bCs/>
              </w:rPr>
              <w:t>mna</w:t>
            </w:r>
            <w:r w:rsidRPr="004E462D">
              <w:rPr>
                <w:b/>
                <w:bCs/>
              </w:rPr>
              <w:t xml:space="preserve"> skrivelse</w:t>
            </w:r>
            <w:r w:rsidR="00961582">
              <w:rPr>
                <w:b/>
                <w:bCs/>
              </w:rPr>
              <w:t>r</w:t>
            </w:r>
          </w:p>
          <w:p w14:paraId="18A02B0D" w14:textId="77777777" w:rsidR="004E462D" w:rsidRPr="004E462D" w:rsidRDefault="004E462D" w:rsidP="004E462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F340D88" w14:textId="335B34F0" w:rsidR="00424C45" w:rsidRDefault="00424C45" w:rsidP="00424C45">
            <w:pPr>
              <w:widowControl w:val="0"/>
              <w:tabs>
                <w:tab w:val="left" w:pos="1701"/>
              </w:tabs>
            </w:pPr>
            <w:r w:rsidRPr="00984DA5">
              <w:t>Inkom</w:t>
            </w:r>
            <w:r>
              <w:t>na</w:t>
            </w:r>
            <w:r w:rsidRPr="00984DA5">
              <w:t xml:space="preserve"> skrivelse</w:t>
            </w:r>
            <w:r>
              <w:t>r</w:t>
            </w:r>
            <w:r w:rsidRPr="00984DA5">
              <w:t xml:space="preserve"> anmäldes (dnr 1</w:t>
            </w:r>
            <w:r>
              <w:t>657</w:t>
            </w:r>
            <w:r w:rsidRPr="00984DA5">
              <w:t>–2024/25</w:t>
            </w:r>
            <w:r>
              <w:t>, 2028</w:t>
            </w:r>
            <w:r w:rsidRPr="00C87C37">
              <w:t>–2024/25</w:t>
            </w:r>
            <w:r>
              <w:t>, 2039–2024/25, 2206–2024/25, 2207–2024/25, 2208–2024/25, 2250–2024/25, 2254–2024/25 och 2270–2024/25).</w:t>
            </w:r>
          </w:p>
          <w:p w14:paraId="1B37D581" w14:textId="100ACE3C" w:rsidR="00424C45" w:rsidRPr="004E462D" w:rsidRDefault="00424C45" w:rsidP="004E462D">
            <w:pPr>
              <w:widowControl w:val="0"/>
              <w:tabs>
                <w:tab w:val="left" w:pos="1701"/>
              </w:tabs>
            </w:pPr>
          </w:p>
        </w:tc>
      </w:tr>
      <w:tr w:rsidR="00DC0588" w:rsidRPr="006C0F9A" w14:paraId="49BA7DE4" w14:textId="77777777" w:rsidTr="001324AA">
        <w:trPr>
          <w:trHeight w:val="950"/>
        </w:trPr>
        <w:tc>
          <w:tcPr>
            <w:tcW w:w="567" w:type="dxa"/>
          </w:tcPr>
          <w:p w14:paraId="2E382774" w14:textId="7C8D934D" w:rsidR="00DC0588" w:rsidRDefault="00424C4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389C171E" w14:textId="2D082A9E" w:rsidR="00A311F5" w:rsidRPr="00030510" w:rsidRDefault="00424C45" w:rsidP="00DC058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21C0D">
              <w:rPr>
                <w:b/>
                <w:bCs/>
              </w:rPr>
              <w:t>EPTA-konferensen</w:t>
            </w:r>
            <w:r>
              <w:rPr>
                <w:b/>
                <w:bCs/>
              </w:rPr>
              <w:br/>
            </w:r>
            <w:r w:rsidRPr="00E327FF">
              <w:rPr>
                <w:szCs w:val="23"/>
              </w:rPr>
              <w:br/>
            </w:r>
            <w:r w:rsidR="00030510">
              <w:rPr>
                <w:szCs w:val="23"/>
              </w:rPr>
              <w:t xml:space="preserve">Företrädare för </w:t>
            </w:r>
            <w:r>
              <w:rPr>
                <w:szCs w:val="23"/>
              </w:rPr>
              <w:t xml:space="preserve">Riksdagens utvärderings- och forskningssekretariatet </w:t>
            </w:r>
            <w:r w:rsidRPr="00E327FF">
              <w:rPr>
                <w:szCs w:val="23"/>
              </w:rPr>
              <w:t>(RUFS)</w:t>
            </w:r>
            <w:r>
              <w:rPr>
                <w:szCs w:val="23"/>
              </w:rPr>
              <w:t xml:space="preserve">, </w:t>
            </w:r>
            <w:r w:rsidR="00DC0588" w:rsidRPr="000451FD">
              <w:t xml:space="preserve">informerade </w:t>
            </w:r>
            <w:r w:rsidR="00A311F5">
              <w:t xml:space="preserve">om </w:t>
            </w:r>
            <w:r>
              <w:t xml:space="preserve">EPTA-konferensen den 13 oktober 2025 </w:t>
            </w:r>
          </w:p>
          <w:p w14:paraId="4128AD9C" w14:textId="051959F1" w:rsidR="00DC0588" w:rsidRPr="00424C45" w:rsidRDefault="00424C45" w:rsidP="00DC0588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t>i Paris</w:t>
            </w:r>
            <w:r w:rsidR="00DC0588">
              <w:t>.</w:t>
            </w:r>
          </w:p>
          <w:p w14:paraId="3B4E6661" w14:textId="77777777" w:rsidR="00DC0588" w:rsidRDefault="00DC0588" w:rsidP="00A112C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61582" w:rsidRPr="006C0F9A" w14:paraId="7599E804" w14:textId="77777777" w:rsidTr="001324AA">
        <w:trPr>
          <w:trHeight w:val="950"/>
        </w:trPr>
        <w:tc>
          <w:tcPr>
            <w:tcW w:w="567" w:type="dxa"/>
          </w:tcPr>
          <w:p w14:paraId="3BD766C9" w14:textId="04D15ABE" w:rsidR="00961582" w:rsidRDefault="0096158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162" w:type="dxa"/>
          </w:tcPr>
          <w:p w14:paraId="318CD76B" w14:textId="71CE0186" w:rsidR="00961582" w:rsidRDefault="00961582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071D5976" w14:textId="0BFDA703" w:rsidR="00961582" w:rsidRDefault="00961582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08DAC3C" w14:textId="77777777" w:rsidR="00030510" w:rsidRDefault="00961582" w:rsidP="00DC0588">
            <w:pPr>
              <w:widowControl w:val="0"/>
              <w:tabs>
                <w:tab w:val="left" w:pos="1701"/>
              </w:tabs>
            </w:pPr>
            <w:r>
              <w:t xml:space="preserve">Utskottet beslutade </w:t>
            </w:r>
            <w:r w:rsidR="00030510">
              <w:t xml:space="preserve">att återkalla tidigare inbjudan till Postnord AB </w:t>
            </w:r>
          </w:p>
          <w:p w14:paraId="0A2B992A" w14:textId="455031A7" w:rsidR="00961582" w:rsidRDefault="00030510" w:rsidP="00DC0588">
            <w:pPr>
              <w:widowControl w:val="0"/>
              <w:tabs>
                <w:tab w:val="left" w:pos="1701"/>
              </w:tabs>
            </w:pPr>
            <w:r>
              <w:t>(prot. 2023/24:12).</w:t>
            </w:r>
          </w:p>
          <w:p w14:paraId="173C381B" w14:textId="4396DA52" w:rsidR="00961582" w:rsidRDefault="00961582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2A2A887" w14:textId="77777777" w:rsidR="00961582" w:rsidRDefault="00961582" w:rsidP="00961582">
            <w:pPr>
              <w:widowControl w:val="0"/>
              <w:tabs>
                <w:tab w:val="left" w:pos="1701"/>
              </w:tabs>
            </w:pPr>
            <w:r>
              <w:t>Utskottet beslutade att bjuda in företrädare för dels regeringen,</w:t>
            </w:r>
          </w:p>
          <w:p w14:paraId="37EA441E" w14:textId="210B0302" w:rsidR="00961582" w:rsidRDefault="00961582" w:rsidP="00961582">
            <w:pPr>
              <w:widowControl w:val="0"/>
              <w:tabs>
                <w:tab w:val="left" w:pos="1701"/>
              </w:tabs>
            </w:pPr>
            <w:r>
              <w:t>dels LKAB för information om</w:t>
            </w:r>
            <w:r w:rsidR="00030510">
              <w:t xml:space="preserve"> stadsomvandlingen i Kiruna och frågor om markägandet.</w:t>
            </w:r>
          </w:p>
          <w:p w14:paraId="518EFD58" w14:textId="3143FF1A" w:rsidR="00961582" w:rsidRPr="00961582" w:rsidRDefault="00961582" w:rsidP="00961582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FCC744B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A112C2">
              <w:rPr>
                <w:b/>
                <w:snapToGrid w:val="0"/>
              </w:rPr>
              <w:t>1</w:t>
            </w:r>
            <w:r w:rsidR="00961582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64307BA5" w14:textId="0F016696" w:rsidR="000D2E98" w:rsidRPr="006C0F9A" w:rsidRDefault="000451FD" w:rsidP="000D2E98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>Nästa sammanträde äger rum torsdagen den 1</w:t>
            </w:r>
            <w:r w:rsidR="00424C45">
              <w:rPr>
                <w:bCs/>
              </w:rPr>
              <w:t>8</w:t>
            </w:r>
            <w:r w:rsidRPr="000451FD">
              <w:rPr>
                <w:bCs/>
              </w:rPr>
              <w:t xml:space="preserve"> september 202</w:t>
            </w:r>
            <w:r>
              <w:rPr>
                <w:bCs/>
              </w:rPr>
              <w:t>5</w:t>
            </w:r>
            <w:r w:rsidRPr="000451FD">
              <w:rPr>
                <w:bCs/>
              </w:rPr>
              <w:t xml:space="preserve"> kl. 10.00.</w:t>
            </w: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7C68C53" w14:textId="77777777" w:rsidR="001927AE" w:rsidRDefault="001927AE" w:rsidP="00B56E86">
            <w:pPr>
              <w:tabs>
                <w:tab w:val="left" w:pos="1701"/>
              </w:tabs>
            </w:pPr>
          </w:p>
          <w:p w14:paraId="00496B86" w14:textId="77777777" w:rsidR="00D5643D" w:rsidRDefault="00D5643D" w:rsidP="00B56E86">
            <w:pPr>
              <w:tabs>
                <w:tab w:val="left" w:pos="1701"/>
              </w:tabs>
            </w:pPr>
          </w:p>
          <w:p w14:paraId="13A07A1E" w14:textId="77777777" w:rsidR="00D5643D" w:rsidRDefault="00D5643D" w:rsidP="00B56E86">
            <w:pPr>
              <w:tabs>
                <w:tab w:val="left" w:pos="1701"/>
              </w:tabs>
            </w:pPr>
          </w:p>
          <w:p w14:paraId="00DBC1D3" w14:textId="1BAE9540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23F0192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5643D">
              <w:t>1</w:t>
            </w:r>
            <w:r w:rsidR="00BD4358">
              <w:t>8</w:t>
            </w:r>
            <w:r w:rsidR="00D5019A">
              <w:t xml:space="preserve"> </w:t>
            </w:r>
            <w:r w:rsidR="00424C45">
              <w:t xml:space="preserve">september </w:t>
            </w:r>
            <w:r w:rsidRPr="006C0F9A">
              <w:t>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17FF5ED8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70EC616" w14:textId="77777777" w:rsidR="00D5643D" w:rsidRDefault="00D5643D">
      <w:bookmarkStart w:id="0" w:name="_Hlk97030853"/>
      <w:bookmarkStart w:id="1" w:name="_Hlk146185070"/>
    </w:p>
    <w:p w14:paraId="67C1C553" w14:textId="77777777" w:rsidR="00D5643D" w:rsidRDefault="00D5643D">
      <w:r>
        <w:br w:type="page"/>
      </w:r>
    </w:p>
    <w:p w14:paraId="57E7BE0A" w14:textId="3CD2382C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6B689E3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424C45">
              <w:rPr>
                <w:sz w:val="20"/>
              </w:rPr>
              <w:t>1</w:t>
            </w:r>
          </w:p>
        </w:tc>
      </w:tr>
      <w:tr w:rsidR="001D165A" w14:paraId="0DF86746" w14:textId="77777777" w:rsidTr="0035484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15079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961582">
              <w:rPr>
                <w:sz w:val="22"/>
                <w:szCs w:val="22"/>
              </w:rPr>
              <w:t>13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821D9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2D9C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0F8676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06B958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673F3CC2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37DB29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077BE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961582" w14:paraId="1D2BC9B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000AC20F" w:rsidR="001D165A" w:rsidRPr="005E2B1F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55ECC3F1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03F7D681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37C37C49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22EC0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00464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6183D742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732849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12D792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19E5E52E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72919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6B8BF0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2395E643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0154F6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48AF55EE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24EE58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3E037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09807124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040B95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7238B1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1F813837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0C19BC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3B564A0E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131C7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694B91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7863DE23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263523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762937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2A4DE9DD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66FA7B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45F1C4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0A119496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A9237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48EA2B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7C164B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22784C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5F7DF50A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382284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66FAA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7E2E6376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137F59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2A22C8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54AA961C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06BFB8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02F4DC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53B4EF55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0B3AE6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118A8C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5F4E84EA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389FD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3A4BF2" w14:paraId="2A0CF4B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2C4CB66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305DC01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652AC5CC" w:rsidR="001D165A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22C777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6C08A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681FB0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373AD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359F31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4C96E5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34F308DD" w:rsidR="004E1691" w:rsidRDefault="0096158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7D5C6D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298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70F4" w14:textId="77777777" w:rsidR="00DB00F5" w:rsidRDefault="00DB00F5" w:rsidP="002130F1">
      <w:r>
        <w:separator/>
      </w:r>
    </w:p>
  </w:endnote>
  <w:endnote w:type="continuationSeparator" w:id="0">
    <w:p w14:paraId="129A0C74" w14:textId="77777777" w:rsidR="00DB00F5" w:rsidRDefault="00DB00F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5854" w14:textId="77777777" w:rsidR="00DB00F5" w:rsidRDefault="00DB00F5" w:rsidP="002130F1">
      <w:r>
        <w:separator/>
      </w:r>
    </w:p>
  </w:footnote>
  <w:footnote w:type="continuationSeparator" w:id="0">
    <w:p w14:paraId="0655D87F" w14:textId="77777777" w:rsidR="00DB00F5" w:rsidRDefault="00DB00F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4BF2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175"/>
    <w:rsid w:val="004316D5"/>
    <w:rsid w:val="00433281"/>
    <w:rsid w:val="004337A4"/>
    <w:rsid w:val="00435318"/>
    <w:rsid w:val="00435433"/>
    <w:rsid w:val="0043545F"/>
    <w:rsid w:val="004361D1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D11"/>
    <w:rsid w:val="004606D5"/>
    <w:rsid w:val="00461F9F"/>
    <w:rsid w:val="00463253"/>
    <w:rsid w:val="00463722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58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4716</Characters>
  <Application>Microsoft Office Word</Application>
  <DocSecurity>0</DocSecurity>
  <Lines>1179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2025-09-11T12:29:00Z</cp:lastPrinted>
  <dcterms:created xsi:type="dcterms:W3CDTF">2025-09-24T06:29:00Z</dcterms:created>
  <dcterms:modified xsi:type="dcterms:W3CDTF">2025-09-24T06:29:00Z</dcterms:modified>
</cp:coreProperties>
</file>