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13F3413E6142689FE272539DCC3A8A"/>
        </w:placeholder>
        <w:text/>
      </w:sdtPr>
      <w:sdtEndPr/>
      <w:sdtContent>
        <w:p w:rsidRPr="009B062B" w:rsidR="00AF30DD" w:rsidP="00DA28CE" w:rsidRDefault="00AF30DD" w14:paraId="68E8DD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c4fd1e-247d-4ae7-a2b6-910706879e92"/>
        <w:id w:val="-2143870066"/>
        <w:lock w:val="sdtLocked"/>
      </w:sdtPr>
      <w:sdtEndPr/>
      <w:sdtContent>
        <w:p w:rsidR="00207DA0" w:rsidRDefault="00792394" w14:paraId="68E8DD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 höja skatten på drivmedel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F892BCD4224D1DA351FE08147D0702"/>
        </w:placeholder>
        <w:text/>
      </w:sdtPr>
      <w:sdtEndPr/>
      <w:sdtContent>
        <w:p w:rsidRPr="009B062B" w:rsidR="006D79C9" w:rsidP="00333E95" w:rsidRDefault="006D79C9" w14:paraId="68E8DD6D" w14:textId="77777777">
          <w:pPr>
            <w:pStyle w:val="Rubrik1"/>
          </w:pPr>
          <w:r>
            <w:t>Motivering</w:t>
          </w:r>
        </w:p>
      </w:sdtContent>
    </w:sdt>
    <w:p w:rsidRPr="000629F3" w:rsidR="00422B9E" w:rsidP="000629F3" w:rsidRDefault="00D879D2" w14:paraId="68E8DD6F" w14:textId="25480DD4">
      <w:pPr>
        <w:pStyle w:val="Normalutanindragellerluft"/>
      </w:pPr>
      <w:r w:rsidRPr="000629F3">
        <w:t xml:space="preserve">Ingen ifrågasätter att bränsle ska beskattas och att vägtrafiken ska bidra med intäkter till statens kassa, inte minst för att infrastrukturen måste finansieras. I den svenska debatten har dock en mycket </w:t>
      </w:r>
      <w:r w:rsidRPr="000629F3" w:rsidR="00264F02">
        <w:t>märklig</w:t>
      </w:r>
      <w:r w:rsidRPr="000629F3">
        <w:t xml:space="preserve"> diskussion uppstått, där biltransporter utmålas som </w:t>
      </w:r>
      <w:r w:rsidRPr="000629F3" w:rsidR="00A0045E">
        <w:t>dåliga för</w:t>
      </w:r>
      <w:r w:rsidRPr="000629F3" w:rsidR="000E74DF">
        <w:t xml:space="preserve"> samhället och därför måste beskattas max</w:t>
      </w:r>
      <w:r w:rsidRPr="000629F3" w:rsidR="00527EED">
        <w:t>i</w:t>
      </w:r>
      <w:r w:rsidRPr="000629F3" w:rsidR="000E74DF">
        <w:t>malt.</w:t>
      </w:r>
      <w:r w:rsidRPr="000629F3" w:rsidR="00527EED">
        <w:t xml:space="preserve"> </w:t>
      </w:r>
      <w:r w:rsidRPr="000629F3" w:rsidR="00264F02">
        <w:t xml:space="preserve">Det </w:t>
      </w:r>
      <w:r w:rsidRPr="000629F3" w:rsidR="00A0045E">
        <w:t>resulterar i</w:t>
      </w:r>
      <w:r w:rsidRPr="000629F3" w:rsidR="00264F02">
        <w:t xml:space="preserve"> e</w:t>
      </w:r>
      <w:r w:rsidRPr="000629F3" w:rsidR="00527EED">
        <w:t xml:space="preserve">tt ogenerat insamlande av pengar </w:t>
      </w:r>
      <w:r w:rsidRPr="000629F3" w:rsidR="00A0045E">
        <w:t xml:space="preserve">som </w:t>
      </w:r>
      <w:r w:rsidRPr="000629F3" w:rsidR="00527EED">
        <w:t>motiveras med miljöhänsyn.</w:t>
      </w:r>
      <w:r w:rsidRPr="000629F3" w:rsidR="000E74DF">
        <w:t xml:space="preserve"> Sverigedemokraterna </w:t>
      </w:r>
      <w:r w:rsidRPr="000629F3" w:rsidR="00527EED">
        <w:t>står inte bakom denna politik</w:t>
      </w:r>
      <w:r w:rsidRPr="000629F3" w:rsidR="00264F02">
        <w:t xml:space="preserve"> utan vill tvärtom se en utveckling mot billigare drivmedel.</w:t>
      </w:r>
    </w:p>
    <w:p w:rsidRPr="000629F3" w:rsidR="000E74DF" w:rsidP="000629F3" w:rsidRDefault="000E74DF" w14:paraId="68E8DD71" w14:textId="43E85F65">
      <w:r w:rsidRPr="000629F3">
        <w:t xml:space="preserve">Den aktuella propositionens titel Sänkt skatt på drivmedel är uppenbart missvisande, eftersom sifforna </w:t>
      </w:r>
      <w:r w:rsidRPr="000629F3" w:rsidR="00527EED">
        <w:t>klart och tydligt anger</w:t>
      </w:r>
      <w:r w:rsidRPr="000629F3">
        <w:t xml:space="preserve"> en </w:t>
      </w:r>
      <w:r w:rsidRPr="000629F3" w:rsidR="00264F02">
        <w:t>höjning</w:t>
      </w:r>
      <w:r w:rsidRPr="000629F3">
        <w:t xml:space="preserve"> av skatten.</w:t>
      </w:r>
      <w:r w:rsidRPr="000629F3" w:rsidR="00527EED">
        <w:t xml:space="preserve"> </w:t>
      </w:r>
      <w:r w:rsidRPr="000629F3" w:rsidR="00F35B36">
        <w:t>R</w:t>
      </w:r>
      <w:r w:rsidRPr="000629F3">
        <w:t>egeringen</w:t>
      </w:r>
      <w:r w:rsidRPr="000629F3" w:rsidR="00F35B36">
        <w:t xml:space="preserve"> hade</w:t>
      </w:r>
      <w:r w:rsidRPr="000629F3">
        <w:t xml:space="preserve">, med </w:t>
      </w:r>
      <w:r w:rsidRPr="000629F3" w:rsidR="00F35B36">
        <w:t xml:space="preserve">uttrycklig </w:t>
      </w:r>
      <w:r w:rsidRPr="000629F3">
        <w:t xml:space="preserve">hänvisning till konsumentprisindex, </w:t>
      </w:r>
      <w:r w:rsidRPr="000629F3" w:rsidR="00F35B36">
        <w:t xml:space="preserve">kunnat </w:t>
      </w:r>
      <w:r w:rsidRPr="000629F3">
        <w:t xml:space="preserve">kalla det en ”frysning” eller ett ”bevarande” av skatten. </w:t>
      </w:r>
      <w:r w:rsidRPr="000629F3" w:rsidR="00687DE4">
        <w:t xml:space="preserve">I vilket fall som helst kan </w:t>
      </w:r>
      <w:r w:rsidRPr="000629F3">
        <w:t xml:space="preserve">en höjning inte </w:t>
      </w:r>
      <w:r w:rsidRPr="000629F3" w:rsidR="00052575">
        <w:t xml:space="preserve">kallas för </w:t>
      </w:r>
      <w:r w:rsidRPr="000629F3" w:rsidR="00F35B36">
        <w:t>sänkning.</w:t>
      </w:r>
    </w:p>
    <w:p w:rsidRPr="000629F3" w:rsidR="00527EED" w:rsidP="000629F3" w:rsidRDefault="00527EED" w14:paraId="68E8DD73" w14:textId="4CCE1891">
      <w:r w:rsidRPr="000629F3">
        <w:t>I et</w:t>
      </w:r>
      <w:r w:rsidRPr="000629F3" w:rsidR="00052575">
        <w:t>t</w:t>
      </w:r>
      <w:r w:rsidRPr="000629F3">
        <w:t xml:space="preserve"> större perspektiv är den aktuella höjningen, 12 öre per liter </w:t>
      </w:r>
      <w:proofErr w:type="gramStart"/>
      <w:r w:rsidRPr="000629F3">
        <w:t>motorbensin miljöklass</w:t>
      </w:r>
      <w:proofErr w:type="gramEnd"/>
      <w:r w:rsidRPr="000629F3" w:rsidR="003304ED">
        <w:t> </w:t>
      </w:r>
      <w:r w:rsidRPr="000629F3">
        <w:t>1, inte stor, men den generella trenden mot allt hög</w:t>
      </w:r>
      <w:r w:rsidRPr="000629F3" w:rsidR="00264F02">
        <w:t>re drivmedelsskatter bör vändas.</w:t>
      </w:r>
      <w:r w:rsidR="00F563B8">
        <w:t xml:space="preserve"> </w:t>
      </w:r>
      <w:bookmarkStart w:name="_GoBack" w:id="1"/>
      <w:bookmarkEnd w:id="1"/>
    </w:p>
    <w:p w:rsidRPr="000629F3" w:rsidR="00D879D2" w:rsidP="000629F3" w:rsidRDefault="00527EED" w14:paraId="68E8DD75" w14:textId="44A07DCF">
      <w:r w:rsidRPr="000629F3">
        <w:t>Sverigedemokraterna står alltså för ett lägre skatteuttag på drivmedel</w:t>
      </w:r>
      <w:r w:rsidRPr="000629F3" w:rsidR="00687DE4">
        <w:t xml:space="preserve"> på riktigt</w:t>
      </w:r>
      <w:r w:rsidRPr="000629F3">
        <w:t>, både semantiskt och i siffror.</w:t>
      </w:r>
    </w:p>
    <w:sdt>
      <w:sdtPr>
        <w:alias w:val="CC_Underskrifter"/>
        <w:tag w:val="CC_Underskrifter"/>
        <w:id w:val="583496634"/>
        <w:lock w:val="sdtContentLocked"/>
        <w:placeholder>
          <w:docPart w:val="6FEA4ADD65FA4F539E0F9531753582D6"/>
        </w:placeholder>
      </w:sdtPr>
      <w:sdtEndPr/>
      <w:sdtContent>
        <w:p w:rsidR="003E3C0B" w:rsidP="003E3C0B" w:rsidRDefault="003E3C0B" w14:paraId="68E8DD78" w14:textId="77777777"/>
        <w:p w:rsidRPr="008E0FE2" w:rsidR="004801AC" w:rsidP="003E3C0B" w:rsidRDefault="00F563B8" w14:paraId="68E8DD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Morell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62B1" w:rsidRDefault="00F662B1" w14:paraId="68E8DD86" w14:textId="77777777"/>
    <w:sectPr w:rsidR="00F662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DD88" w14:textId="77777777" w:rsidR="00420C79" w:rsidRDefault="00420C79" w:rsidP="000C1CAD">
      <w:pPr>
        <w:spacing w:line="240" w:lineRule="auto"/>
      </w:pPr>
      <w:r>
        <w:separator/>
      </w:r>
    </w:p>
  </w:endnote>
  <w:endnote w:type="continuationSeparator" w:id="0">
    <w:p w14:paraId="68E8DD89" w14:textId="77777777" w:rsidR="00420C79" w:rsidRDefault="00420C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DD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DD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04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DD97" w14:textId="77777777" w:rsidR="00262EA3" w:rsidRPr="003E3C0B" w:rsidRDefault="00262EA3" w:rsidP="003E3C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DD86" w14:textId="77777777" w:rsidR="00420C79" w:rsidRDefault="00420C79" w:rsidP="000C1CAD">
      <w:pPr>
        <w:spacing w:line="240" w:lineRule="auto"/>
      </w:pPr>
      <w:r>
        <w:separator/>
      </w:r>
    </w:p>
  </w:footnote>
  <w:footnote w:type="continuationSeparator" w:id="0">
    <w:p w14:paraId="68E8DD87" w14:textId="77777777" w:rsidR="00420C79" w:rsidRDefault="00420C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E8DD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E8DD99" wp14:anchorId="68E8DD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63B8" w14:paraId="68E8DD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7E8F88E7E247DAAFCB7F0A67B0B794"/>
                              </w:placeholder>
                              <w:text/>
                            </w:sdtPr>
                            <w:sdtEndPr/>
                            <w:sdtContent>
                              <w:r w:rsidR="003148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A25AD9AA414C70A348577724CA8A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E8DD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63B8" w14:paraId="68E8DD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7E8F88E7E247DAAFCB7F0A67B0B794"/>
                        </w:placeholder>
                        <w:text/>
                      </w:sdtPr>
                      <w:sdtEndPr/>
                      <w:sdtContent>
                        <w:r w:rsidR="003148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A25AD9AA414C70A348577724CA8AA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E8DD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E8DD8C" w14:textId="77777777">
    <w:pPr>
      <w:jc w:val="right"/>
    </w:pPr>
  </w:p>
  <w:p w:rsidR="00262EA3" w:rsidP="00776B74" w:rsidRDefault="00262EA3" w14:paraId="68E8DD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563B8" w14:paraId="68E8DD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E8DD9B" wp14:anchorId="68E8D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63B8" w14:paraId="68E8DD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48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563B8" w14:paraId="68E8DD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052575" w:rsidR="00262EA3" w:rsidP="00B37A37" w:rsidRDefault="00F563B8" w14:paraId="68E8DD93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:3419</w:t>
        </w:r>
      </w:sdtContent>
    </w:sdt>
  </w:p>
  <w:p w:rsidRPr="00527EED" w:rsidR="00262EA3" w:rsidP="00E03A3D" w:rsidRDefault="00F563B8" w14:paraId="68E8DD94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2394" w14:paraId="68E8DD95" w14:textId="5D2BF20B">
        <w:pPr>
          <w:pStyle w:val="FSHRub2"/>
        </w:pPr>
        <w:r>
          <w:t xml:space="preserve">med anledning av prop. 2019/20:24 Sänkt skatt på drivmedel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E8DD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14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575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9F3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522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4D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4DD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DA0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02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898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4E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DC5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0B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C79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BD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EE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DE4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394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28F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45E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924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705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9D2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B36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3B8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2B1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247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8DD6A"/>
  <w15:chartTrackingRefBased/>
  <w15:docId w15:val="{594B7719-04DD-42FB-B2EF-4FA60514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13F3413E6142689FE272539DCC3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7BCA0-D37D-4B5F-ADFD-01D9A75DCE11}"/>
      </w:docPartPr>
      <w:docPartBody>
        <w:p w:rsidR="007D46A2" w:rsidRDefault="00C2181C">
          <w:pPr>
            <w:pStyle w:val="DC13F3413E6142689FE272539DCC3A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F892BCD4224D1DA351FE08147D0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02B77-DB6D-4917-9DDD-7219830F8180}"/>
      </w:docPartPr>
      <w:docPartBody>
        <w:p w:rsidR="007D46A2" w:rsidRDefault="00C2181C">
          <w:pPr>
            <w:pStyle w:val="2AF892BCD4224D1DA351FE08147D07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7E8F88E7E247DAAFCB7F0A67B0B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4EC95-BEE0-4268-8BA1-498FEE46A51E}"/>
      </w:docPartPr>
      <w:docPartBody>
        <w:p w:rsidR="007D46A2" w:rsidRDefault="00C2181C">
          <w:pPr>
            <w:pStyle w:val="0B7E8F88E7E247DAAFCB7F0A67B0B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25AD9AA414C70A348577724CA8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F2799-9736-464C-A45F-6433E99B3998}"/>
      </w:docPartPr>
      <w:docPartBody>
        <w:p w:rsidR="007D46A2" w:rsidRDefault="00C2181C">
          <w:pPr>
            <w:pStyle w:val="3AA25AD9AA414C70A348577724CA8AAC"/>
          </w:pPr>
          <w:r>
            <w:t xml:space="preserve"> </w:t>
          </w:r>
        </w:p>
      </w:docPartBody>
    </w:docPart>
    <w:docPart>
      <w:docPartPr>
        <w:name w:val="6FEA4ADD65FA4F539E0F953175358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96C09-C90F-4525-9DDF-EA3B9EC37E08}"/>
      </w:docPartPr>
      <w:docPartBody>
        <w:p w:rsidR="00B03200" w:rsidRDefault="00B032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1C"/>
    <w:rsid w:val="00113100"/>
    <w:rsid w:val="005C01A9"/>
    <w:rsid w:val="006123AB"/>
    <w:rsid w:val="007D46A2"/>
    <w:rsid w:val="00B03200"/>
    <w:rsid w:val="00C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13F3413E6142689FE272539DCC3A8A">
    <w:name w:val="DC13F3413E6142689FE272539DCC3A8A"/>
  </w:style>
  <w:style w:type="paragraph" w:customStyle="1" w:styleId="64D67F102F1246358C6E94A35CAE1F23">
    <w:name w:val="64D67F102F1246358C6E94A35CAE1F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961DAA42194343902956957DB1871F">
    <w:name w:val="6C961DAA42194343902956957DB1871F"/>
  </w:style>
  <w:style w:type="paragraph" w:customStyle="1" w:styleId="2AF892BCD4224D1DA351FE08147D0702">
    <w:name w:val="2AF892BCD4224D1DA351FE08147D0702"/>
  </w:style>
  <w:style w:type="paragraph" w:customStyle="1" w:styleId="4EA076CE5D514D988FE9FA88A7A2580E">
    <w:name w:val="4EA076CE5D514D988FE9FA88A7A2580E"/>
  </w:style>
  <w:style w:type="paragraph" w:customStyle="1" w:styleId="A59E8010F0314D5A93077092C0A8EB91">
    <w:name w:val="A59E8010F0314D5A93077092C0A8EB91"/>
  </w:style>
  <w:style w:type="paragraph" w:customStyle="1" w:styleId="0B7E8F88E7E247DAAFCB7F0A67B0B794">
    <w:name w:val="0B7E8F88E7E247DAAFCB7F0A67B0B794"/>
  </w:style>
  <w:style w:type="paragraph" w:customStyle="1" w:styleId="3AA25AD9AA414C70A348577724CA8AAC">
    <w:name w:val="3AA25AD9AA414C70A348577724CA8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C8ADF-CAF8-4B9C-8EBB-9CD44D539BF6}"/>
</file>

<file path=customXml/itemProps2.xml><?xml version="1.0" encoding="utf-8"?>
<ds:datastoreItem xmlns:ds="http://schemas.openxmlformats.org/officeDocument/2006/customXml" ds:itemID="{48BBF4D2-FB97-49A4-B889-DAEAF799D98C}"/>
</file>

<file path=customXml/itemProps3.xml><?xml version="1.0" encoding="utf-8"?>
<ds:datastoreItem xmlns:ds="http://schemas.openxmlformats.org/officeDocument/2006/customXml" ds:itemID="{EA821AFA-EC8C-4F85-AA6C-6FA4287DA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1243</Characters>
  <Application>Microsoft Office Word</Application>
  <DocSecurity>0</DocSecurity>
  <Lines>29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2019 20 24 Sänkt skatt på drivmedel</vt:lpstr>
      <vt:lpstr>
      </vt:lpstr>
    </vt:vector>
  </TitlesOfParts>
  <Company>Sveriges riksdag</Company>
  <LinksUpToDate>false</LinksUpToDate>
  <CharactersWithSpaces>1439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