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3BB1B8F3A44961808F8B682975F862"/>
        </w:placeholder>
        <w:text/>
      </w:sdtPr>
      <w:sdtEndPr/>
      <w:sdtContent>
        <w:p w:rsidRPr="009B062B" w:rsidR="00AF30DD" w:rsidP="00D467CE" w:rsidRDefault="00AF30DD" w14:paraId="6179CF81" w14:textId="77777777">
          <w:pPr>
            <w:pStyle w:val="Rubrik1"/>
            <w:spacing w:after="300"/>
          </w:pPr>
          <w:r w:rsidRPr="009B062B">
            <w:t>Förslag till riksdagsbeslut</w:t>
          </w:r>
        </w:p>
      </w:sdtContent>
    </w:sdt>
    <w:sdt>
      <w:sdtPr>
        <w:alias w:val="Yrkande 1"/>
        <w:tag w:val="519ff24f-94d3-4246-b21b-4c9a72a707fb"/>
        <w:id w:val="-2044357975"/>
        <w:lock w:val="sdtLocked"/>
      </w:sdtPr>
      <w:sdtEndPr/>
      <w:sdtContent>
        <w:p w:rsidR="00F6136C" w:rsidRDefault="005149B6" w14:paraId="6179CF82" w14:textId="1DE838B6">
          <w:pPr>
            <w:pStyle w:val="Frslagstext"/>
            <w:numPr>
              <w:ilvl w:val="0"/>
              <w:numId w:val="0"/>
            </w:numPr>
          </w:pPr>
          <w:r>
            <w:t>Riksdagen ställer sig bakom det som anförs i motionen om Statens institutionsstyrelse (Sis)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BC5BEA00A24F01B893B64AC8F0AD32"/>
        </w:placeholder>
        <w:text/>
      </w:sdtPr>
      <w:sdtEndPr/>
      <w:sdtContent>
        <w:p w:rsidRPr="009B062B" w:rsidR="006D79C9" w:rsidP="00333E95" w:rsidRDefault="006D79C9" w14:paraId="6179CF83" w14:textId="77777777">
          <w:pPr>
            <w:pStyle w:val="Rubrik1"/>
          </w:pPr>
          <w:r>
            <w:t>Motivering</w:t>
          </w:r>
        </w:p>
      </w:sdtContent>
    </w:sdt>
    <w:p w:rsidRPr="00503944" w:rsidR="001528AB" w:rsidP="00503944" w:rsidRDefault="001528AB" w14:paraId="6179CF84" w14:textId="25C6E1D2">
      <w:pPr>
        <w:pStyle w:val="Normalutanindragellerluft"/>
      </w:pPr>
      <w:r w:rsidRPr="00503944">
        <w:t>Regeringen presenterar i sin budgetproposition höjda anslag till Si</w:t>
      </w:r>
      <w:r w:rsidR="00F66A99">
        <w:t>s,</w:t>
      </w:r>
      <w:r w:rsidRPr="00503944">
        <w:t xml:space="preserve"> vilket är mycket bra och välkommet. För att ge Si</w:t>
      </w:r>
      <w:r w:rsidR="00F66A99">
        <w:t>s</w:t>
      </w:r>
      <w:r w:rsidRPr="00503944">
        <w:t xml:space="preserve"> bättre förutsättningar att klara sitt uppdrag måste också fler åtgärder på plats. </w:t>
      </w:r>
    </w:p>
    <w:p w:rsidRPr="001528AB" w:rsidR="001528AB" w:rsidP="001528AB" w:rsidRDefault="001528AB" w14:paraId="6179CF85" w14:textId="05F23E58">
      <w:r w:rsidRPr="001528AB">
        <w:t>Under de senaste åren har ett antal fritagningar/rymningar skett från Si</w:t>
      </w:r>
      <w:r w:rsidR="00F66A99">
        <w:t>s</w:t>
      </w:r>
      <w:r w:rsidRPr="001528AB">
        <w:t>-institu</w:t>
      </w:r>
      <w:r w:rsidR="00EC6849">
        <w:softHyphen/>
      </w:r>
      <w:bookmarkStart w:name="_GoBack" w:id="1"/>
      <w:bookmarkEnd w:id="1"/>
      <w:r w:rsidRPr="001528AB">
        <w:t>tioner. En sak som förtjänar särskild uppmärksamhet är på vilket sätt dessa fritagningar kunde planeras och genomföras. Facket Sekos medlemmar menar bland annat att det är problematiskt med rätten till elektroniska kommunikationstjänster. Detta i sig är redan föremål för viss diskussion och det gäller att göra kloka överväganden för att vården av de unga och deras vistelse på Si</w:t>
      </w:r>
      <w:r w:rsidR="00F66A99">
        <w:t>s</w:t>
      </w:r>
      <w:r w:rsidRPr="001528AB">
        <w:t xml:space="preserve"> ska kunna fungera. </w:t>
      </w:r>
    </w:p>
    <w:p w:rsidRPr="001528AB" w:rsidR="001528AB" w:rsidP="001528AB" w:rsidRDefault="001528AB" w14:paraId="6179CF86" w14:textId="0EFE82E9">
      <w:r w:rsidRPr="001528AB">
        <w:t>För det är så att rätten till informations- och yttrandefrihet är tung. Barn och unga lever idag sina liv över sociala medier och vården måste vara anpassad till att kunna ges och vara effektiv trots det, eftersom det är så verkligheten ser ut. Rimligtvis borde inte medarbetare inom Si</w:t>
      </w:r>
      <w:r w:rsidR="00F66A99">
        <w:t>s</w:t>
      </w:r>
      <w:r w:rsidRPr="001528AB">
        <w:t xml:space="preserve"> vara rädda </w:t>
      </w:r>
      <w:r w:rsidR="00DD01B0">
        <w:t xml:space="preserve">för </w:t>
      </w:r>
      <w:r w:rsidRPr="001528AB">
        <w:t xml:space="preserve">att använda de verktyg som står till förfogande. </w:t>
      </w:r>
    </w:p>
    <w:p w:rsidRPr="001528AB" w:rsidR="001528AB" w:rsidP="001528AB" w:rsidRDefault="001528AB" w14:paraId="6179CF87" w14:textId="38B696E1">
      <w:r w:rsidRPr="001528AB">
        <w:t>För möjligheter finns att besluta om begränsningar i användandet av elektroniska kommunikationstjänster. Men det kräver nya beslut var 14</w:t>
      </w:r>
      <w:r w:rsidR="00DD01B0">
        <w:t>:e</w:t>
      </w:r>
      <w:r w:rsidRPr="001528AB">
        <w:t xml:space="preserve"> dag och det beslutet ska fattas av en enskild medarbetare som därmed måste exponera sitt namn mot i värsta fall en intagen med band till organiserad brottslighet. Detta eftersom alla sådana beslut måste journalföras med namn på den som fattat beslutet. </w:t>
      </w:r>
    </w:p>
    <w:p w:rsidRPr="001528AB" w:rsidR="001528AB" w:rsidP="001528AB" w:rsidRDefault="001528AB" w14:paraId="6179CF88" w14:textId="3FDE1FC1">
      <w:r w:rsidRPr="001528AB">
        <w:t>Det är inte justa förutsättningar för de medarbetare som finns vid Si</w:t>
      </w:r>
      <w:r w:rsidR="00F66A99">
        <w:t>s,</w:t>
      </w:r>
      <w:r w:rsidRPr="001528AB">
        <w:t xml:space="preserve"> och</w:t>
      </w:r>
      <w:r w:rsidR="00F66A99">
        <w:t xml:space="preserve"> det</w:t>
      </w:r>
      <w:r w:rsidRPr="001528AB">
        <w:t xml:space="preserve"> är en svaghet i regelverket som måste ses över. </w:t>
      </w:r>
    </w:p>
    <w:p w:rsidRPr="001528AB" w:rsidR="00422B9E" w:rsidP="001528AB" w:rsidRDefault="001528AB" w14:paraId="6179CF89" w14:textId="477512FE">
      <w:r w:rsidRPr="001528AB">
        <w:t>För att komma till rätt</w:t>
      </w:r>
      <w:r w:rsidR="00F66A99">
        <w:t>a</w:t>
      </w:r>
      <w:r w:rsidRPr="001528AB">
        <w:t xml:space="preserve"> med problemen krävs att mycket större hänsyn tas till de anställdas personliga integritet. En väg framåt kan därför vara att införa anonymiserade </w:t>
      </w:r>
      <w:r w:rsidRPr="001528AB">
        <w:lastRenderedPageBreak/>
        <w:t xml:space="preserve">journalanteckningar samt att myndigheten utreder ytterligare hur de anställdas identiteter kan skyddas vid rättighetsbegränsande beslut för intagna klienter.    </w:t>
      </w:r>
    </w:p>
    <w:sdt>
      <w:sdtPr>
        <w:rPr>
          <w:i/>
          <w:noProof/>
        </w:rPr>
        <w:alias w:val="CC_Underskrifter"/>
        <w:tag w:val="CC_Underskrifter"/>
        <w:id w:val="583496634"/>
        <w:lock w:val="sdtContentLocked"/>
        <w:placeholder>
          <w:docPart w:val="FB444AB0FB464A58BA49373403740D71"/>
        </w:placeholder>
      </w:sdtPr>
      <w:sdtEndPr>
        <w:rPr>
          <w:i w:val="0"/>
          <w:noProof w:val="0"/>
        </w:rPr>
      </w:sdtEndPr>
      <w:sdtContent>
        <w:p w:rsidR="00503944" w:rsidP="00503944" w:rsidRDefault="00503944" w14:paraId="6179CF8A" w14:textId="77777777"/>
        <w:p w:rsidRPr="008E0FE2" w:rsidR="004801AC" w:rsidP="00503944" w:rsidRDefault="00561E00" w14:paraId="6179CF8B" w14:textId="77777777"/>
      </w:sdtContent>
    </w:sdt>
    <w:tbl>
      <w:tblPr>
        <w:tblW w:w="5000" w:type="pct"/>
        <w:tblLook w:val="04A0" w:firstRow="1" w:lastRow="0" w:firstColumn="1" w:lastColumn="0" w:noHBand="0" w:noVBand="1"/>
        <w:tblCaption w:val="underskrifter"/>
      </w:tblPr>
      <w:tblGrid>
        <w:gridCol w:w="4252"/>
        <w:gridCol w:w="4252"/>
      </w:tblGrid>
      <w:tr w:rsidR="00992901" w14:paraId="07507FBB" w14:textId="77777777">
        <w:trPr>
          <w:cantSplit/>
        </w:trPr>
        <w:tc>
          <w:tcPr>
            <w:tcW w:w="50" w:type="pct"/>
            <w:vAlign w:val="bottom"/>
          </w:tcPr>
          <w:p w:rsidR="00992901" w:rsidRDefault="00DD01B0" w14:paraId="4236EF25" w14:textId="77777777">
            <w:pPr>
              <w:pStyle w:val="Underskrifter"/>
            </w:pPr>
            <w:r>
              <w:t>Teres Lindberg (S)</w:t>
            </w:r>
          </w:p>
        </w:tc>
        <w:tc>
          <w:tcPr>
            <w:tcW w:w="50" w:type="pct"/>
            <w:vAlign w:val="bottom"/>
          </w:tcPr>
          <w:p w:rsidR="00992901" w:rsidRDefault="00992901" w14:paraId="50813163" w14:textId="77777777">
            <w:pPr>
              <w:pStyle w:val="Underskrifter"/>
            </w:pPr>
          </w:p>
        </w:tc>
      </w:tr>
    </w:tbl>
    <w:p w:rsidR="000A3A37" w:rsidRDefault="000A3A37" w14:paraId="6179CF8F" w14:textId="77777777"/>
    <w:sectPr w:rsidR="000A3A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CF91" w14:textId="77777777" w:rsidR="001528AB" w:rsidRDefault="001528AB" w:rsidP="000C1CAD">
      <w:pPr>
        <w:spacing w:line="240" w:lineRule="auto"/>
      </w:pPr>
      <w:r>
        <w:separator/>
      </w:r>
    </w:p>
  </w:endnote>
  <w:endnote w:type="continuationSeparator" w:id="0">
    <w:p w14:paraId="6179CF92" w14:textId="77777777" w:rsidR="001528AB" w:rsidRDefault="001528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A0" w14:textId="77777777" w:rsidR="00262EA3" w:rsidRPr="00503944" w:rsidRDefault="00262EA3" w:rsidP="005039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CF8F" w14:textId="77777777" w:rsidR="001528AB" w:rsidRDefault="001528AB" w:rsidP="000C1CAD">
      <w:pPr>
        <w:spacing w:line="240" w:lineRule="auto"/>
      </w:pPr>
      <w:r>
        <w:separator/>
      </w:r>
    </w:p>
  </w:footnote>
  <w:footnote w:type="continuationSeparator" w:id="0">
    <w:p w14:paraId="6179CF90" w14:textId="77777777" w:rsidR="001528AB" w:rsidRDefault="001528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79CFA1" wp14:editId="6179CF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9CFA5" w14:textId="77777777" w:rsidR="00262EA3" w:rsidRDefault="00561E00" w:rsidP="008103B5">
                          <w:pPr>
                            <w:jc w:val="right"/>
                          </w:pPr>
                          <w:sdt>
                            <w:sdtPr>
                              <w:alias w:val="CC_Noformat_Partikod"/>
                              <w:tag w:val="CC_Noformat_Partikod"/>
                              <w:id w:val="-53464382"/>
                              <w:placeholder>
                                <w:docPart w:val="8316364973F448C0864A99DC895EB84F"/>
                              </w:placeholder>
                              <w:text/>
                            </w:sdtPr>
                            <w:sdtEndPr/>
                            <w:sdtContent>
                              <w:r w:rsidR="001528AB">
                                <w:t>S</w:t>
                              </w:r>
                            </w:sdtContent>
                          </w:sdt>
                          <w:sdt>
                            <w:sdtPr>
                              <w:alias w:val="CC_Noformat_Partinummer"/>
                              <w:tag w:val="CC_Noformat_Partinummer"/>
                              <w:id w:val="-1709555926"/>
                              <w:placeholder>
                                <w:docPart w:val="1E29AFE5862E4FFA81E552B31BAE527A"/>
                              </w:placeholder>
                              <w:text/>
                            </w:sdtPr>
                            <w:sdtEndPr/>
                            <w:sdtContent>
                              <w:r w:rsidR="001528AB">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9CF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9CFA5" w14:textId="77777777" w:rsidR="00262EA3" w:rsidRDefault="00561E00" w:rsidP="008103B5">
                    <w:pPr>
                      <w:jc w:val="right"/>
                    </w:pPr>
                    <w:sdt>
                      <w:sdtPr>
                        <w:alias w:val="CC_Noformat_Partikod"/>
                        <w:tag w:val="CC_Noformat_Partikod"/>
                        <w:id w:val="-53464382"/>
                        <w:placeholder>
                          <w:docPart w:val="8316364973F448C0864A99DC895EB84F"/>
                        </w:placeholder>
                        <w:text/>
                      </w:sdtPr>
                      <w:sdtEndPr/>
                      <w:sdtContent>
                        <w:r w:rsidR="001528AB">
                          <w:t>S</w:t>
                        </w:r>
                      </w:sdtContent>
                    </w:sdt>
                    <w:sdt>
                      <w:sdtPr>
                        <w:alias w:val="CC_Noformat_Partinummer"/>
                        <w:tag w:val="CC_Noformat_Partinummer"/>
                        <w:id w:val="-1709555926"/>
                        <w:placeholder>
                          <w:docPart w:val="1E29AFE5862E4FFA81E552B31BAE527A"/>
                        </w:placeholder>
                        <w:text/>
                      </w:sdtPr>
                      <w:sdtEndPr/>
                      <w:sdtContent>
                        <w:r w:rsidR="001528AB">
                          <w:t>1484</w:t>
                        </w:r>
                      </w:sdtContent>
                    </w:sdt>
                  </w:p>
                </w:txbxContent>
              </v:textbox>
              <w10:wrap anchorx="page"/>
            </v:shape>
          </w:pict>
        </mc:Fallback>
      </mc:AlternateContent>
    </w:r>
  </w:p>
  <w:p w14:paraId="6179CF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95" w14:textId="77777777" w:rsidR="00262EA3" w:rsidRDefault="00262EA3" w:rsidP="008563AC">
    <w:pPr>
      <w:jc w:val="right"/>
    </w:pPr>
  </w:p>
  <w:p w14:paraId="6179C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F99" w14:textId="77777777" w:rsidR="00262EA3" w:rsidRDefault="00561E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9CFA3" wp14:editId="6179C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9CF9A" w14:textId="77777777" w:rsidR="00262EA3" w:rsidRDefault="00561E00" w:rsidP="00A314CF">
    <w:pPr>
      <w:pStyle w:val="FSHNormal"/>
      <w:spacing w:before="40"/>
    </w:pPr>
    <w:sdt>
      <w:sdtPr>
        <w:alias w:val="CC_Noformat_Motionstyp"/>
        <w:tag w:val="CC_Noformat_Motionstyp"/>
        <w:id w:val="1162973129"/>
        <w:lock w:val="sdtContentLocked"/>
        <w15:appearance w15:val="hidden"/>
        <w:text/>
      </w:sdtPr>
      <w:sdtEndPr/>
      <w:sdtContent>
        <w:r w:rsidR="00F66A99">
          <w:t>Enskild motion</w:t>
        </w:r>
      </w:sdtContent>
    </w:sdt>
    <w:r w:rsidR="00821B36">
      <w:t xml:space="preserve"> </w:t>
    </w:r>
    <w:sdt>
      <w:sdtPr>
        <w:alias w:val="CC_Noformat_Partikod"/>
        <w:tag w:val="CC_Noformat_Partikod"/>
        <w:id w:val="1471015553"/>
        <w:text/>
      </w:sdtPr>
      <w:sdtEndPr/>
      <w:sdtContent>
        <w:r w:rsidR="001528AB">
          <w:t>S</w:t>
        </w:r>
      </w:sdtContent>
    </w:sdt>
    <w:sdt>
      <w:sdtPr>
        <w:alias w:val="CC_Noformat_Partinummer"/>
        <w:tag w:val="CC_Noformat_Partinummer"/>
        <w:id w:val="-2014525982"/>
        <w:text/>
      </w:sdtPr>
      <w:sdtEndPr/>
      <w:sdtContent>
        <w:r w:rsidR="001528AB">
          <w:t>1484</w:t>
        </w:r>
      </w:sdtContent>
    </w:sdt>
  </w:p>
  <w:p w14:paraId="6179CF9B" w14:textId="77777777" w:rsidR="00262EA3" w:rsidRPr="008227B3" w:rsidRDefault="00561E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9CF9C" w14:textId="77777777" w:rsidR="00262EA3" w:rsidRPr="008227B3" w:rsidRDefault="00561E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A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A99">
          <w:t>:1320</w:t>
        </w:r>
      </w:sdtContent>
    </w:sdt>
  </w:p>
  <w:p w14:paraId="6179CF9D" w14:textId="77777777" w:rsidR="00262EA3" w:rsidRDefault="00561E00" w:rsidP="00E03A3D">
    <w:pPr>
      <w:pStyle w:val="Motionr"/>
    </w:pPr>
    <w:sdt>
      <w:sdtPr>
        <w:alias w:val="CC_Noformat_Avtext"/>
        <w:tag w:val="CC_Noformat_Avtext"/>
        <w:id w:val="-2020768203"/>
        <w:lock w:val="sdtContentLocked"/>
        <w15:appearance w15:val="hidden"/>
        <w:text/>
      </w:sdtPr>
      <w:sdtEndPr/>
      <w:sdtContent>
        <w:r w:rsidR="00F66A99">
          <w:t>av Teres Lindberg (S)</w:t>
        </w:r>
      </w:sdtContent>
    </w:sdt>
  </w:p>
  <w:sdt>
    <w:sdtPr>
      <w:alias w:val="CC_Noformat_Rubtext"/>
      <w:tag w:val="CC_Noformat_Rubtext"/>
      <w:id w:val="-218060500"/>
      <w:lock w:val="sdtLocked"/>
      <w:text/>
    </w:sdtPr>
    <w:sdtEndPr/>
    <w:sdtContent>
      <w:p w14:paraId="6179CF9E" w14:textId="77777777" w:rsidR="00262EA3" w:rsidRDefault="001528AB" w:rsidP="00283E0F">
        <w:pPr>
          <w:pStyle w:val="FSHRub2"/>
        </w:pPr>
        <w:r>
          <w:t>Statens institutionsstyrelse</w:t>
        </w:r>
      </w:p>
    </w:sdtContent>
  </w:sdt>
  <w:sdt>
    <w:sdtPr>
      <w:alias w:val="CC_Boilerplate_3"/>
      <w:tag w:val="CC_Boilerplate_3"/>
      <w:id w:val="1606463544"/>
      <w:lock w:val="sdtContentLocked"/>
      <w15:appearance w15:val="hidden"/>
      <w:text w:multiLine="1"/>
    </w:sdtPr>
    <w:sdtEndPr/>
    <w:sdtContent>
      <w:p w14:paraId="6179CF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28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A3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A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4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0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0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2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C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4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6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99"/>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9CF80"/>
  <w15:chartTrackingRefBased/>
  <w15:docId w15:val="{CF1FD09D-27D6-486E-8764-2152A52C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BB1B8F3A44961808F8B682975F862"/>
        <w:category>
          <w:name w:val="Allmänt"/>
          <w:gallery w:val="placeholder"/>
        </w:category>
        <w:types>
          <w:type w:val="bbPlcHdr"/>
        </w:types>
        <w:behaviors>
          <w:behavior w:val="content"/>
        </w:behaviors>
        <w:guid w:val="{9BC0ABD3-134D-4E15-A8F4-53EFDE5AA2AA}"/>
      </w:docPartPr>
      <w:docPartBody>
        <w:p w:rsidR="002B269D" w:rsidRDefault="002B269D">
          <w:pPr>
            <w:pStyle w:val="573BB1B8F3A44961808F8B682975F862"/>
          </w:pPr>
          <w:r w:rsidRPr="005A0A93">
            <w:rPr>
              <w:rStyle w:val="Platshllartext"/>
            </w:rPr>
            <w:t>Förslag till riksdagsbeslut</w:t>
          </w:r>
        </w:p>
      </w:docPartBody>
    </w:docPart>
    <w:docPart>
      <w:docPartPr>
        <w:name w:val="E4BC5BEA00A24F01B893B64AC8F0AD32"/>
        <w:category>
          <w:name w:val="Allmänt"/>
          <w:gallery w:val="placeholder"/>
        </w:category>
        <w:types>
          <w:type w:val="bbPlcHdr"/>
        </w:types>
        <w:behaviors>
          <w:behavior w:val="content"/>
        </w:behaviors>
        <w:guid w:val="{BBDB31EC-D68C-4484-92AB-38F9978BA2B6}"/>
      </w:docPartPr>
      <w:docPartBody>
        <w:p w:rsidR="002B269D" w:rsidRDefault="002B269D">
          <w:pPr>
            <w:pStyle w:val="E4BC5BEA00A24F01B893B64AC8F0AD32"/>
          </w:pPr>
          <w:r w:rsidRPr="005A0A93">
            <w:rPr>
              <w:rStyle w:val="Platshllartext"/>
            </w:rPr>
            <w:t>Motivering</w:t>
          </w:r>
        </w:p>
      </w:docPartBody>
    </w:docPart>
    <w:docPart>
      <w:docPartPr>
        <w:name w:val="8316364973F448C0864A99DC895EB84F"/>
        <w:category>
          <w:name w:val="Allmänt"/>
          <w:gallery w:val="placeholder"/>
        </w:category>
        <w:types>
          <w:type w:val="bbPlcHdr"/>
        </w:types>
        <w:behaviors>
          <w:behavior w:val="content"/>
        </w:behaviors>
        <w:guid w:val="{B603EEDD-F737-4E88-B84B-BDBF17EB1ADC}"/>
      </w:docPartPr>
      <w:docPartBody>
        <w:p w:rsidR="002B269D" w:rsidRDefault="002B269D">
          <w:pPr>
            <w:pStyle w:val="8316364973F448C0864A99DC895EB84F"/>
          </w:pPr>
          <w:r>
            <w:rPr>
              <w:rStyle w:val="Platshllartext"/>
            </w:rPr>
            <w:t xml:space="preserve"> </w:t>
          </w:r>
        </w:p>
      </w:docPartBody>
    </w:docPart>
    <w:docPart>
      <w:docPartPr>
        <w:name w:val="1E29AFE5862E4FFA81E552B31BAE527A"/>
        <w:category>
          <w:name w:val="Allmänt"/>
          <w:gallery w:val="placeholder"/>
        </w:category>
        <w:types>
          <w:type w:val="bbPlcHdr"/>
        </w:types>
        <w:behaviors>
          <w:behavior w:val="content"/>
        </w:behaviors>
        <w:guid w:val="{EC260FA6-20DB-4746-BE24-162FEE4384E7}"/>
      </w:docPartPr>
      <w:docPartBody>
        <w:p w:rsidR="002B269D" w:rsidRDefault="002B269D">
          <w:pPr>
            <w:pStyle w:val="1E29AFE5862E4FFA81E552B31BAE527A"/>
          </w:pPr>
          <w:r>
            <w:t xml:space="preserve"> </w:t>
          </w:r>
        </w:p>
      </w:docPartBody>
    </w:docPart>
    <w:docPart>
      <w:docPartPr>
        <w:name w:val="FB444AB0FB464A58BA49373403740D71"/>
        <w:category>
          <w:name w:val="Allmänt"/>
          <w:gallery w:val="placeholder"/>
        </w:category>
        <w:types>
          <w:type w:val="bbPlcHdr"/>
        </w:types>
        <w:behaviors>
          <w:behavior w:val="content"/>
        </w:behaviors>
        <w:guid w:val="{63FFDCE5-FDA1-42C9-AAFD-2787063E6FBF}"/>
      </w:docPartPr>
      <w:docPartBody>
        <w:p w:rsidR="0088723D" w:rsidRDefault="00887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9D"/>
    <w:rsid w:val="002B269D"/>
    <w:rsid w:val="0088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BB1B8F3A44961808F8B682975F862">
    <w:name w:val="573BB1B8F3A44961808F8B682975F862"/>
  </w:style>
  <w:style w:type="paragraph" w:customStyle="1" w:styleId="6787AF3828E840C1A5EF9EF51D8B9E0C">
    <w:name w:val="6787AF3828E840C1A5EF9EF51D8B9E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5AE860D6BB4DC6B8C340AD2C067D80">
    <w:name w:val="AF5AE860D6BB4DC6B8C340AD2C067D80"/>
  </w:style>
  <w:style w:type="paragraph" w:customStyle="1" w:styleId="E4BC5BEA00A24F01B893B64AC8F0AD32">
    <w:name w:val="E4BC5BEA00A24F01B893B64AC8F0AD32"/>
  </w:style>
  <w:style w:type="paragraph" w:customStyle="1" w:styleId="031703C0006241738CB23F8A061E768B">
    <w:name w:val="031703C0006241738CB23F8A061E768B"/>
  </w:style>
  <w:style w:type="paragraph" w:customStyle="1" w:styleId="0FBB1FEE9C3B41A796B40A75D370C1B6">
    <w:name w:val="0FBB1FEE9C3B41A796B40A75D370C1B6"/>
  </w:style>
  <w:style w:type="paragraph" w:customStyle="1" w:styleId="8316364973F448C0864A99DC895EB84F">
    <w:name w:val="8316364973F448C0864A99DC895EB84F"/>
  </w:style>
  <w:style w:type="paragraph" w:customStyle="1" w:styleId="1E29AFE5862E4FFA81E552B31BAE527A">
    <w:name w:val="1E29AFE5862E4FFA81E552B31BAE5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53DF-BD84-4BFC-B067-ED5254A53E0A}"/>
</file>

<file path=customXml/itemProps2.xml><?xml version="1.0" encoding="utf-8"?>
<ds:datastoreItem xmlns:ds="http://schemas.openxmlformats.org/officeDocument/2006/customXml" ds:itemID="{E150097E-B64D-4629-BC14-94C149B8FA97}"/>
</file>

<file path=customXml/itemProps3.xml><?xml version="1.0" encoding="utf-8"?>
<ds:datastoreItem xmlns:ds="http://schemas.openxmlformats.org/officeDocument/2006/customXml" ds:itemID="{C7C36359-E0E7-4FA0-8257-12112BB8FF08}"/>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1781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S1484 Statens institutionsstyrelse</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