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32BC" w:rsidRPr="008A2560" w:rsidRDefault="00C232BC">
      <w:pPr>
        <w:pStyle w:val="Frslagsrubrik"/>
      </w:pPr>
      <w:r w:rsidRPr="008A2560">
        <w:t>Förslag till riksdagsbeslut</w:t>
      </w:r>
    </w:p>
    <w:p w:rsidR="00C232BC" w:rsidRPr="008A2560" w:rsidRDefault="00C232BC">
      <w:pPr>
        <w:pStyle w:val="Hemstlatt"/>
      </w:pPr>
      <w:r w:rsidRPr="008A2560">
        <w:t>Riksdagen tillkännager för regeringen som sin mening vad som anförs i motionen om att öka valfriheten i vuxenutbildning och svenskundervisning för invandrare.</w:t>
      </w:r>
    </w:p>
    <w:p w:rsidR="00C232BC" w:rsidRPr="008A2560" w:rsidRDefault="00C232BC">
      <w:pPr>
        <w:pStyle w:val="Rubrik1"/>
      </w:pPr>
      <w:r w:rsidRPr="008A2560">
        <w:t>Motivering</w:t>
      </w:r>
    </w:p>
    <w:p w:rsidR="00C232BC" w:rsidRPr="008A2560" w:rsidRDefault="00C232BC">
      <w:r w:rsidRPr="008A2560">
        <w:rPr>
          <w:color w:val="000000"/>
        </w:rPr>
        <w:t xml:space="preserve">Under många år har det varit möjligt att driva grund- och gymnasieskolor som fristående skolor efter godkännande av Skolverket. Detta har inneburit en ökad valfrihet för elever och föräldrar samt en mångfald av skolor. När det gäller vuxenutbildning är fallet annorlunda. Vuxenutbildning kan visserligen drivas av andra än kommunen men bara om kommunen själv väljer att lägga ut utbildning på entreprenad. Det </w:t>
      </w:r>
      <w:r w:rsidRPr="008A2560">
        <w:t>stora genombrottet för detta kom under Kunskapslyftet, där den dåvarande regeringen uttalade att användandet av flera utbildningsanordnare var nödvändigt för att uppnå önskad flexibilitet och anpassning till de aktuella behoven. Men kommuner har också möjligh</w:t>
      </w:r>
      <w:r w:rsidRPr="008A2560">
        <w:t>e</w:t>
      </w:r>
      <w:r w:rsidRPr="008A2560">
        <w:t>ten att endast erbjuda vuxenelever möjlighet att studera i den kommunala vuxenutbildningen.</w:t>
      </w:r>
    </w:p>
    <w:p w:rsidR="00C232BC" w:rsidRPr="008A2560" w:rsidRDefault="00C232BC">
      <w:pPr>
        <w:pStyle w:val="Normaltindrag"/>
      </w:pPr>
      <w:r w:rsidRPr="008A2560">
        <w:t xml:space="preserve">En modern vuxenutbildning </w:t>
      </w:r>
      <w:r w:rsidRPr="008A2560">
        <w:rPr>
          <w:rStyle w:val="NormaltindragChar"/>
        </w:rPr>
        <w:t>–</w:t>
      </w:r>
      <w:r w:rsidRPr="008A2560">
        <w:t xml:space="preserve"> beredd att möta de nya krav som ett global</w:t>
      </w:r>
      <w:r w:rsidRPr="008A2560">
        <w:t>i</w:t>
      </w:r>
      <w:r w:rsidRPr="008A2560">
        <w:t>serat kunskapssamhälle kräver – måste vara mer efterfrågestyrd än idag. Detta konstaterades även i den statliga utredningen Frivux – Valfrihet i vuxenu</w:t>
      </w:r>
      <w:r w:rsidRPr="008A2560">
        <w:t>t</w:t>
      </w:r>
      <w:r w:rsidRPr="008A2560">
        <w:t>bildningen (SOU 2008:17). Utredaren föreslog att ett system med fristående utbildningsverksamheter som motsvarar skolformerna inom det offentliga skolväsendet för vuxna skulle införas för att främja en mångfald av vuxenu</w:t>
      </w:r>
      <w:r w:rsidRPr="008A2560">
        <w:t>t</w:t>
      </w:r>
      <w:r w:rsidRPr="008A2560">
        <w:t>bildningar med hög kvalitet. Tanken var att det förutom kommuner och land</w:t>
      </w:r>
      <w:r w:rsidRPr="008A2560">
        <w:t>s</w:t>
      </w:r>
      <w:r w:rsidRPr="008A2560">
        <w:t xml:space="preserve">ting även skall ges </w:t>
      </w:r>
      <w:r w:rsidRPr="008A2560">
        <w:t>möjlighet till enskilda att vara anordnare av formell vu</w:t>
      </w:r>
      <w:r w:rsidRPr="008A2560">
        <w:t>x</w:t>
      </w:r>
      <w:r w:rsidRPr="008A2560">
        <w:t>enutbildning, förutsatt att de har beviljats tillstånd.</w:t>
      </w:r>
    </w:p>
    <w:p w:rsidR="00C232BC" w:rsidRPr="008A2560" w:rsidRDefault="00C232BC">
      <w:pPr>
        <w:pStyle w:val="Normaltindrag"/>
      </w:pPr>
      <w:r w:rsidRPr="008A2560">
        <w:t>Det är dags att införa ett system för fristående vuxenutbildning med ett n</w:t>
      </w:r>
      <w:r w:rsidRPr="008A2560">
        <w:t>a</w:t>
      </w:r>
      <w:r w:rsidRPr="008A2560">
        <w:t xml:space="preserve">tionellt system och med samma villkor för alla anordnare. Detta bör gälla </w:t>
      </w:r>
      <w:r w:rsidRPr="008A2560">
        <w:lastRenderedPageBreak/>
        <w:t>kommunal vuxenutbildning, vuxenutbildning för utvecklingsstörda och svenskundervisning för invandrare.</w:t>
      </w:r>
    </w:p>
    <w:p w:rsidR="00C232BC" w:rsidRPr="008A2560" w:rsidRDefault="00C232BC">
      <w:pPr>
        <w:pStyle w:val="Normaltindrag"/>
      </w:pPr>
      <w:r w:rsidRPr="008A2560">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2560">
        <w:trPr>
          <w:cantSplit/>
        </w:trPr>
        <w:tc>
          <w:tcPr>
            <w:tcW w:w="3046" w:type="dxa"/>
          </w:tcPr>
          <w:p w:rsidR="00C232BC" w:rsidRPr="008A2560" w:rsidRDefault="00C232BC">
            <w:pPr>
              <w:pStyle w:val="UnderskriftDatum"/>
              <w:spacing w:before="240"/>
            </w:pPr>
            <w:r w:rsidRPr="008A2560">
              <w:t>Stockholm den 19 oktober 2010</w:t>
            </w:r>
          </w:p>
        </w:tc>
        <w:tc>
          <w:tcPr>
            <w:tcW w:w="3047" w:type="dxa"/>
          </w:tcPr>
          <w:p w:rsidR="00C232BC" w:rsidRPr="008A2560" w:rsidRDefault="00C232BC">
            <w:pPr>
              <w:pStyle w:val="Underskrifter"/>
              <w:spacing w:before="240"/>
            </w:pPr>
          </w:p>
        </w:tc>
      </w:tr>
      <w:tr w:rsidR="00000000" w:rsidRPr="008A2560">
        <w:trPr>
          <w:cantSplit/>
        </w:trPr>
        <w:tc>
          <w:tcPr>
            <w:tcW w:w="3046" w:type="dxa"/>
          </w:tcPr>
          <w:p w:rsidR="00C232BC" w:rsidRPr="008A2560" w:rsidRDefault="00C232BC">
            <w:pPr>
              <w:pStyle w:val="Underskrifter"/>
            </w:pPr>
            <w:r w:rsidRPr="008A2560">
              <w:t>Elisabeth Svantesson (M)</w:t>
            </w:r>
          </w:p>
        </w:tc>
        <w:tc>
          <w:tcPr>
            <w:tcW w:w="3046" w:type="dxa"/>
          </w:tcPr>
          <w:p w:rsidR="00C232BC" w:rsidRPr="008A2560" w:rsidRDefault="00C232BC">
            <w:pPr>
              <w:pStyle w:val="Underskrifter"/>
            </w:pPr>
            <w:r w:rsidRPr="008A2560">
              <w:t>Jenny Petersson (M)</w:t>
            </w:r>
          </w:p>
        </w:tc>
      </w:tr>
    </w:tbl>
    <w:p w:rsidR="00C232BC" w:rsidRPr="008A2560" w:rsidRDefault="00C232BC">
      <w:pPr>
        <w:pStyle w:val="Normaltindrag"/>
      </w:pPr>
    </w:p>
    <w:sectPr w:rsidR="00C232BC" w:rsidRPr="008A25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2BC" w:rsidRPr="008A2560" w:rsidRDefault="00C232BC">
      <w:r w:rsidRPr="008A2560">
        <w:separator/>
      </w:r>
    </w:p>
  </w:endnote>
  <w:endnote w:type="continuationSeparator" w:id="0">
    <w:p w:rsidR="00C232BC" w:rsidRPr="008A2560" w:rsidRDefault="00C232BC">
      <w:r w:rsidRPr="008A25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2BC" w:rsidRPr="008A2560" w:rsidRDefault="008A2560">
    <w:pPr>
      <w:pStyle w:val="Sidfot"/>
    </w:pPr>
    <w:r w:rsidRPr="008A25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69747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BC" w:rsidRDefault="00C232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32BC" w:rsidRDefault="00C232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2BC" w:rsidRPr="008A2560" w:rsidRDefault="008A2560">
    <w:pPr>
      <w:pStyle w:val="Sidfot"/>
    </w:pPr>
    <w:r w:rsidRPr="008A25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84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BC" w:rsidRDefault="00C232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32BC" w:rsidRDefault="00C232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2BC" w:rsidRPr="008A2560" w:rsidRDefault="008A2560">
    <w:pPr>
      <w:pStyle w:val="Sidfot"/>
    </w:pPr>
    <w:r w:rsidRPr="008A25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86724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BC" w:rsidRDefault="00C232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32BC" w:rsidRDefault="00C232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2BC" w:rsidRPr="008A2560" w:rsidRDefault="00C232BC">
      <w:r w:rsidRPr="008A2560">
        <w:separator/>
      </w:r>
    </w:p>
  </w:footnote>
  <w:footnote w:type="continuationSeparator" w:id="0">
    <w:p w:rsidR="00C232BC" w:rsidRPr="008A2560" w:rsidRDefault="00C232BC">
      <w:r w:rsidRPr="008A25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2BC" w:rsidRPr="008A2560" w:rsidRDefault="008A2560">
    <w:pPr>
      <w:pStyle w:val="Sidhuvud"/>
    </w:pPr>
    <w:r w:rsidRPr="008A25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724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BC" w:rsidRDefault="00C232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32BC" w:rsidRDefault="00C232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2BC" w:rsidRPr="008A2560" w:rsidRDefault="008A2560">
    <w:pPr>
      <w:pStyle w:val="Sidhuvud"/>
    </w:pPr>
    <w:r w:rsidRPr="008A25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684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BC" w:rsidRDefault="00C232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32BC" w:rsidRDefault="00C232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2BC" w:rsidRPr="008A2560" w:rsidRDefault="00C232BC">
    <w:pPr>
      <w:pStyle w:val="FSHNormal"/>
      <w:tabs>
        <w:tab w:val="right" w:pos="5840"/>
      </w:tabs>
    </w:pPr>
    <w:r w:rsidRPr="008A2560">
      <w:br/>
    </w:r>
    <w:r w:rsidRPr="008A2560">
      <w:fldChar w:fldCharType="begin" w:fldLock="1"/>
    </w:r>
    <w:r w:rsidRPr="008A2560">
      <w:instrText xml:space="preserve"> DOCPROPERTY</w:instrText>
    </w:r>
    <w:r w:rsidRPr="008A2560">
      <w:rPr>
        <w:sz w:val="18"/>
      </w:rPr>
      <w:instrText xml:space="preserve"> "YearUser" *\charformat </w:instrText>
    </w:r>
    <w:r w:rsidRPr="008A2560">
      <w:fldChar w:fldCharType="separate"/>
    </w:r>
    <w:r w:rsidRPr="008A2560">
      <w:t>2010/11</w:t>
    </w:r>
    <w:r w:rsidRPr="008A2560">
      <w:fldChar w:fldCharType="end"/>
    </w:r>
    <w:r w:rsidRPr="008A2560">
      <w:t xml:space="preserve"> </w:t>
    </w:r>
    <w:r w:rsidRPr="008A2560">
      <w:tab/>
      <w:t xml:space="preserve">mnr: </w:t>
    </w:r>
    <w:r w:rsidRPr="008A2560">
      <w:fldChar w:fldCharType="begin" w:fldLock="1"/>
    </w:r>
    <w:r w:rsidRPr="008A2560">
      <w:instrText xml:space="preserve"> DOCPROPERTY</w:instrText>
    </w:r>
    <w:r w:rsidRPr="008A2560">
      <w:rPr>
        <w:sz w:val="18"/>
      </w:rPr>
      <w:instrText xml:space="preserve"> "Motionsnummer" *\charformat </w:instrText>
    </w:r>
    <w:r w:rsidRPr="008A2560">
      <w:fldChar w:fldCharType="separate"/>
    </w:r>
    <w:r w:rsidRPr="008A2560">
      <w:t>Ub204</w:t>
    </w:r>
    <w:r w:rsidRPr="008A2560">
      <w:fldChar w:fldCharType="end"/>
    </w:r>
    <w:r w:rsidRPr="008A2560">
      <w:br/>
    </w:r>
    <w:r w:rsidRPr="008A2560">
      <w:fldChar w:fldCharType="begin" w:fldLock="1"/>
    </w:r>
    <w:r w:rsidRPr="008A2560">
      <w:instrText xml:space="preserve"> DOCPROPERTY</w:instrText>
    </w:r>
    <w:r w:rsidRPr="008A2560">
      <w:rPr>
        <w:sz w:val="18"/>
      </w:rPr>
      <w:instrText xml:space="preserve"> "Samling" *\charformat </w:instrText>
    </w:r>
    <w:r w:rsidRPr="008A2560">
      <w:fldChar w:fldCharType="end"/>
    </w:r>
    <w:r w:rsidRPr="008A2560">
      <w:tab/>
      <w:t xml:space="preserve">pnr: </w:t>
    </w:r>
    <w:r w:rsidRPr="008A2560">
      <w:fldChar w:fldCharType="begin" w:fldLock="1"/>
    </w:r>
    <w:r w:rsidRPr="008A2560">
      <w:instrText xml:space="preserve"> DOCPROPERTY</w:instrText>
    </w:r>
    <w:r w:rsidRPr="008A2560">
      <w:rPr>
        <w:sz w:val="18"/>
      </w:rPr>
      <w:instrText xml:space="preserve"> "Partinummer" *\charformat </w:instrText>
    </w:r>
    <w:r w:rsidRPr="008A2560">
      <w:fldChar w:fldCharType="separate"/>
    </w:r>
    <w:r w:rsidRPr="008A2560">
      <w:t>M1094</w:t>
    </w:r>
    <w:r w:rsidRPr="008A2560">
      <w:fldChar w:fldCharType="end"/>
    </w:r>
  </w:p>
  <w:p w:rsidR="00C232BC" w:rsidRPr="008A2560" w:rsidRDefault="00C232BC">
    <w:pPr>
      <w:pStyle w:val="FSHRub1"/>
    </w:pPr>
    <w:r w:rsidRPr="008A2560">
      <w:t>Motion till riksdagen</w:t>
    </w:r>
    <w:r w:rsidRPr="008A2560">
      <w:br/>
    </w:r>
    <w:r w:rsidRPr="008A2560">
      <w:fldChar w:fldCharType="begin" w:fldLock="1"/>
    </w:r>
    <w:r w:rsidRPr="008A2560">
      <w:instrText xml:space="preserve"> DOCPROPERTY "YearUser" *\charformat </w:instrText>
    </w:r>
    <w:r w:rsidRPr="008A2560">
      <w:fldChar w:fldCharType="separate"/>
    </w:r>
    <w:r w:rsidRPr="008A2560">
      <w:t>2010/11</w:t>
    </w:r>
    <w:r w:rsidRPr="008A2560">
      <w:fldChar w:fldCharType="end"/>
    </w:r>
    <w:r w:rsidRPr="008A2560">
      <w:t>:</w:t>
    </w:r>
    <w:r w:rsidRPr="008A2560">
      <w:fldChar w:fldCharType="begin" w:fldLock="1"/>
    </w:r>
    <w:r w:rsidRPr="008A2560">
      <w:instrText xml:space="preserve"> DOCPROPERTY "Motionsnummer" *\charformat </w:instrText>
    </w:r>
    <w:r w:rsidRPr="008A2560">
      <w:fldChar w:fldCharType="separate"/>
    </w:r>
    <w:r w:rsidRPr="008A2560">
      <w:t>Ub204</w:t>
    </w:r>
    <w:r w:rsidRPr="008A2560">
      <w:fldChar w:fldCharType="end"/>
    </w:r>
  </w:p>
  <w:p w:rsidR="00C232BC" w:rsidRPr="008A2560" w:rsidRDefault="00C232BC">
    <w:pPr>
      <w:pStyle w:val="FSHNormalS5"/>
    </w:pPr>
    <w:r w:rsidRPr="008A2560">
      <w:fldChar w:fldCharType="begin" w:fldLock="1"/>
    </w:r>
    <w:r w:rsidRPr="008A2560">
      <w:instrText xml:space="preserve"> DOCPROPERTY "MotionarText" *\charformat </w:instrText>
    </w:r>
    <w:r w:rsidRPr="008A2560">
      <w:fldChar w:fldCharType="separate"/>
    </w:r>
    <w:r w:rsidRPr="008A2560">
      <w:t>av Elisabeth Svantesson och Jenny Petersson (M)</w:t>
    </w:r>
    <w:r w:rsidRPr="008A2560">
      <w:fldChar w:fldCharType="end"/>
    </w:r>
    <w:r w:rsidRPr="008A2560">
      <w:br/>
    </w:r>
    <w:r w:rsidRPr="008A2560">
      <w:fldChar w:fldCharType="begin" w:fldLock="1"/>
    </w:r>
    <w:r w:rsidRPr="008A2560">
      <w:instrText xml:space="preserve"> DOCPROPERTY "SvarFrasKort" *\charformat </w:instrText>
    </w:r>
    <w:r w:rsidRPr="008A2560">
      <w:fldChar w:fldCharType="end"/>
    </w:r>
  </w:p>
  <w:p w:rsidR="00C232BC" w:rsidRPr="008A2560" w:rsidRDefault="00C232BC">
    <w:pPr>
      <w:pStyle w:val="FSHTitel"/>
    </w:pPr>
    <w:r w:rsidRPr="008A2560">
      <w:fldChar w:fldCharType="begin" w:fldLock="1"/>
    </w:r>
    <w:r w:rsidRPr="008A2560">
      <w:instrText xml:space="preserve"> DOCPROPERTY</w:instrText>
    </w:r>
    <w:r w:rsidRPr="008A2560">
      <w:rPr>
        <w:sz w:val="18"/>
      </w:rPr>
      <w:instrText xml:space="preserve"> "RubrikSvar" *\charformat </w:instrText>
    </w:r>
    <w:r w:rsidRPr="008A2560">
      <w:fldChar w:fldCharType="separate"/>
    </w:r>
    <w:r w:rsidRPr="008A2560">
      <w:t>Valfrihet i vuxenutbildning</w:t>
    </w:r>
    <w:r w:rsidRPr="008A2560">
      <w:fldChar w:fldCharType="end"/>
    </w:r>
  </w:p>
  <w:p w:rsidR="00C232BC" w:rsidRPr="008A2560" w:rsidRDefault="00C232BC">
    <w:pPr>
      <w:pStyle w:val="Normal00"/>
    </w:pPr>
  </w:p>
  <w:p w:rsidR="00C232BC" w:rsidRPr="008A2560" w:rsidRDefault="00C232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3395267">
    <w:abstractNumId w:val="3"/>
  </w:num>
  <w:num w:numId="2" w16cid:durableId="43648188">
    <w:abstractNumId w:val="2"/>
  </w:num>
  <w:num w:numId="3" w16cid:durableId="1364594677">
    <w:abstractNumId w:val="1"/>
  </w:num>
  <w:num w:numId="4" w16cid:durableId="1271469610">
    <w:abstractNumId w:val="0"/>
  </w:num>
  <w:num w:numId="5" w16cid:durableId="2029677526">
    <w:abstractNumId w:val="7"/>
  </w:num>
  <w:num w:numId="6" w16cid:durableId="1020811672">
    <w:abstractNumId w:val="6"/>
  </w:num>
  <w:num w:numId="7" w16cid:durableId="1497917428">
    <w:abstractNumId w:val="5"/>
  </w:num>
  <w:num w:numId="8" w16cid:durableId="984622200">
    <w:abstractNumId w:val="4"/>
  </w:num>
  <w:num w:numId="9" w16cid:durableId="1284724366">
    <w:abstractNumId w:val="8"/>
  </w:num>
  <w:num w:numId="10" w16cid:durableId="1614558878">
    <w:abstractNumId w:val="9"/>
  </w:num>
  <w:num w:numId="11" w16cid:durableId="72699887">
    <w:abstractNumId w:val="10"/>
  </w:num>
  <w:num w:numId="12" w16cid:durableId="1286040099">
    <w:abstractNumId w:val="13"/>
  </w:num>
  <w:num w:numId="13" w16cid:durableId="67971180">
    <w:abstractNumId w:val="15"/>
  </w:num>
  <w:num w:numId="14" w16cid:durableId="1901285513">
    <w:abstractNumId w:val="16"/>
  </w:num>
  <w:num w:numId="15" w16cid:durableId="1621373941">
    <w:abstractNumId w:val="11"/>
  </w:num>
  <w:num w:numId="16" w16cid:durableId="1821190194">
    <w:abstractNumId w:val="18"/>
  </w:num>
  <w:num w:numId="17" w16cid:durableId="1370759159">
    <w:abstractNumId w:val="17"/>
  </w:num>
  <w:num w:numId="18" w16cid:durableId="1936283748">
    <w:abstractNumId w:val="14"/>
  </w:num>
  <w:num w:numId="19" w16cid:durableId="1112433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6A102F72-A238-4ED2-901C-2F3FA5E84DC4},{A6CB623B-E3DC-4DD5-B04A-0B5DFC964BB1}"/>
  </w:docVars>
  <w:rsids>
    <w:rsidRoot w:val="00D94094"/>
    <w:rsid w:val="008A2560"/>
    <w:rsid w:val="00C232BC"/>
    <w:rsid w:val="00D940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C3220C-0A2B-4B2B-A033-97256D7F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45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1707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m1094</vt:lpstr>
    </vt:vector>
  </TitlesOfParts>
  <Company>Riksdagen</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m1094</dc:title>
  <dc:subject>m1094</dc:subject>
  <dc:creator>Riksdagen</dc:creator>
  <cp:keywords>Riksdagen</cp:keywords>
  <dc:description>Versal/gemen i partibeteckning. Gemen i tryck för 0910, versal för 1011 och nyare</dc:description>
  <cp:lastModifiedBy>Lars Brink</cp:lastModifiedBy>
  <cp:revision>2</cp:revision>
  <cp:lastPrinted>2010-10-30T09:29:00Z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Valfrihet i vuxenutbildning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i vuxenutbildning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Elisabeth Svantesson och Jenny Petersson (M)</vt:lpwstr>
  </property>
  <property fmtid="{D5CDD505-2E9C-101B-9397-08002B2CF9AE}" pid="26" name="MotionarLista">
    <vt:lpwstr>Svantesson, Elisabeth (M)\Petersson, Jenny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 Jenny Petersson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20102011000000000109000010940069</vt:lpwstr>
  </property>
  <property fmtid="{D5CDD505-2E9C-101B-9397-08002B2CF9AE}" pid="47" name="datum">
    <vt:lpwstr>101019</vt:lpwstr>
  </property>
  <property fmtid="{D5CDD505-2E9C-101B-9397-08002B2CF9AE}" pid="48" name="avsändar-e-post">
    <vt:lpwstr>shashika.padmaperuma@riksdagen.se</vt:lpwstr>
  </property>
  <property fmtid="{D5CDD505-2E9C-101B-9397-08002B2CF9AE}" pid="49" name="id">
    <vt:lpwstr>20102011000000000109000010940069</vt:lpwstr>
  </property>
  <property fmtid="{D5CDD505-2E9C-101B-9397-08002B2CF9AE}" pid="50" name="nummer">
    <vt:lpwstr>204</vt:lpwstr>
  </property>
  <property fmtid="{D5CDD505-2E9C-101B-9397-08002B2CF9AE}" pid="51" name="utskottsbeteckning">
    <vt:lpwstr>Ub</vt:lpwstr>
  </property>
  <property fmtid="{D5CDD505-2E9C-101B-9397-08002B2CF9AE}" pid="52" name="GlobalUID">
    <vt:lpwstr>{A6600FE2-A394-4CF2-9D1D-DC5E85A8E3A2}</vt:lpwstr>
  </property>
  <property fmtid="{D5CDD505-2E9C-101B-9397-08002B2CF9AE}" pid="53" name="Överföringar">
    <vt:i4>0</vt:i4>
  </property>
  <property fmtid="{D5CDD505-2E9C-101B-9397-08002B2CF9AE}" pid="54" name="Checksum">
    <vt:lpwstr>*0004581005744*</vt:lpwstr>
  </property>
  <property fmtid="{D5CDD505-2E9C-101B-9397-08002B2CF9AE}" pid="55" name="skuggnummer">
    <vt:lpwstr>25</vt:lpwstr>
  </property>
  <property fmtid="{D5CDD505-2E9C-101B-9397-08002B2CF9AE}" pid="56" name="urixVersion">
    <vt:lpwstr>4.3.0.0</vt:lpwstr>
  </property>
  <property fmtid="{D5CDD505-2E9C-101B-9397-08002B2CF9AE}" pid="57" name="urixOrigin">
    <vt:lpwstr>101030 11:29:36.006</vt:lpwstr>
  </property>
  <property fmtid="{D5CDD505-2E9C-101B-9397-08002B2CF9AE}" pid="58" name="urixGuid">
    <vt:lpwstr>{6B2E9A57-39E1-4ED1-9FC5-56138561BA23}</vt:lpwstr>
  </property>
</Properties>
</file>