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C1104F6E6414DFD8AB36A1C52D5536F"/>
        </w:placeholder>
        <w:text/>
      </w:sdtPr>
      <w:sdtEndPr/>
      <w:sdtContent>
        <w:p w:rsidRPr="009B062B" w:rsidR="00AF30DD" w:rsidP="00DA28CE" w:rsidRDefault="00AF30DD" w14:paraId="148EFBA3" w14:textId="77777777">
          <w:pPr>
            <w:pStyle w:val="Rubrik1"/>
            <w:spacing w:after="300"/>
          </w:pPr>
          <w:r w:rsidRPr="009B062B">
            <w:t>Förslag till riksdagsbeslut</w:t>
          </w:r>
        </w:p>
      </w:sdtContent>
    </w:sdt>
    <w:sdt>
      <w:sdtPr>
        <w:alias w:val="Yrkande 1"/>
        <w:tag w:val="40cada32-82b1-494e-a14a-084005ddfbfe"/>
        <w:id w:val="-845242447"/>
        <w:lock w:val="sdtLocked"/>
      </w:sdtPr>
      <w:sdtEndPr/>
      <w:sdtContent>
        <w:p w:rsidR="006F3B05" w:rsidRDefault="00381097" w14:paraId="6C99E415" w14:textId="77777777">
          <w:pPr>
            <w:pStyle w:val="Frslagstext"/>
            <w:numPr>
              <w:ilvl w:val="0"/>
              <w:numId w:val="0"/>
            </w:numPr>
          </w:pPr>
          <w:r>
            <w:t>Riksdagen ställer sig bakom det som anförs i motionen om att ta fram klara kriterier för vad som är ett vinterdäck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09B750217624D86A23D1F2B247800E8"/>
        </w:placeholder>
        <w:text/>
      </w:sdtPr>
      <w:sdtEndPr/>
      <w:sdtContent>
        <w:p w:rsidRPr="009B062B" w:rsidR="006D79C9" w:rsidP="00333E95" w:rsidRDefault="006D79C9" w14:paraId="148EFBA5" w14:textId="77777777">
          <w:pPr>
            <w:pStyle w:val="Rubrik1"/>
          </w:pPr>
          <w:r>
            <w:t>Motivering</w:t>
          </w:r>
        </w:p>
      </w:sdtContent>
    </w:sdt>
    <w:p w:rsidRPr="00422B9E" w:rsidR="00422B9E" w:rsidP="008E0FE2" w:rsidRDefault="004B5282" w14:paraId="148EFBA6" w14:textId="77777777">
      <w:pPr>
        <w:pStyle w:val="Normalutanindragellerluft"/>
      </w:pPr>
      <w:r>
        <w:t xml:space="preserve">Vinterdäck på bilar och lastbilar är lagstadgat under viss tid vintertid samt då väglaget är sådant att vinterdäck är nödvändigt. Vad som menas med ett vinterdäck är mer oklart. Att enbart bedöma vinterdäcken på mönsterdjup eller eventuella dubbar räcker inte. Det behöver dessutom vara rätt gummimaterial för att ett vinterdäck ska vara effektivt. Därför behöver det tydliggöras och kriterier tas fram för vad som räknas som ett vinterdäck. </w:t>
      </w:r>
    </w:p>
    <w:bookmarkStart w:name="_GoBack" w:displacedByCustomXml="next" w:id="1"/>
    <w:bookmarkEnd w:displacedByCustomXml="next" w:id="1"/>
    <w:sdt>
      <w:sdtPr>
        <w:alias w:val="CC_Underskrifter"/>
        <w:tag w:val="CC_Underskrifter"/>
        <w:id w:val="583496634"/>
        <w:lock w:val="sdtContentLocked"/>
        <w:placeholder>
          <w:docPart w:val="16740E383AD14B489B7BFF31367DA921"/>
        </w:placeholder>
      </w:sdtPr>
      <w:sdtEndPr/>
      <w:sdtContent>
        <w:p w:rsidR="00C241E5" w:rsidP="00C92C2A" w:rsidRDefault="00C241E5" w14:paraId="564FAD47" w14:textId="77777777"/>
        <w:p w:rsidRPr="008E0FE2" w:rsidR="004801AC" w:rsidP="00C92C2A" w:rsidRDefault="00753F3B" w14:paraId="148EFBAC" w14:textId="37307F4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712AAC" w:rsidRDefault="00712AAC" w14:paraId="53D3FC0E" w14:textId="77777777"/>
    <w:sectPr w:rsidR="00712AAC" w:rsidSect="00C16A70">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8EFBAF" w14:textId="77777777" w:rsidR="00A21EDD" w:rsidRDefault="00A21EDD" w:rsidP="000C1CAD">
      <w:pPr>
        <w:spacing w:line="240" w:lineRule="auto"/>
      </w:pPr>
      <w:r>
        <w:separator/>
      </w:r>
    </w:p>
  </w:endnote>
  <w:endnote w:type="continuationSeparator" w:id="0">
    <w:p w14:paraId="148EFBB0" w14:textId="77777777" w:rsidR="00A21EDD" w:rsidRDefault="00A21E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EFB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EFB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EFBBE" w14:textId="1E346B20" w:rsidR="00262EA3" w:rsidRPr="00C92C2A" w:rsidRDefault="00262EA3" w:rsidP="00C92C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8EFBAD" w14:textId="77777777" w:rsidR="00A21EDD" w:rsidRDefault="00A21EDD" w:rsidP="000C1CAD">
      <w:pPr>
        <w:spacing w:line="240" w:lineRule="auto"/>
      </w:pPr>
      <w:r>
        <w:separator/>
      </w:r>
    </w:p>
  </w:footnote>
  <w:footnote w:type="continuationSeparator" w:id="0">
    <w:p w14:paraId="148EFBAE" w14:textId="77777777" w:rsidR="00A21EDD" w:rsidRDefault="00A21E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48EFBB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8EFBC0" wp14:anchorId="148EFB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53F3B" w14:paraId="148EFBC3" w14:textId="77777777">
                          <w:pPr>
                            <w:jc w:val="right"/>
                          </w:pPr>
                          <w:sdt>
                            <w:sdtPr>
                              <w:alias w:val="CC_Noformat_Partikod"/>
                              <w:tag w:val="CC_Noformat_Partikod"/>
                              <w:id w:val="-53464382"/>
                              <w:placeholder>
                                <w:docPart w:val="29A74FEB1B9C46FA9ECC614411C1C354"/>
                              </w:placeholder>
                              <w:text/>
                            </w:sdtPr>
                            <w:sdtEndPr/>
                            <w:sdtContent>
                              <w:r w:rsidR="004B5282">
                                <w:t>M</w:t>
                              </w:r>
                            </w:sdtContent>
                          </w:sdt>
                          <w:sdt>
                            <w:sdtPr>
                              <w:alias w:val="CC_Noformat_Partinummer"/>
                              <w:tag w:val="CC_Noformat_Partinummer"/>
                              <w:id w:val="-1709555926"/>
                              <w:placeholder>
                                <w:docPart w:val="CE8E5BAC33FF44FAB7FEC3C3E9A2961F"/>
                              </w:placeholder>
                              <w:text/>
                            </w:sdtPr>
                            <w:sdtEndPr/>
                            <w:sdtContent>
                              <w:r w:rsidR="00BB0815">
                                <w:t>1685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8EFBB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53F3B" w14:paraId="148EFBC3" w14:textId="77777777">
                    <w:pPr>
                      <w:jc w:val="right"/>
                    </w:pPr>
                    <w:sdt>
                      <w:sdtPr>
                        <w:alias w:val="CC_Noformat_Partikod"/>
                        <w:tag w:val="CC_Noformat_Partikod"/>
                        <w:id w:val="-53464382"/>
                        <w:placeholder>
                          <w:docPart w:val="29A74FEB1B9C46FA9ECC614411C1C354"/>
                        </w:placeholder>
                        <w:text/>
                      </w:sdtPr>
                      <w:sdtEndPr/>
                      <w:sdtContent>
                        <w:r w:rsidR="004B5282">
                          <w:t>M</w:t>
                        </w:r>
                      </w:sdtContent>
                    </w:sdt>
                    <w:sdt>
                      <w:sdtPr>
                        <w:alias w:val="CC_Noformat_Partinummer"/>
                        <w:tag w:val="CC_Noformat_Partinummer"/>
                        <w:id w:val="-1709555926"/>
                        <w:placeholder>
                          <w:docPart w:val="CE8E5BAC33FF44FAB7FEC3C3E9A2961F"/>
                        </w:placeholder>
                        <w:text/>
                      </w:sdtPr>
                      <w:sdtEndPr/>
                      <w:sdtContent>
                        <w:r w:rsidR="00BB0815">
                          <w:t>1685</w:t>
                        </w:r>
                      </w:sdtContent>
                    </w:sdt>
                  </w:p>
                </w:txbxContent>
              </v:textbox>
              <w10:wrap anchorx="page"/>
            </v:shape>
          </w:pict>
        </mc:Fallback>
      </mc:AlternateContent>
    </w:r>
  </w:p>
  <w:p w:rsidRPr="00293C4F" w:rsidR="00262EA3" w:rsidP="00776B74" w:rsidRDefault="00262EA3" w14:paraId="148EFBB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48EFBB3" w14:textId="77777777">
    <w:pPr>
      <w:jc w:val="right"/>
    </w:pPr>
  </w:p>
  <w:p w:rsidR="00262EA3" w:rsidP="00776B74" w:rsidRDefault="00262EA3" w14:paraId="148EFBB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53F3B" w14:paraId="148EFBB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48EFBC2" wp14:anchorId="148EFB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53F3B" w14:paraId="148EFBB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B5282">
          <w:t>M</w:t>
        </w:r>
      </w:sdtContent>
    </w:sdt>
    <w:sdt>
      <w:sdtPr>
        <w:alias w:val="CC_Noformat_Partinummer"/>
        <w:tag w:val="CC_Noformat_Partinummer"/>
        <w:id w:val="-2014525982"/>
        <w:text/>
      </w:sdtPr>
      <w:sdtEndPr/>
      <w:sdtContent>
        <w:r w:rsidR="00BB0815">
          <w:t>1685</w:t>
        </w:r>
      </w:sdtContent>
    </w:sdt>
  </w:p>
  <w:p w:rsidRPr="008227B3" w:rsidR="00262EA3" w:rsidP="008227B3" w:rsidRDefault="00753F3B" w14:paraId="148EFBB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53F3B" w14:paraId="148EFBB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:1375</w:t>
        </w:r>
      </w:sdtContent>
    </w:sdt>
  </w:p>
  <w:p w:rsidR="00262EA3" w:rsidP="00E03A3D" w:rsidRDefault="00753F3B" w14:paraId="148EFBBB"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text/>
    </w:sdtPr>
    <w:sdtEndPr/>
    <w:sdtContent>
      <w:p w:rsidR="00262EA3" w:rsidP="00283E0F" w:rsidRDefault="004B5282" w14:paraId="148EFBBC" w14:textId="77777777">
        <w:pPr>
          <w:pStyle w:val="FSHRub2"/>
        </w:pPr>
        <w:r>
          <w:t>Kriterier för vinterdäck</w:t>
        </w:r>
      </w:p>
    </w:sdtContent>
  </w:sdt>
  <w:sdt>
    <w:sdtPr>
      <w:alias w:val="CC_Boilerplate_3"/>
      <w:tag w:val="CC_Boilerplate_3"/>
      <w:id w:val="1606463544"/>
      <w:lock w:val="sdtContentLocked"/>
      <w15:appearance w15:val="hidden"/>
      <w:text w:multiLine="1"/>
    </w:sdtPr>
    <w:sdtEndPr/>
    <w:sdtContent>
      <w:p w:rsidR="00262EA3" w:rsidP="00283E0F" w:rsidRDefault="00262EA3" w14:paraId="148EFBB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B528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097"/>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96"/>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282"/>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8CA"/>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B05"/>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AAC"/>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5F3A"/>
    <w:rsid w:val="00746376"/>
    <w:rsid w:val="00750A72"/>
    <w:rsid w:val="00750F09"/>
    <w:rsid w:val="0075146D"/>
    <w:rsid w:val="00751817"/>
    <w:rsid w:val="00751DF5"/>
    <w:rsid w:val="00751E99"/>
    <w:rsid w:val="00752EC4"/>
    <w:rsid w:val="00753410"/>
    <w:rsid w:val="007534E9"/>
    <w:rsid w:val="00753F3B"/>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330"/>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ED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815"/>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1E5"/>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2C2A"/>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7E"/>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1F6"/>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48EFBA2"/>
  <w15:chartTrackingRefBased/>
  <w15:docId w15:val="{419B6D72-F3B9-48EB-9D8A-92E0D6CD4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C1104F6E6414DFD8AB36A1C52D5536F"/>
        <w:category>
          <w:name w:val="Allmänt"/>
          <w:gallery w:val="placeholder"/>
        </w:category>
        <w:types>
          <w:type w:val="bbPlcHdr"/>
        </w:types>
        <w:behaviors>
          <w:behavior w:val="content"/>
        </w:behaviors>
        <w:guid w:val="{2A31D8A6-E827-40F2-98EE-D81C72E5601C}"/>
      </w:docPartPr>
      <w:docPartBody>
        <w:p w:rsidR="000C3461" w:rsidRDefault="00071978">
          <w:pPr>
            <w:pStyle w:val="DC1104F6E6414DFD8AB36A1C52D5536F"/>
          </w:pPr>
          <w:r w:rsidRPr="005A0A93">
            <w:rPr>
              <w:rStyle w:val="Platshllartext"/>
            </w:rPr>
            <w:t>Förslag till riksdagsbeslut</w:t>
          </w:r>
        </w:p>
      </w:docPartBody>
    </w:docPart>
    <w:docPart>
      <w:docPartPr>
        <w:name w:val="509B750217624D86A23D1F2B247800E8"/>
        <w:category>
          <w:name w:val="Allmänt"/>
          <w:gallery w:val="placeholder"/>
        </w:category>
        <w:types>
          <w:type w:val="bbPlcHdr"/>
        </w:types>
        <w:behaviors>
          <w:behavior w:val="content"/>
        </w:behaviors>
        <w:guid w:val="{BED77E46-6619-4358-B19A-3E49C5D2390F}"/>
      </w:docPartPr>
      <w:docPartBody>
        <w:p w:rsidR="000C3461" w:rsidRDefault="00071978">
          <w:pPr>
            <w:pStyle w:val="509B750217624D86A23D1F2B247800E8"/>
          </w:pPr>
          <w:r w:rsidRPr="005A0A93">
            <w:rPr>
              <w:rStyle w:val="Platshllartext"/>
            </w:rPr>
            <w:t>Motivering</w:t>
          </w:r>
        </w:p>
      </w:docPartBody>
    </w:docPart>
    <w:docPart>
      <w:docPartPr>
        <w:name w:val="29A74FEB1B9C46FA9ECC614411C1C354"/>
        <w:category>
          <w:name w:val="Allmänt"/>
          <w:gallery w:val="placeholder"/>
        </w:category>
        <w:types>
          <w:type w:val="bbPlcHdr"/>
        </w:types>
        <w:behaviors>
          <w:behavior w:val="content"/>
        </w:behaviors>
        <w:guid w:val="{3F8BE06B-D934-435F-B5E4-3AEB6BDFF0A8}"/>
      </w:docPartPr>
      <w:docPartBody>
        <w:p w:rsidR="000C3461" w:rsidRDefault="00071978">
          <w:pPr>
            <w:pStyle w:val="29A74FEB1B9C46FA9ECC614411C1C354"/>
          </w:pPr>
          <w:r>
            <w:rPr>
              <w:rStyle w:val="Platshllartext"/>
            </w:rPr>
            <w:t xml:space="preserve"> </w:t>
          </w:r>
        </w:p>
      </w:docPartBody>
    </w:docPart>
    <w:docPart>
      <w:docPartPr>
        <w:name w:val="CE8E5BAC33FF44FAB7FEC3C3E9A2961F"/>
        <w:category>
          <w:name w:val="Allmänt"/>
          <w:gallery w:val="placeholder"/>
        </w:category>
        <w:types>
          <w:type w:val="bbPlcHdr"/>
        </w:types>
        <w:behaviors>
          <w:behavior w:val="content"/>
        </w:behaviors>
        <w:guid w:val="{EF67DC92-8FAB-45B1-B1A9-EF5EBF3630C5}"/>
      </w:docPartPr>
      <w:docPartBody>
        <w:p w:rsidR="000C3461" w:rsidRDefault="00071978">
          <w:pPr>
            <w:pStyle w:val="CE8E5BAC33FF44FAB7FEC3C3E9A2961F"/>
          </w:pPr>
          <w:r>
            <w:t xml:space="preserve"> </w:t>
          </w:r>
        </w:p>
      </w:docPartBody>
    </w:docPart>
    <w:docPart>
      <w:docPartPr>
        <w:name w:val="16740E383AD14B489B7BFF31367DA921"/>
        <w:category>
          <w:name w:val="Allmänt"/>
          <w:gallery w:val="placeholder"/>
        </w:category>
        <w:types>
          <w:type w:val="bbPlcHdr"/>
        </w:types>
        <w:behaviors>
          <w:behavior w:val="content"/>
        </w:behaviors>
        <w:guid w:val="{FA68729F-37D8-4C3F-B89D-066E88FD5F11}"/>
      </w:docPartPr>
      <w:docPartBody>
        <w:p w:rsidR="00E54B58" w:rsidRDefault="00E54B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978"/>
    <w:rsid w:val="00071978"/>
    <w:rsid w:val="000C3461"/>
    <w:rsid w:val="008F24F4"/>
    <w:rsid w:val="00E54B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1104F6E6414DFD8AB36A1C52D5536F">
    <w:name w:val="DC1104F6E6414DFD8AB36A1C52D5536F"/>
  </w:style>
  <w:style w:type="paragraph" w:customStyle="1" w:styleId="5C2B9114A58C4F779ECF23D30736DB83">
    <w:name w:val="5C2B9114A58C4F779ECF23D30736DB8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6EF5C6C57F04227B330AE2D7281B4AE">
    <w:name w:val="F6EF5C6C57F04227B330AE2D7281B4AE"/>
  </w:style>
  <w:style w:type="paragraph" w:customStyle="1" w:styleId="509B750217624D86A23D1F2B247800E8">
    <w:name w:val="509B750217624D86A23D1F2B247800E8"/>
  </w:style>
  <w:style w:type="paragraph" w:customStyle="1" w:styleId="D58D07266C66436EA41519E653FF3CEB">
    <w:name w:val="D58D07266C66436EA41519E653FF3CEB"/>
  </w:style>
  <w:style w:type="paragraph" w:customStyle="1" w:styleId="773460B274C84729B6074CA184D248B3">
    <w:name w:val="773460B274C84729B6074CA184D248B3"/>
  </w:style>
  <w:style w:type="paragraph" w:customStyle="1" w:styleId="29A74FEB1B9C46FA9ECC614411C1C354">
    <w:name w:val="29A74FEB1B9C46FA9ECC614411C1C354"/>
  </w:style>
  <w:style w:type="paragraph" w:customStyle="1" w:styleId="CE8E5BAC33FF44FAB7FEC3C3E9A2961F">
    <w:name w:val="CE8E5BAC33FF44FAB7FEC3C3E9A296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9BEFA3-7C1A-48C2-98D4-0EC783C28E27}"/>
</file>

<file path=customXml/itemProps2.xml><?xml version="1.0" encoding="utf-8"?>
<ds:datastoreItem xmlns:ds="http://schemas.openxmlformats.org/officeDocument/2006/customXml" ds:itemID="{FD40E7B0-D45A-4A7F-B1AD-E50C93F58439}"/>
</file>

<file path=customXml/itemProps3.xml><?xml version="1.0" encoding="utf-8"?>
<ds:datastoreItem xmlns:ds="http://schemas.openxmlformats.org/officeDocument/2006/customXml" ds:itemID="{FB5E44C8-31FC-480E-A2BB-6E64C1A4D0CA}"/>
</file>

<file path=docProps/app.xml><?xml version="1.0" encoding="utf-8"?>
<Properties xmlns="http://schemas.openxmlformats.org/officeDocument/2006/extended-properties" xmlns:vt="http://schemas.openxmlformats.org/officeDocument/2006/docPropsVTypes">
  <Template>Normal</Template>
  <TotalTime>2</TotalTime>
  <Pages>1</Pages>
  <Words>103</Words>
  <Characters>563</Characters>
  <Application>Microsoft Office Word</Application>
  <DocSecurity>0</DocSecurity>
  <Lines>16</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Kriterier för vinterdäck</vt:lpstr>
      <vt:lpstr>
      </vt:lpstr>
    </vt:vector>
  </TitlesOfParts>
  <Company>Sveriges riksdag</Company>
  <LinksUpToDate>false</LinksUpToDate>
  <CharactersWithSpaces>661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