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40D7D" w:rsidP="00DA0661">
      <w:pPr>
        <w:pStyle w:val="Title"/>
      </w:pPr>
      <w:bookmarkStart w:id="0" w:name="Start"/>
      <w:bookmarkEnd w:id="0"/>
      <w:r>
        <w:t>Svar på fråga 2023/24:156 av Serkan Köse (S)</w:t>
      </w:r>
      <w:r>
        <w:br/>
        <w:t>Besparingskrav på Statens servicecenter och konsekvenser för Arbetsförmedlingens lokala närvaro</w:t>
      </w:r>
    </w:p>
    <w:p w:rsidR="005108F0" w:rsidP="005108F0">
      <w:pPr>
        <w:spacing w:after="0" w:line="240" w:lineRule="auto"/>
        <w:rPr>
          <w:rFonts w:eastAsia="Calibri" w:cs="Arial"/>
        </w:rPr>
      </w:pPr>
      <w:r w:rsidRPr="005108F0">
        <w:rPr>
          <w:rFonts w:eastAsia="Calibri" w:cs="Arial"/>
        </w:rPr>
        <w:t xml:space="preserve">Serkan Köse har frågat om besparingar motsvarande 90 tjänster inom Statens servicecenter kommer att påverka Arbetsförmedlingens möjlighet att säkerställa fysiska möten och dess fortsatta expansion av lokala servicekontor. Denna fråga är ställd till arbetsmarknads- och integrationsminister Johan Pehrson. Arbetsfördelningen i regeringen är sådan att jag besvarar frågor som rör myndighetsstyrningen av Statens servicecenter. </w:t>
      </w:r>
    </w:p>
    <w:p w:rsidR="00682FA8" w:rsidRPr="005108F0" w:rsidP="005108F0">
      <w:pPr>
        <w:spacing w:after="0" w:line="240" w:lineRule="auto"/>
        <w:rPr>
          <w:rFonts w:eastAsia="Calibri" w:cs="Arial"/>
        </w:rPr>
      </w:pPr>
    </w:p>
    <w:p w:rsidR="005108F0" w:rsidRPr="005108F0" w:rsidP="005108F0">
      <w:pPr>
        <w:spacing w:after="0" w:line="240" w:lineRule="auto"/>
        <w:rPr>
          <w:rFonts w:eastAsia="Calibri" w:cs="Arial"/>
        </w:rPr>
      </w:pPr>
      <w:r w:rsidRPr="005108F0">
        <w:rPr>
          <w:rFonts w:eastAsia="Calibri" w:cs="Arial"/>
        </w:rPr>
        <w:t xml:space="preserve">Myndighetens ledning ska enligt myndighetsförordningen se till att verksamheten bedrivs effektivt och enligt gällande rätt. I detta ansvar ligger även, när sådana behov föreligger, att vidta nödvändiga besparingsåtgärder. </w:t>
      </w:r>
    </w:p>
    <w:p w:rsidR="005108F0" w:rsidRPr="005108F0" w:rsidP="005108F0">
      <w:pPr>
        <w:spacing w:after="0" w:line="240" w:lineRule="auto"/>
        <w:rPr>
          <w:rFonts w:eastAsia="Calibri" w:cs="Calibri"/>
        </w:rPr>
      </w:pPr>
    </w:p>
    <w:p w:rsidR="005108F0" w:rsidP="005108F0">
      <w:pPr>
        <w:spacing w:after="0" w:line="240" w:lineRule="auto"/>
        <w:rPr>
          <w:rFonts w:eastAsia="Calibri" w:cs="Arial"/>
        </w:rPr>
      </w:pPr>
      <w:r w:rsidRPr="005108F0">
        <w:rPr>
          <w:rFonts w:eastAsia="Calibri" w:cs="Arial"/>
        </w:rPr>
        <w:t xml:space="preserve">Statens servicecenter har enligt sin instruktion till uppgift att tillhandahålla tjänster som gäller administrativt stöd åt myndigheterna. Myndigheten ska utöver detta vid servicekontor bedriva den verksamhet som vänder sig till enskilda och företag. </w:t>
      </w:r>
    </w:p>
    <w:p w:rsidR="00682FA8" w:rsidRPr="005108F0" w:rsidP="005108F0">
      <w:pPr>
        <w:spacing w:after="0" w:line="240" w:lineRule="auto"/>
        <w:rPr>
          <w:rFonts w:eastAsia="Calibri" w:cs="Arial"/>
        </w:rPr>
      </w:pPr>
    </w:p>
    <w:p w:rsidR="00561919" w:rsidRPr="0008736E" w:rsidP="005108F0">
      <w:pPr>
        <w:spacing w:after="0" w:line="240" w:lineRule="auto"/>
        <w:rPr>
          <w:rFonts w:eastAsia="Calibri" w:cs="Calibri"/>
        </w:rPr>
      </w:pPr>
      <w:r w:rsidRPr="005108F0">
        <w:rPr>
          <w:rFonts w:eastAsia="Calibri" w:cs="Arial"/>
        </w:rPr>
        <w:t xml:space="preserve">Den information som myndigheten delgivit Regeringskansliet är att inga beslut om verksamhetsförändringar </w:t>
      </w:r>
      <w:r w:rsidRPr="0008736E" w:rsidR="0008736E">
        <w:rPr>
          <w:rFonts w:eastAsia="Calibri" w:cs="Arial"/>
        </w:rPr>
        <w:t xml:space="preserve">kopplat till den besparing som frågeställaren refererar till </w:t>
      </w:r>
      <w:r w:rsidRPr="005108F0">
        <w:rPr>
          <w:rFonts w:eastAsia="Calibri" w:cs="Arial"/>
        </w:rPr>
        <w:t xml:space="preserve">ännu </w:t>
      </w:r>
      <w:r w:rsidRPr="0008736E" w:rsidR="0008736E">
        <w:rPr>
          <w:rFonts w:eastAsia="Calibri" w:cs="Arial"/>
        </w:rPr>
        <w:t xml:space="preserve">är </w:t>
      </w:r>
      <w:r w:rsidRPr="005108F0">
        <w:rPr>
          <w:rFonts w:eastAsia="Calibri" w:cs="Arial"/>
        </w:rPr>
        <w:t xml:space="preserve">beslutade. </w:t>
      </w:r>
      <w:r w:rsidRPr="005108F0">
        <w:rPr>
          <w:rFonts w:eastAsia="Calibri" w:cs="Calibri"/>
        </w:rPr>
        <w:t xml:space="preserve">Myndigheten bedömer vidare att den </w:t>
      </w:r>
      <w:r w:rsidRPr="0008736E" w:rsidR="0008736E">
        <w:rPr>
          <w:rFonts w:eastAsia="Calibri" w:cs="Calibri"/>
        </w:rPr>
        <w:t xml:space="preserve">inte heller kommer </w:t>
      </w:r>
      <w:r w:rsidRPr="0008736E" w:rsidR="00F96728">
        <w:rPr>
          <w:rFonts w:eastAsia="Calibri" w:cs="Calibri"/>
        </w:rPr>
        <w:t xml:space="preserve">omfatta </w:t>
      </w:r>
      <w:r w:rsidRPr="005108F0" w:rsidR="00F96728">
        <w:rPr>
          <w:rFonts w:eastAsia="Calibri" w:cs="Calibri"/>
        </w:rPr>
        <w:t>verksamheten</w:t>
      </w:r>
      <w:r w:rsidRPr="005108F0">
        <w:rPr>
          <w:rFonts w:eastAsia="Calibri" w:cs="Calibri"/>
        </w:rPr>
        <w:t xml:space="preserve"> vid servicekontoren</w:t>
      </w:r>
      <w:r w:rsidRPr="0008736E" w:rsidR="0008736E">
        <w:rPr>
          <w:rFonts w:eastAsia="Calibri" w:cs="Calibri"/>
        </w:rPr>
        <w:t>.</w:t>
      </w:r>
      <w:r w:rsidRPr="005108F0">
        <w:rPr>
          <w:rFonts w:eastAsia="Calibri" w:cs="Calibri"/>
        </w:rPr>
        <w:t xml:space="preserve"> </w:t>
      </w:r>
    </w:p>
    <w:p w:rsidR="00561919" w:rsidRPr="0008736E" w:rsidP="005108F0">
      <w:pPr>
        <w:spacing w:after="0" w:line="240" w:lineRule="auto"/>
        <w:rPr>
          <w:rFonts w:eastAsia="Calibri" w:cs="Calibri"/>
        </w:rPr>
      </w:pPr>
    </w:p>
    <w:p w:rsidR="00E95057" w:rsidP="0008736E">
      <w:pPr>
        <w:spacing w:after="0" w:line="240" w:lineRule="auto"/>
        <w:rPr>
          <w:rFonts w:eastAsia="Calibri" w:cs="Arial"/>
        </w:rPr>
      </w:pPr>
      <w:r w:rsidRPr="005108F0">
        <w:rPr>
          <w:rFonts w:eastAsia="Calibri" w:cs="Calibri"/>
        </w:rPr>
        <w:t xml:space="preserve">Utöver </w:t>
      </w:r>
      <w:r w:rsidRPr="0008736E" w:rsidR="00561919">
        <w:rPr>
          <w:rFonts w:eastAsia="Calibri" w:cs="Calibri"/>
        </w:rPr>
        <w:t>detta arbetar myndigheten med</w:t>
      </w:r>
      <w:r w:rsidRPr="0008736E" w:rsidR="0008736E">
        <w:rPr>
          <w:rFonts w:eastAsia="Calibri" w:cs="Calibri"/>
        </w:rPr>
        <w:t xml:space="preserve"> </w:t>
      </w:r>
      <w:r w:rsidRPr="0008736E" w:rsidR="00561919">
        <w:rPr>
          <w:rFonts w:eastAsia="Calibri" w:cs="Calibri"/>
        </w:rPr>
        <w:t xml:space="preserve">åtgärder för att hantera </w:t>
      </w:r>
      <w:r w:rsidRPr="0008736E" w:rsidR="0008736E">
        <w:rPr>
          <w:rFonts w:eastAsia="Calibri" w:cs="Calibri"/>
        </w:rPr>
        <w:t xml:space="preserve">effekterna av </w:t>
      </w:r>
      <w:r w:rsidRPr="0008736E" w:rsidR="00561919">
        <w:rPr>
          <w:rFonts w:eastAsia="Calibri" w:cs="Calibri"/>
        </w:rPr>
        <w:t>de allmänna kostnadsökningarna i samhället</w:t>
      </w:r>
      <w:r w:rsidRPr="0008736E" w:rsidR="0008736E">
        <w:rPr>
          <w:rFonts w:eastAsia="Calibri" w:cs="Arial"/>
        </w:rPr>
        <w:t xml:space="preserve"> för </w:t>
      </w:r>
      <w:r w:rsidRPr="005108F0" w:rsidR="0008736E">
        <w:rPr>
          <w:rFonts w:eastAsia="Calibri" w:cs="Arial"/>
        </w:rPr>
        <w:t>att säkerställa ett kostnadseffektivt servicekontorsnät</w:t>
      </w:r>
      <w:r w:rsidRPr="0008736E" w:rsidR="00561919">
        <w:rPr>
          <w:rFonts w:eastAsia="Calibri" w:cs="Calibri"/>
        </w:rPr>
        <w:t>. Detta innebär viss påverkan på kontorens tillgänglighet</w:t>
      </w:r>
      <w:r w:rsidRPr="0008736E" w:rsidR="0008736E">
        <w:rPr>
          <w:rFonts w:eastAsia="Calibri" w:cs="Calibri"/>
        </w:rPr>
        <w:t xml:space="preserve">. </w:t>
      </w:r>
      <w:r w:rsidRPr="005108F0">
        <w:rPr>
          <w:rFonts w:eastAsia="Calibri" w:cs="Arial"/>
        </w:rPr>
        <w:t xml:space="preserve">Servicekontoren kommer fortsatt att erbjuda medborgarservice och då även för Arbetsförmedlingens tjänster. </w:t>
      </w:r>
    </w:p>
    <w:p w:rsidR="005108F0" w:rsidRPr="0008736E" w:rsidP="0008736E">
      <w:pPr>
        <w:spacing w:after="0" w:line="240" w:lineRule="auto"/>
      </w:pPr>
      <w:r w:rsidRPr="005108F0">
        <w:rPr>
          <w:rFonts w:eastAsia="Calibri" w:cs="Arial"/>
        </w:rPr>
        <w:t xml:space="preserve">Regeringen har beslutat att Statens servicecenter ska etablera ytterligare servicekontor fram till och med 2024. Vid utgången av 2024 bedöms det finnas 147 servicekontor i hela landet. På samtliga servicekontor kommer Arbetsförmedlingens tjänster att erbjudas och på huvuddelen av dessa </w:t>
      </w:r>
      <w:r w:rsidR="00682FA8">
        <w:rPr>
          <w:rFonts w:eastAsia="Calibri" w:cs="Arial"/>
        </w:rPr>
        <w:t xml:space="preserve">kontor </w:t>
      </w:r>
      <w:r w:rsidRPr="005108F0">
        <w:rPr>
          <w:rFonts w:eastAsia="Calibri" w:cs="Arial"/>
        </w:rPr>
        <w:t xml:space="preserve">erbjuds </w:t>
      </w:r>
      <w:r w:rsidR="00F96728">
        <w:rPr>
          <w:rFonts w:eastAsia="Calibri" w:cs="Arial"/>
        </w:rPr>
        <w:t xml:space="preserve">Arbetsförmedlingen </w:t>
      </w:r>
      <w:r w:rsidRPr="005108F0">
        <w:rPr>
          <w:rFonts w:eastAsia="Calibri" w:cs="Arial"/>
        </w:rPr>
        <w:t xml:space="preserve">möjligheten att boka mötesrum för fysiska </w:t>
      </w:r>
      <w:r w:rsidRPr="005108F0" w:rsidR="00F96728">
        <w:rPr>
          <w:rFonts w:eastAsia="Calibri" w:cs="Arial"/>
        </w:rPr>
        <w:t>kundmöten</w:t>
      </w:r>
      <w:r w:rsidRPr="00682FA8" w:rsidR="00F96728">
        <w:rPr>
          <w:rFonts w:eastAsia="Calibri" w:cs="Arial"/>
        </w:rPr>
        <w:t>.</w:t>
      </w:r>
      <w:r w:rsidRPr="005108F0">
        <w:rPr>
          <w:rFonts w:eastAsia="Calibri" w:cs="Arial"/>
        </w:rPr>
        <w:t xml:space="preserve"> </w:t>
      </w:r>
    </w:p>
    <w:p w:rsidR="005108F0" w:rsidRPr="0008736E" w:rsidP="00EF0154">
      <w:pPr>
        <w:pStyle w:val="BodyText"/>
      </w:pPr>
    </w:p>
    <w:p w:rsidR="00EF0154" w:rsidRPr="0008736E" w:rsidP="00EF0154">
      <w:pPr>
        <w:pStyle w:val="BodyText"/>
      </w:pPr>
      <w:r w:rsidRPr="0008736E">
        <w:t xml:space="preserve">Stockholm den </w:t>
      </w:r>
      <w:sdt>
        <w:sdtPr>
          <w:id w:val="-1887550374"/>
          <w:placeholder>
            <w:docPart w:val="A01BE943305D4F4AAB09F6FF78E800B4"/>
          </w:placeholder>
          <w:dataBinding w:xpath="/ns0:DocumentInfo[1]/ns0:BaseInfo[1]/ns0:HeaderDate[1]" w:storeItemID="{BF766689-9912-4645-868B-577F2E0CF06F}" w:prefixMappings="xmlns:ns0='http://lp/documentinfo/RK' "/>
          <w:date w:fullDate="2023-11-01T00:00:00Z">
            <w:dateFormat w:val="d MMMM yyyy"/>
            <w:lid w:val="sv-SE"/>
            <w:storeMappedDataAs w:val="dateTime"/>
            <w:calendar w:val="gregorian"/>
          </w:date>
        </w:sdtPr>
        <w:sdtContent>
          <w:r w:rsidRPr="0008736E">
            <w:t>1 november 2023</w:t>
          </w:r>
        </w:sdtContent>
      </w:sdt>
    </w:p>
    <w:p w:rsidR="00EF0154" w:rsidRPr="0008736E" w:rsidP="00EF0154">
      <w:pPr>
        <w:pStyle w:val="BodyText"/>
      </w:pPr>
    </w:p>
    <w:p w:rsidR="00EF0154" w:rsidRPr="0008736E" w:rsidP="00EF0154">
      <w:pPr>
        <w:pStyle w:val="BodyText"/>
      </w:pPr>
    </w:p>
    <w:p w:rsidR="00EF0154" w:rsidRPr="0008736E" w:rsidP="00EF0154">
      <w:pPr>
        <w:pStyle w:val="BodyText"/>
      </w:pPr>
    </w:p>
    <w:sdt>
      <w:sdtPr>
        <w:alias w:val="Klicka på listpilen"/>
        <w:tag w:val="run-loadAllMinistersFromDep"/>
        <w:id w:val="2024506945"/>
        <w:placeholder>
          <w:docPart w:val="2E5AD98B38774A51BA022F6B291B88E6"/>
        </w:placeholder>
        <w:dataBinding w:xpath="/ns0:DocumentInfo[1]/ns0:BaseInfo[1]/ns0:TopSender[1]" w:storeItemID="{BF766689-9912-4645-868B-577F2E0CF06F}" w:prefixMappings="xmlns:ns0='http://lp/documentinfo/RK' "/>
        <w:comboBox w:lastValue="Civilministern">
          <w:listItem w:value="Finansministern" w:displayText="Elisabeth Svantesson"/>
          <w:listItem w:value="Finansmarknadsministern" w:displayText="Niklas Wykman"/>
          <w:listItem w:value="Civilministern" w:displayText="Erik Slottner"/>
        </w:comboBox>
      </w:sdtPr>
      <w:sdtContent>
        <w:p w:rsidR="00EF0154" w:rsidRPr="00EF0154" w:rsidP="00EF0154">
          <w:pPr>
            <w:pStyle w:val="BodyText"/>
          </w:pPr>
          <w:r>
            <w:rPr>
              <w:rStyle w:val="DefaultParagraphFont"/>
            </w:rPr>
            <w:t>Erik Slottner</w:t>
          </w:r>
        </w:p>
      </w:sdtContent>
    </w:sdt>
    <w:p w:rsidR="00EF0154" w:rsidRPr="001E1530" w:rsidP="00EF0154">
      <w:pPr>
        <w:pStyle w:val="BodyText"/>
      </w:pPr>
    </w:p>
    <w:p w:rsidR="00140D7D" w:rsidRPr="00DB48AB" w:rsidP="00DB48AB">
      <w:pPr>
        <w:pStyle w:val="BodyText"/>
      </w:pPr>
    </w:p>
    <w:sectPr w:rsidSect="005108F0">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40D7D" w:rsidRPr="007D73AB">
          <w:pPr>
            <w:pStyle w:val="Header"/>
          </w:pPr>
        </w:p>
      </w:tc>
      <w:tc>
        <w:tcPr>
          <w:tcW w:w="3170" w:type="dxa"/>
          <w:vAlign w:val="bottom"/>
        </w:tcPr>
        <w:p w:rsidR="00140D7D" w:rsidRPr="007D73AB" w:rsidP="00340DE0">
          <w:pPr>
            <w:pStyle w:val="Header"/>
          </w:pPr>
        </w:p>
      </w:tc>
      <w:tc>
        <w:tcPr>
          <w:tcW w:w="1134" w:type="dxa"/>
        </w:tcPr>
        <w:p w:rsidR="00140D7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40D7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40D7D" w:rsidRPr="00710A6C" w:rsidP="00EE3C0F">
          <w:pPr>
            <w:pStyle w:val="Header"/>
            <w:rPr>
              <w:b/>
            </w:rPr>
          </w:pPr>
        </w:p>
        <w:p w:rsidR="00140D7D" w:rsidP="00EE3C0F">
          <w:pPr>
            <w:pStyle w:val="Header"/>
          </w:pPr>
        </w:p>
        <w:p w:rsidR="00140D7D" w:rsidP="00EE3C0F">
          <w:pPr>
            <w:pStyle w:val="Header"/>
          </w:pPr>
        </w:p>
        <w:p w:rsidR="00140D7D" w:rsidP="00EE3C0F">
          <w:pPr>
            <w:pStyle w:val="Header"/>
          </w:pPr>
        </w:p>
        <w:sdt>
          <w:sdtPr>
            <w:alias w:val="Dnr"/>
            <w:tag w:val="ccRKShow_Dnr"/>
            <w:id w:val="-829283628"/>
            <w:placeholder>
              <w:docPart w:val="93BB6D5A7D3B4AB896AFFEA85EF9B47F"/>
            </w:placeholder>
            <w:dataBinding w:xpath="/ns0:DocumentInfo[1]/ns0:BaseInfo[1]/ns0:Dnr[1]" w:storeItemID="{BF766689-9912-4645-868B-577F2E0CF06F}" w:prefixMappings="xmlns:ns0='http://lp/documentinfo/RK' "/>
            <w:text/>
          </w:sdtPr>
          <w:sdtContent>
            <w:p w:rsidR="00140D7D" w:rsidP="00EE3C0F">
              <w:pPr>
                <w:pStyle w:val="Header"/>
              </w:pPr>
              <w:r>
                <w:t xml:space="preserve">Fi2023/02803 </w:t>
              </w:r>
            </w:p>
          </w:sdtContent>
        </w:sdt>
        <w:sdt>
          <w:sdtPr>
            <w:alias w:val="DocNumber"/>
            <w:tag w:val="DocNumber"/>
            <w:id w:val="1726028884"/>
            <w:placeholder>
              <w:docPart w:val="8C9BD28E372241278F740E6077FFA798"/>
            </w:placeholder>
            <w:showingPlcHdr/>
            <w:dataBinding w:xpath="/ns0:DocumentInfo[1]/ns0:BaseInfo[1]/ns0:DocNumber[1]" w:storeItemID="{BF766689-9912-4645-868B-577F2E0CF06F}" w:prefixMappings="xmlns:ns0='http://lp/documentinfo/RK' "/>
            <w:text/>
          </w:sdtPr>
          <w:sdtContent>
            <w:p w:rsidR="00140D7D" w:rsidP="00EE3C0F">
              <w:pPr>
                <w:pStyle w:val="Header"/>
              </w:pPr>
              <w:r>
                <w:rPr>
                  <w:rStyle w:val="PlaceholderText"/>
                </w:rPr>
                <w:t xml:space="preserve"> </w:t>
              </w:r>
            </w:p>
          </w:sdtContent>
        </w:sdt>
        <w:p w:rsidR="00140D7D" w:rsidP="00EE3C0F">
          <w:pPr>
            <w:pStyle w:val="Header"/>
          </w:pPr>
        </w:p>
      </w:tc>
      <w:tc>
        <w:tcPr>
          <w:tcW w:w="1134" w:type="dxa"/>
        </w:tcPr>
        <w:p w:rsidR="00140D7D" w:rsidP="0094502D">
          <w:pPr>
            <w:pStyle w:val="Header"/>
          </w:pPr>
        </w:p>
        <w:p w:rsidR="00140D7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6A2106BE4E1475E8973BAB02A663FB7"/>
          </w:placeholder>
          <w:richText/>
        </w:sdtPr>
        <w:sdtEndPr>
          <w:rPr>
            <w:b w:val="0"/>
          </w:rPr>
        </w:sdtEndPr>
        <w:sdtContent>
          <w:tc>
            <w:tcPr>
              <w:tcW w:w="5534" w:type="dxa"/>
              <w:tcMar>
                <w:right w:w="1134" w:type="dxa"/>
              </w:tcMar>
            </w:tcPr>
            <w:p w:rsidR="00140D7D" w:rsidRPr="00140D7D" w:rsidP="00340DE0">
              <w:pPr>
                <w:pStyle w:val="Header"/>
                <w:rPr>
                  <w:b/>
                </w:rPr>
              </w:pPr>
              <w:r w:rsidRPr="00140D7D">
                <w:rPr>
                  <w:b/>
                </w:rPr>
                <w:t>Finansdepartementet</w:t>
              </w:r>
            </w:p>
            <w:p w:rsidR="009F16AF" w:rsidP="00340DE0">
              <w:pPr>
                <w:pStyle w:val="Header"/>
              </w:pPr>
              <w:r w:rsidRPr="00140D7D">
                <w:t>Civilministern</w:t>
              </w:r>
            </w:p>
            <w:p w:rsidR="009F16AF" w:rsidP="00340DE0">
              <w:pPr>
                <w:pStyle w:val="Header"/>
              </w:pPr>
            </w:p>
            <w:p w:rsidR="00140D7D" w:rsidRPr="00340DE0" w:rsidP="009F16AF">
              <w:pPr>
                <w:pStyle w:val="Header"/>
              </w:pPr>
            </w:p>
          </w:tc>
        </w:sdtContent>
      </w:sdt>
      <w:sdt>
        <w:sdtPr>
          <w:alias w:val="Recipient"/>
          <w:tag w:val="ccRKShow_Recipient"/>
          <w:id w:val="-28344517"/>
          <w:placeholder>
            <w:docPart w:val="BED5757391C043C386832B5FBB27D18B"/>
          </w:placeholder>
          <w:dataBinding w:xpath="/ns0:DocumentInfo[1]/ns0:BaseInfo[1]/ns0:Recipient[1]" w:storeItemID="{BF766689-9912-4645-868B-577F2E0CF06F}" w:prefixMappings="xmlns:ns0='http://lp/documentinfo/RK' "/>
          <w:text w:multiLine="1"/>
        </w:sdtPr>
        <w:sdtContent>
          <w:tc>
            <w:tcPr>
              <w:tcW w:w="3170" w:type="dxa"/>
            </w:tcPr>
            <w:p w:rsidR="00140D7D" w:rsidP="00547B89">
              <w:pPr>
                <w:pStyle w:val="Header"/>
              </w:pPr>
              <w:r>
                <w:t>Till riksdagen</w:t>
              </w:r>
            </w:p>
          </w:tc>
        </w:sdtContent>
      </w:sdt>
      <w:tc>
        <w:tcPr>
          <w:tcW w:w="1134" w:type="dxa"/>
        </w:tcPr>
        <w:p w:rsidR="00140D7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6304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BB6D5A7D3B4AB896AFFEA85EF9B47F"/>
        <w:category>
          <w:name w:val="Allmänt"/>
          <w:gallery w:val="placeholder"/>
        </w:category>
        <w:types>
          <w:type w:val="bbPlcHdr"/>
        </w:types>
        <w:behaviors>
          <w:behavior w:val="content"/>
        </w:behaviors>
        <w:guid w:val="{B69D2E9A-7C58-4514-AB8D-E1EA94C27587}"/>
      </w:docPartPr>
      <w:docPartBody>
        <w:p w:rsidR="00432BAD" w:rsidP="005202D8">
          <w:pPr>
            <w:pStyle w:val="93BB6D5A7D3B4AB896AFFEA85EF9B47F"/>
          </w:pPr>
          <w:r>
            <w:rPr>
              <w:rStyle w:val="PlaceholderText"/>
            </w:rPr>
            <w:t xml:space="preserve"> </w:t>
          </w:r>
        </w:p>
      </w:docPartBody>
    </w:docPart>
    <w:docPart>
      <w:docPartPr>
        <w:name w:val="8C9BD28E372241278F740E6077FFA798"/>
        <w:category>
          <w:name w:val="Allmänt"/>
          <w:gallery w:val="placeholder"/>
        </w:category>
        <w:types>
          <w:type w:val="bbPlcHdr"/>
        </w:types>
        <w:behaviors>
          <w:behavior w:val="content"/>
        </w:behaviors>
        <w:guid w:val="{893EF4D2-699C-4970-8B55-150DC3C520BB}"/>
      </w:docPartPr>
      <w:docPartBody>
        <w:p w:rsidR="00432BAD" w:rsidP="005202D8">
          <w:pPr>
            <w:pStyle w:val="8C9BD28E372241278F740E6077FFA7981"/>
          </w:pPr>
          <w:r>
            <w:rPr>
              <w:rStyle w:val="PlaceholderText"/>
            </w:rPr>
            <w:t xml:space="preserve"> </w:t>
          </w:r>
        </w:p>
      </w:docPartBody>
    </w:docPart>
    <w:docPart>
      <w:docPartPr>
        <w:name w:val="E6A2106BE4E1475E8973BAB02A663FB7"/>
        <w:category>
          <w:name w:val="Allmänt"/>
          <w:gallery w:val="placeholder"/>
        </w:category>
        <w:types>
          <w:type w:val="bbPlcHdr"/>
        </w:types>
        <w:behaviors>
          <w:behavior w:val="content"/>
        </w:behaviors>
        <w:guid w:val="{758D9567-9819-4A95-907A-64D4A411E0C8}"/>
      </w:docPartPr>
      <w:docPartBody>
        <w:p w:rsidR="00432BAD" w:rsidP="005202D8">
          <w:pPr>
            <w:pStyle w:val="E6A2106BE4E1475E8973BAB02A663FB71"/>
          </w:pPr>
          <w:r>
            <w:rPr>
              <w:rStyle w:val="PlaceholderText"/>
            </w:rPr>
            <w:t xml:space="preserve"> </w:t>
          </w:r>
        </w:p>
      </w:docPartBody>
    </w:docPart>
    <w:docPart>
      <w:docPartPr>
        <w:name w:val="BED5757391C043C386832B5FBB27D18B"/>
        <w:category>
          <w:name w:val="Allmänt"/>
          <w:gallery w:val="placeholder"/>
        </w:category>
        <w:types>
          <w:type w:val="bbPlcHdr"/>
        </w:types>
        <w:behaviors>
          <w:behavior w:val="content"/>
        </w:behaviors>
        <w:guid w:val="{9F982196-26A7-433F-8D02-0142A058E734}"/>
      </w:docPartPr>
      <w:docPartBody>
        <w:p w:rsidR="00432BAD" w:rsidP="005202D8">
          <w:pPr>
            <w:pStyle w:val="BED5757391C043C386832B5FBB27D18B"/>
          </w:pPr>
          <w:r>
            <w:rPr>
              <w:rStyle w:val="PlaceholderText"/>
            </w:rPr>
            <w:t xml:space="preserve"> </w:t>
          </w:r>
        </w:p>
      </w:docPartBody>
    </w:docPart>
    <w:docPart>
      <w:docPartPr>
        <w:name w:val="A01BE943305D4F4AAB09F6FF78E800B4"/>
        <w:category>
          <w:name w:val="Allmänt"/>
          <w:gallery w:val="placeholder"/>
        </w:category>
        <w:types>
          <w:type w:val="bbPlcHdr"/>
        </w:types>
        <w:behaviors>
          <w:behavior w:val="content"/>
        </w:behaviors>
        <w:guid w:val="{E174FC90-4E73-4171-B930-56F1D5B8650A}"/>
      </w:docPartPr>
      <w:docPartBody>
        <w:p w:rsidR="0036651F" w:rsidP="002972FA">
          <w:pPr>
            <w:pStyle w:val="A01BE943305D4F4AAB09F6FF78E800B4"/>
          </w:pPr>
          <w:r>
            <w:rPr>
              <w:rStyle w:val="PlaceholderText"/>
            </w:rPr>
            <w:t>Klicka här för att ange datum.</w:t>
          </w:r>
        </w:p>
      </w:docPartBody>
    </w:docPart>
    <w:docPart>
      <w:docPartPr>
        <w:name w:val="2E5AD98B38774A51BA022F6B291B88E6"/>
        <w:category>
          <w:name w:val="Allmänt"/>
          <w:gallery w:val="placeholder"/>
        </w:category>
        <w:types>
          <w:type w:val="bbPlcHdr"/>
        </w:types>
        <w:behaviors>
          <w:behavior w:val="content"/>
        </w:behaviors>
        <w:guid w:val="{61CBCE5C-EC89-45C8-89E6-789C6649E798}"/>
      </w:docPartPr>
      <w:docPartBody>
        <w:p w:rsidR="0036651F" w:rsidP="002972FA">
          <w:pPr>
            <w:pStyle w:val="2E5AD98B38774A51BA022F6B291B88E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2FA"/>
    <w:rPr>
      <w:noProof w:val="0"/>
      <w:color w:val="808080"/>
    </w:rPr>
  </w:style>
  <w:style w:type="paragraph" w:customStyle="1" w:styleId="93BB6D5A7D3B4AB896AFFEA85EF9B47F">
    <w:name w:val="93BB6D5A7D3B4AB896AFFEA85EF9B47F"/>
    <w:rsid w:val="005202D8"/>
  </w:style>
  <w:style w:type="paragraph" w:customStyle="1" w:styleId="BED5757391C043C386832B5FBB27D18B">
    <w:name w:val="BED5757391C043C386832B5FBB27D18B"/>
    <w:rsid w:val="005202D8"/>
  </w:style>
  <w:style w:type="paragraph" w:customStyle="1" w:styleId="8C9BD28E372241278F740E6077FFA7981">
    <w:name w:val="8C9BD28E372241278F740E6077FFA7981"/>
    <w:rsid w:val="005202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6A2106BE4E1475E8973BAB02A663FB71">
    <w:name w:val="E6A2106BE4E1475E8973BAB02A663FB71"/>
    <w:rsid w:val="005202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1BE943305D4F4AAB09F6FF78E800B4">
    <w:name w:val="A01BE943305D4F4AAB09F6FF78E800B4"/>
    <w:rsid w:val="002972FA"/>
  </w:style>
  <w:style w:type="paragraph" w:customStyle="1" w:styleId="2E5AD98B38774A51BA022F6B291B88E6">
    <w:name w:val="2E5AD98B38774A51BA022F6B291B88E6"/>
    <w:rsid w:val="002972F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c81f7730-d898-4858-953d-d5a900db4112</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2023-11-01T00:00:00</HeaderDate>
    <Office/>
    <Dnr>Fi2023/02803 </Dnr>
    <ParagrafNr/>
    <DocumentTitle/>
    <VisitingAddress/>
    <Extra1/>
    <Extra2/>
    <Extra3>Serkan Köse</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2DFA77B-A3A2-4C2D-A51F-3B104BE5B9FE}">
  <ds:schemaRefs>
    <ds:schemaRef ds:uri="http://schemas.microsoft.com/sharepoint/v3/contenttype/forms"/>
  </ds:schemaRefs>
</ds:datastoreItem>
</file>

<file path=customXml/itemProps2.xml><?xml version="1.0" encoding="utf-8"?>
<ds:datastoreItem xmlns:ds="http://schemas.openxmlformats.org/officeDocument/2006/customXml" ds:itemID="{4F030DF7-0C57-4AC7-A8FE-2EEDC4434823}"/>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35C36D76-6D34-4C06-A25F-36710045E7E7}">
  <ds:schemaRefs>
    <ds:schemaRef ds:uri="http://purl.org/dc/elements/1.1/"/>
    <ds:schemaRef ds:uri="http://schemas.microsoft.com/office/2006/metadata/properties"/>
    <ds:schemaRef ds:uri="cc625d36-bb37-4650-91b9-0c96159295ba"/>
    <ds:schemaRef ds:uri="eec14d05-b663-4c4f-ba9e-f91ce218b26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BF766689-9912-4645-868B-577F2E0CF06F}">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333</Words>
  <Characters>1769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2023_24_156 Besparingskrav på SSC och konsekvenser för AFs lokala närvaro.docx</dc:title>
  <cp:revision>2</cp:revision>
  <cp:lastPrinted>2023-10-30T11:24:00Z</cp:lastPrinted>
  <dcterms:created xsi:type="dcterms:W3CDTF">2023-11-01T07:44:00Z</dcterms:created>
  <dcterms:modified xsi:type="dcterms:W3CDTF">2023-11-01T07:44:00Z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d08da8d4-13d5-45f1-a3b1-dbef80c5d132</vt:lpwstr>
  </property>
</Properties>
</file>