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913" w:rsidRPr="00E87163" w:rsidRDefault="00F56913">
      <w:pPr>
        <w:pStyle w:val="Frslagsrubrik"/>
      </w:pPr>
      <w:r w:rsidRPr="00E87163">
        <w:t>Förslag till riksdagsbeslut</w:t>
      </w:r>
    </w:p>
    <w:p w:rsidR="00F56913" w:rsidRPr="00E87163" w:rsidRDefault="00F56913">
      <w:pPr>
        <w:pStyle w:val="Hemstlatt"/>
      </w:pPr>
      <w:r w:rsidRPr="00E87163">
        <w:t>Riksdagen tillkännager för regeringen som sin mening vad som anförs i motionen om att utreda hur en samlad revision av statsbidr</w:t>
      </w:r>
      <w:r w:rsidRPr="00E87163">
        <w:t>a</w:t>
      </w:r>
      <w:r w:rsidRPr="00E87163">
        <w:t>gen till kommunerna kan ske.</w:t>
      </w:r>
    </w:p>
    <w:p w:rsidR="00F56913" w:rsidRPr="00E87163" w:rsidRDefault="00F56913">
      <w:pPr>
        <w:pStyle w:val="Rubrik1"/>
      </w:pPr>
      <w:r w:rsidRPr="00E87163">
        <w:t>Motivering</w:t>
      </w:r>
    </w:p>
    <w:p w:rsidR="00F56913" w:rsidRPr="00E87163" w:rsidRDefault="00F56913">
      <w:r w:rsidRPr="00E87163">
        <w:t>I budgetpropositionen framgår bland annat att tillfälliga statsbidrag till ko</w:t>
      </w:r>
      <w:r w:rsidRPr="00E87163">
        <w:t>m</w:t>
      </w:r>
      <w:r w:rsidRPr="00E87163">
        <w:t>munsektorn under 2011 uppgår till 8 miljarder kronor och under 2012 till 5 miljarder kronor för att hålla uppe inkomsterna i kommuner, landsting och regioner.</w:t>
      </w:r>
    </w:p>
    <w:p w:rsidR="00F56913" w:rsidRPr="00E87163" w:rsidRDefault="00F56913">
      <w:pPr>
        <w:pStyle w:val="Normaltindrag"/>
      </w:pPr>
      <w:r w:rsidRPr="00E87163">
        <w:t>Än mer pengar ges dock på regelbunden basis, och vid sidan av skattei</w:t>
      </w:r>
      <w:r w:rsidRPr="00E87163">
        <w:t>n</w:t>
      </w:r>
      <w:r w:rsidRPr="00E87163">
        <w:t>komsterna svarar statsbidragen för de största inkomsterna i kommuner och landsting. År 2010 uppgick statsbidragen totalt till 138 miljarder kronor. 86 miljarder kronor var då generella bidrag och 52 miljarder kronor riktade b</w:t>
      </w:r>
      <w:r w:rsidRPr="00E87163">
        <w:t>i</w:t>
      </w:r>
      <w:r w:rsidRPr="00E87163">
        <w:t>drag.</w:t>
      </w:r>
    </w:p>
    <w:p w:rsidR="00F56913" w:rsidRPr="00E87163" w:rsidRDefault="00F56913">
      <w:pPr>
        <w:pStyle w:val="Normaltindrag"/>
      </w:pPr>
      <w:r w:rsidRPr="00E87163">
        <w:t>Frågan är naturligtvis hur revisionen av de statliga medel som tillskjuts kommunsektorn på detta sätt utförs. För granskningen av den statliga ver</w:t>
      </w:r>
      <w:r w:rsidRPr="00E87163">
        <w:t>k</w:t>
      </w:r>
      <w:r w:rsidRPr="00E87163">
        <w:t>samheten – och därigenom medverka till god resursanvändning och en effe</w:t>
      </w:r>
      <w:r w:rsidRPr="00E87163">
        <w:t>k</w:t>
      </w:r>
      <w:r w:rsidRPr="00E87163">
        <w:t>tiv förvaltning i staten – finns Riksrevisionen, som är en del av riksdagens kontrollmakt. Myndigheten leds av tre riksrevisorer som självständigt beslutar om vad de ska granska. Deras maktbefogenheter sträcker sig dock inte till kommunsektorn, då bland annat det kommunala självstyret kan vara ett hi</w:t>
      </w:r>
      <w:r w:rsidRPr="00E87163">
        <w:t>n</w:t>
      </w:r>
      <w:r w:rsidRPr="00E87163">
        <w:t>der för detta.</w:t>
      </w:r>
    </w:p>
    <w:p w:rsidR="00F56913" w:rsidRPr="00E87163" w:rsidRDefault="00F56913">
      <w:pPr>
        <w:pStyle w:val="Normaltindrag"/>
      </w:pPr>
      <w:r w:rsidRPr="00E87163">
        <w:t xml:space="preserve">Nu finns visserligen vissa revisionsuppdrag hos länsstyrelserna och andra myndigheter, som exempelvis Socialstyrelsen som </w:t>
      </w:r>
      <w:r w:rsidRPr="00E87163">
        <w:t>kontrollerar behandling</w:t>
      </w:r>
      <w:r w:rsidRPr="00E87163">
        <w:t>s</w:t>
      </w:r>
      <w:r w:rsidRPr="00E87163">
        <w:t xml:space="preserve">hem etcetera. Denna form av revision sker dock bara inom vissa områden, och det finns inte någon övergripande kontrollfunktion som på ett oberoende </w:t>
      </w:r>
      <w:r w:rsidRPr="00E87163">
        <w:lastRenderedPageBreak/>
        <w:t>sätt kan granska att de statliga medel som årligen tillskjuts kommunsektorn används på rätt sätt och i enlighet med folkviljans direktiv.</w:t>
      </w:r>
    </w:p>
    <w:p w:rsidR="00F56913" w:rsidRPr="00E87163" w:rsidRDefault="00F56913">
      <w:pPr>
        <w:pStyle w:val="Normaltindrag"/>
      </w:pPr>
      <w:r w:rsidRPr="00E87163">
        <w:t>Mot denna bakgrund bör en utredning tillsättas för att ta ställning till hur statsbidragen till kommunerna ska granskas och revision ske. Övervägas bör hur en samlad statlig revision av de statliga bidr</w:t>
      </w:r>
      <w:r w:rsidRPr="00E87163">
        <w:t>agen till kommunerna kan ske, hur detta harmonierar med det kommunala självstyret samt om Riksrev</w:t>
      </w:r>
      <w:r w:rsidRPr="00E87163">
        <w:t>i</w:t>
      </w:r>
      <w:r w:rsidRPr="00E87163">
        <w:t>sionen bör få ett utökat mandat med möjlighet att granska kommunsektorn som en del av riksdagens kontrollmakt över budgetarbetet.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7163">
        <w:trPr>
          <w:cantSplit/>
        </w:trPr>
        <w:tc>
          <w:tcPr>
            <w:tcW w:w="3046" w:type="dxa"/>
          </w:tcPr>
          <w:p w:rsidR="00F56913" w:rsidRPr="00E87163" w:rsidRDefault="00F56913">
            <w:pPr>
              <w:pStyle w:val="UnderskriftDatum"/>
              <w:spacing w:before="240"/>
            </w:pPr>
            <w:r w:rsidRPr="00E87163">
              <w:t>Stockholm den 4 oktober 2011</w:t>
            </w:r>
          </w:p>
        </w:tc>
        <w:tc>
          <w:tcPr>
            <w:tcW w:w="3047" w:type="dxa"/>
          </w:tcPr>
          <w:p w:rsidR="00F56913" w:rsidRPr="00E87163" w:rsidRDefault="00F56913">
            <w:pPr>
              <w:pStyle w:val="Underskrifter"/>
              <w:spacing w:before="240"/>
            </w:pPr>
          </w:p>
        </w:tc>
      </w:tr>
      <w:tr w:rsidR="00000000" w:rsidRPr="00E87163">
        <w:trPr>
          <w:cantSplit/>
        </w:trPr>
        <w:tc>
          <w:tcPr>
            <w:tcW w:w="3046" w:type="dxa"/>
          </w:tcPr>
          <w:p w:rsidR="00F56913" w:rsidRPr="00E87163" w:rsidRDefault="00F56913">
            <w:pPr>
              <w:pStyle w:val="Underskrifter"/>
            </w:pPr>
            <w:r w:rsidRPr="00E87163">
              <w:t>Otto von Arnold (KD)</w:t>
            </w:r>
          </w:p>
        </w:tc>
        <w:tc>
          <w:tcPr>
            <w:tcW w:w="3046" w:type="dxa"/>
          </w:tcPr>
          <w:p w:rsidR="00F56913" w:rsidRPr="00E87163" w:rsidRDefault="00F56913">
            <w:pPr>
              <w:pStyle w:val="Underskrifter"/>
            </w:pPr>
          </w:p>
        </w:tc>
      </w:tr>
    </w:tbl>
    <w:p w:rsidR="00F56913" w:rsidRPr="00E87163" w:rsidRDefault="00F56913">
      <w:pPr>
        <w:pStyle w:val="Normaltindrag"/>
      </w:pPr>
    </w:p>
    <w:sectPr w:rsidR="00F56913" w:rsidRPr="00E871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913" w:rsidRPr="00E87163" w:rsidRDefault="00F56913">
      <w:r w:rsidRPr="00E87163">
        <w:separator/>
      </w:r>
    </w:p>
  </w:endnote>
  <w:endnote w:type="continuationSeparator" w:id="0">
    <w:p w:rsidR="00F56913" w:rsidRPr="00E87163" w:rsidRDefault="00F56913">
      <w:r w:rsidRPr="00E87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13" w:rsidRPr="00E87163" w:rsidRDefault="00E87163">
    <w:pPr>
      <w:pStyle w:val="Sidfot"/>
    </w:pPr>
    <w:r w:rsidRPr="00E871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8048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913" w:rsidRDefault="00F569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913" w:rsidRDefault="00F569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13" w:rsidRPr="00E87163" w:rsidRDefault="00E87163">
    <w:pPr>
      <w:pStyle w:val="Sidfot"/>
    </w:pPr>
    <w:r w:rsidRPr="00E871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205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913" w:rsidRDefault="00F569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913" w:rsidRDefault="00F569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13" w:rsidRPr="00E87163" w:rsidRDefault="00E87163">
    <w:pPr>
      <w:pStyle w:val="Sidfot"/>
    </w:pPr>
    <w:r w:rsidRPr="00E871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223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913" w:rsidRDefault="00F569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913" w:rsidRDefault="00F569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913" w:rsidRPr="00E87163" w:rsidRDefault="00F56913">
      <w:r w:rsidRPr="00E87163">
        <w:separator/>
      </w:r>
    </w:p>
  </w:footnote>
  <w:footnote w:type="continuationSeparator" w:id="0">
    <w:p w:rsidR="00F56913" w:rsidRPr="00E87163" w:rsidRDefault="00F56913">
      <w:r w:rsidRPr="00E87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13" w:rsidRPr="00E87163" w:rsidRDefault="00E87163">
    <w:pPr>
      <w:pStyle w:val="Sidhuvud"/>
    </w:pPr>
    <w:r w:rsidRPr="00E871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9723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913" w:rsidRDefault="00F569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913" w:rsidRDefault="00F569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13" w:rsidRPr="00E87163" w:rsidRDefault="00E87163">
    <w:pPr>
      <w:pStyle w:val="Sidhuvud"/>
    </w:pPr>
    <w:r w:rsidRPr="00E871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954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913" w:rsidRDefault="00F569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913" w:rsidRDefault="00F569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13" w:rsidRPr="00E87163" w:rsidRDefault="00F56913">
    <w:pPr>
      <w:pStyle w:val="FSHNormal"/>
      <w:tabs>
        <w:tab w:val="right" w:pos="5840"/>
      </w:tabs>
    </w:pPr>
    <w:r w:rsidRPr="00E87163">
      <w:br/>
    </w:r>
    <w:r w:rsidRPr="00E87163">
      <w:fldChar w:fldCharType="begin" w:fldLock="1"/>
    </w:r>
    <w:r w:rsidRPr="00E87163">
      <w:instrText xml:space="preserve"> DOCPROPERTY</w:instrText>
    </w:r>
    <w:r w:rsidRPr="00E87163">
      <w:rPr>
        <w:sz w:val="18"/>
      </w:rPr>
      <w:instrText xml:space="preserve"> "YearUser" *\charformat </w:instrText>
    </w:r>
    <w:r w:rsidRPr="00E87163">
      <w:fldChar w:fldCharType="separate"/>
    </w:r>
    <w:r w:rsidRPr="00E87163">
      <w:t>2011/12</w:t>
    </w:r>
    <w:r w:rsidRPr="00E87163">
      <w:fldChar w:fldCharType="end"/>
    </w:r>
    <w:r w:rsidRPr="00E87163">
      <w:t xml:space="preserve"> </w:t>
    </w:r>
    <w:r w:rsidRPr="00E87163">
      <w:tab/>
      <w:t xml:space="preserve">mnr: </w:t>
    </w:r>
    <w:r w:rsidRPr="00E87163">
      <w:fldChar w:fldCharType="begin" w:fldLock="1"/>
    </w:r>
    <w:r w:rsidRPr="00E87163">
      <w:instrText xml:space="preserve"> DOCPROPERTY</w:instrText>
    </w:r>
    <w:r w:rsidRPr="00E87163">
      <w:rPr>
        <w:sz w:val="18"/>
      </w:rPr>
      <w:instrText xml:space="preserve"> "Motionsnummer" *\charformat </w:instrText>
    </w:r>
    <w:r w:rsidRPr="00E87163">
      <w:fldChar w:fldCharType="separate"/>
    </w:r>
    <w:r w:rsidRPr="00E87163">
      <w:t>K345</w:t>
    </w:r>
    <w:r w:rsidRPr="00E87163">
      <w:fldChar w:fldCharType="end"/>
    </w:r>
    <w:r w:rsidRPr="00E87163">
      <w:br/>
    </w:r>
    <w:r w:rsidRPr="00E87163">
      <w:fldChar w:fldCharType="begin" w:fldLock="1"/>
    </w:r>
    <w:r w:rsidRPr="00E87163">
      <w:instrText xml:space="preserve"> DOCPROPERTY</w:instrText>
    </w:r>
    <w:r w:rsidRPr="00E87163">
      <w:rPr>
        <w:sz w:val="18"/>
      </w:rPr>
      <w:instrText xml:space="preserve"> "Samling" *\charformat </w:instrText>
    </w:r>
    <w:r w:rsidRPr="00E87163">
      <w:fldChar w:fldCharType="end"/>
    </w:r>
    <w:r w:rsidRPr="00E87163">
      <w:tab/>
      <w:t xml:space="preserve">pnr: </w:t>
    </w:r>
    <w:r w:rsidRPr="00E87163">
      <w:fldChar w:fldCharType="begin" w:fldLock="1"/>
    </w:r>
    <w:r w:rsidRPr="00E87163">
      <w:instrText xml:space="preserve"> DOCPROPERTY</w:instrText>
    </w:r>
    <w:r w:rsidRPr="00E87163">
      <w:rPr>
        <w:sz w:val="18"/>
      </w:rPr>
      <w:instrText xml:space="preserve"> "Partinummer" *\charformat </w:instrText>
    </w:r>
    <w:r w:rsidRPr="00E87163">
      <w:fldChar w:fldCharType="separate"/>
    </w:r>
    <w:r w:rsidRPr="00E87163">
      <w:t>KD623</w:t>
    </w:r>
    <w:r w:rsidRPr="00E87163">
      <w:fldChar w:fldCharType="end"/>
    </w:r>
  </w:p>
  <w:p w:rsidR="00F56913" w:rsidRPr="00E87163" w:rsidRDefault="00F56913">
    <w:pPr>
      <w:pStyle w:val="FSHRub1"/>
    </w:pPr>
    <w:r w:rsidRPr="00E87163">
      <w:t>Motion till riksdagen</w:t>
    </w:r>
    <w:r w:rsidRPr="00E87163">
      <w:br/>
    </w:r>
    <w:r w:rsidRPr="00E87163">
      <w:fldChar w:fldCharType="begin" w:fldLock="1"/>
    </w:r>
    <w:r w:rsidRPr="00E87163">
      <w:instrText xml:space="preserve"> DOCPROPERTY "YearUser" *\charformat </w:instrText>
    </w:r>
    <w:r w:rsidRPr="00E87163">
      <w:fldChar w:fldCharType="separate"/>
    </w:r>
    <w:r w:rsidRPr="00E87163">
      <w:t>2011/12</w:t>
    </w:r>
    <w:r w:rsidRPr="00E87163">
      <w:fldChar w:fldCharType="end"/>
    </w:r>
    <w:r w:rsidRPr="00E87163">
      <w:t>:</w:t>
    </w:r>
    <w:r w:rsidRPr="00E87163">
      <w:fldChar w:fldCharType="begin" w:fldLock="1"/>
    </w:r>
    <w:r w:rsidRPr="00E87163">
      <w:instrText xml:space="preserve"> DOCPROPERTY "Motionsnummer" *\charformat </w:instrText>
    </w:r>
    <w:r w:rsidRPr="00E87163">
      <w:fldChar w:fldCharType="separate"/>
    </w:r>
    <w:r w:rsidRPr="00E87163">
      <w:t>K345</w:t>
    </w:r>
    <w:r w:rsidRPr="00E87163">
      <w:fldChar w:fldCharType="end"/>
    </w:r>
  </w:p>
  <w:p w:rsidR="00F56913" w:rsidRPr="00E87163" w:rsidRDefault="00F56913">
    <w:pPr>
      <w:pStyle w:val="FSHNormalS5"/>
    </w:pPr>
    <w:r w:rsidRPr="00E87163">
      <w:fldChar w:fldCharType="begin" w:fldLock="1"/>
    </w:r>
    <w:r w:rsidRPr="00E87163">
      <w:instrText xml:space="preserve"> DOCPROPERTY "MotionarText" *\charformat </w:instrText>
    </w:r>
    <w:r w:rsidRPr="00E87163">
      <w:fldChar w:fldCharType="separate"/>
    </w:r>
    <w:r w:rsidRPr="00E87163">
      <w:t>av Otto von Arnold (KD)</w:t>
    </w:r>
    <w:r w:rsidRPr="00E87163">
      <w:fldChar w:fldCharType="end"/>
    </w:r>
    <w:r w:rsidRPr="00E87163">
      <w:br/>
    </w:r>
    <w:r w:rsidRPr="00E87163">
      <w:fldChar w:fldCharType="begin" w:fldLock="1"/>
    </w:r>
    <w:r w:rsidRPr="00E87163">
      <w:instrText xml:space="preserve"> DOCPROPERTY "SvarFrasKort" *\charformat </w:instrText>
    </w:r>
    <w:r w:rsidRPr="00E87163">
      <w:fldChar w:fldCharType="end"/>
    </w:r>
  </w:p>
  <w:p w:rsidR="00F56913" w:rsidRPr="00E87163" w:rsidRDefault="00F56913">
    <w:pPr>
      <w:pStyle w:val="FSHTitel"/>
    </w:pPr>
    <w:r w:rsidRPr="00E87163">
      <w:fldChar w:fldCharType="begin" w:fldLock="1"/>
    </w:r>
    <w:r w:rsidRPr="00E87163">
      <w:instrText xml:space="preserve"> DOCPROPERTY</w:instrText>
    </w:r>
    <w:r w:rsidRPr="00E87163">
      <w:rPr>
        <w:sz w:val="18"/>
      </w:rPr>
      <w:instrText xml:space="preserve"> "RubrikSvar" *\charformat </w:instrText>
    </w:r>
    <w:r w:rsidRPr="00E87163">
      <w:fldChar w:fldCharType="separate"/>
    </w:r>
    <w:r w:rsidRPr="00E87163">
      <w:t>Samlad revision av statsbidrag till kommunsektorn</w:t>
    </w:r>
    <w:r w:rsidRPr="00E87163">
      <w:fldChar w:fldCharType="end"/>
    </w:r>
  </w:p>
  <w:p w:rsidR="00F56913" w:rsidRPr="00E87163" w:rsidRDefault="00F56913">
    <w:pPr>
      <w:pStyle w:val="Normal00"/>
    </w:pPr>
  </w:p>
  <w:p w:rsidR="00F56913" w:rsidRPr="00E87163" w:rsidRDefault="00F569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2314873">
    <w:abstractNumId w:val="3"/>
  </w:num>
  <w:num w:numId="2" w16cid:durableId="118114160">
    <w:abstractNumId w:val="2"/>
  </w:num>
  <w:num w:numId="3" w16cid:durableId="1155604567">
    <w:abstractNumId w:val="1"/>
  </w:num>
  <w:num w:numId="4" w16cid:durableId="1809395306">
    <w:abstractNumId w:val="0"/>
  </w:num>
  <w:num w:numId="5" w16cid:durableId="1388412458">
    <w:abstractNumId w:val="7"/>
  </w:num>
  <w:num w:numId="6" w16cid:durableId="1895003623">
    <w:abstractNumId w:val="6"/>
  </w:num>
  <w:num w:numId="7" w16cid:durableId="1788620165">
    <w:abstractNumId w:val="5"/>
  </w:num>
  <w:num w:numId="8" w16cid:durableId="222954492">
    <w:abstractNumId w:val="4"/>
  </w:num>
  <w:num w:numId="9" w16cid:durableId="2052879227">
    <w:abstractNumId w:val="8"/>
  </w:num>
  <w:num w:numId="10" w16cid:durableId="175384004">
    <w:abstractNumId w:val="9"/>
  </w:num>
  <w:num w:numId="11" w16cid:durableId="463155532">
    <w:abstractNumId w:val="10"/>
  </w:num>
  <w:num w:numId="12" w16cid:durableId="1935824848">
    <w:abstractNumId w:val="13"/>
  </w:num>
  <w:num w:numId="13" w16cid:durableId="91825884">
    <w:abstractNumId w:val="15"/>
  </w:num>
  <w:num w:numId="14" w16cid:durableId="2017995157">
    <w:abstractNumId w:val="16"/>
  </w:num>
  <w:num w:numId="15" w16cid:durableId="2121606201">
    <w:abstractNumId w:val="11"/>
  </w:num>
  <w:num w:numId="16" w16cid:durableId="1307474984">
    <w:abstractNumId w:val="18"/>
  </w:num>
  <w:num w:numId="17" w16cid:durableId="1466779547">
    <w:abstractNumId w:val="17"/>
  </w:num>
  <w:num w:numId="18" w16cid:durableId="1485857312">
    <w:abstractNumId w:val="14"/>
  </w:num>
  <w:num w:numId="19" w16cid:durableId="1120416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38496E9-16DA-4B94-BCE4-4B841E9D6948}"/>
  </w:docVars>
  <w:rsids>
    <w:rsidRoot w:val="00F37E8B"/>
    <w:rsid w:val="00E87163"/>
    <w:rsid w:val="00F37E8B"/>
    <w:rsid w:val="00F569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C12E01-D0B1-4A32-B490-D749BC83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1872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KD623</vt:lpstr>
    </vt:vector>
  </TitlesOfParts>
  <Company>Riksdagen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KD623</dc:title>
  <dc:subject>KD623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2011-12-14T15:07:00Z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Samlad revision av statsbidrag till kommunsektorn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Samlad revision av statsbidrag till kommunsektorn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20112012000000750068000006230069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20112012000000750068000006230069</vt:lpwstr>
  </property>
  <property fmtid="{D5CDD505-2E9C-101B-9397-08002B2CF9AE}" pid="50" name="nummer">
    <vt:lpwstr>345</vt:lpwstr>
  </property>
  <property fmtid="{D5CDD505-2E9C-101B-9397-08002B2CF9AE}" pid="51" name="utskottsbeteckning">
    <vt:lpwstr>K</vt:lpwstr>
  </property>
  <property fmtid="{D5CDD505-2E9C-101B-9397-08002B2CF9AE}" pid="52" name="GlobalUID">
    <vt:lpwstr>{FD4EDDBE-F8B4-4385-B335-AD4B8E719629}</vt:lpwstr>
  </property>
  <property fmtid="{D5CDD505-2E9C-101B-9397-08002B2CF9AE}" pid="53" name="Överföringar">
    <vt:i4>0</vt:i4>
  </property>
  <property fmtid="{D5CDD505-2E9C-101B-9397-08002B2CF9AE}" pid="54" name="Checksum">
    <vt:lpwstr>*0000631640811*</vt:lpwstr>
  </property>
  <property fmtid="{D5CDD505-2E9C-101B-9397-08002B2CF9AE}" pid="55" name="skuggnummer">
    <vt:lpwstr>2421</vt:lpwstr>
  </property>
  <property fmtid="{D5CDD505-2E9C-101B-9397-08002B2CF9AE}" pid="56" name="urixVersion">
    <vt:lpwstr>4.5.0.25</vt:lpwstr>
  </property>
  <property fmtid="{D5CDD505-2E9C-101B-9397-08002B2CF9AE}" pid="57" name="urixOrigin">
    <vt:lpwstr>111219 12:07:09.219</vt:lpwstr>
  </property>
  <property fmtid="{D5CDD505-2E9C-101B-9397-08002B2CF9AE}" pid="58" name="urixGuid">
    <vt:lpwstr>{30620FB9-D66D-4737-B051-D221DDE0B561}</vt:lpwstr>
  </property>
</Properties>
</file>