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625D08092C0452BAC477E08CB1C5811"/>
        </w:placeholder>
        <w15:appearance w15:val="hidden"/>
        <w:text/>
      </w:sdtPr>
      <w:sdtEndPr/>
      <w:sdtContent>
        <w:p w:rsidRPr="009B062B" w:rsidR="00AF30DD" w:rsidP="009B062B" w:rsidRDefault="00AF30DD" w14:paraId="120AC57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84bdda4-7917-4d5a-b7e0-2055a51c2dc7"/>
        <w:id w:val="1708299476"/>
        <w:lock w:val="sdtLocked"/>
      </w:sdtPr>
      <w:sdtEndPr/>
      <w:sdtContent>
        <w:p w:rsidR="00637E0C" w:rsidRDefault="008D0476" w14:paraId="120AC57D" w14:textId="7947EB0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ett enda golv för statslåneräntan på 0 procent och tillkännager detta för regeringen.</w:t>
          </w:r>
        </w:p>
      </w:sdtContent>
    </w:sdt>
    <w:p w:rsidRPr="009B062B" w:rsidR="00AF30DD" w:rsidP="009B062B" w:rsidRDefault="000156D9" w14:paraId="120AC57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210CB" w:rsidP="00C7484F" w:rsidRDefault="00C47A0E" w14:paraId="120AC580" w14:textId="7DA2C870">
      <w:pPr>
        <w:pStyle w:val="Normalutanindragellerluft"/>
      </w:pPr>
      <w:r>
        <w:t xml:space="preserve">Propositionen gäller beskattning av sparande och försäkringar med avseende på statslåneräntan som </w:t>
      </w:r>
      <w:r w:rsidR="00A15F69">
        <w:t>ingår i beräkningsunderlaget</w:t>
      </w:r>
      <w:r>
        <w:t xml:space="preserve"> för den s</w:t>
      </w:r>
      <w:r w:rsidR="00C7484F">
        <w:t>.</w:t>
      </w:r>
      <w:r>
        <w:t>k</w:t>
      </w:r>
      <w:r w:rsidR="00C7484F">
        <w:t>.</w:t>
      </w:r>
      <w:r>
        <w:t xml:space="preserve"> avkastningsskatten. Statslåneräntan påverkas av marknadsräntornas nivåer.</w:t>
      </w:r>
    </w:p>
    <w:p w:rsidRPr="00C7484F" w:rsidR="00D210CB" w:rsidP="00C7484F" w:rsidRDefault="00D210CB" w14:paraId="120AC582" w14:textId="77777777">
      <w:pPr>
        <w:pStyle w:val="Rubrik2"/>
      </w:pPr>
      <w:r w:rsidRPr="00C7484F">
        <w:t>Räntehistorik</w:t>
      </w:r>
    </w:p>
    <w:p w:rsidR="004321AC" w:rsidP="00DC2D25" w:rsidRDefault="00C47A0E" w14:paraId="120AC583" w14:textId="1929C84A">
      <w:pPr>
        <w:pStyle w:val="Normalutanindragellerluft"/>
      </w:pPr>
      <w:r>
        <w:t xml:space="preserve">Tusentals år tillbaka i tid bestämdes räntorna av </w:t>
      </w:r>
      <w:r w:rsidR="0006242C">
        <w:t>feodala maktstrukturer</w:t>
      </w:r>
      <w:r w:rsidR="005E7387">
        <w:t xml:space="preserve"> och inte på en marknad. Regleringen på den tiden innebar </w:t>
      </w:r>
      <w:r w:rsidR="0006242C">
        <w:t>tvåsiffriga räntesatser.</w:t>
      </w:r>
      <w:r>
        <w:t xml:space="preserve"> </w:t>
      </w:r>
      <w:r w:rsidR="0006242C">
        <w:t xml:space="preserve">Efter </w:t>
      </w:r>
      <w:r w:rsidR="005E7387">
        <w:t>denna tidsepok</w:t>
      </w:r>
      <w:bookmarkStart w:name="_GoBack" w:id="1"/>
      <w:bookmarkEnd w:id="1"/>
      <w:r w:rsidR="0006242C">
        <w:t xml:space="preserve"> har </w:t>
      </w:r>
      <w:r w:rsidR="005E7387">
        <w:t xml:space="preserve">senare </w:t>
      </w:r>
      <w:r w:rsidR="0006242C">
        <w:t xml:space="preserve">marknadsmässig räntebildning </w:t>
      </w:r>
      <w:r w:rsidR="005E7387">
        <w:t>i</w:t>
      </w:r>
      <w:r w:rsidR="00860537">
        <w:t xml:space="preserve"> </w:t>
      </w:r>
      <w:r w:rsidR="005E7387">
        <w:t xml:space="preserve">stället </w:t>
      </w:r>
      <w:r w:rsidR="0006242C">
        <w:t xml:space="preserve">varit huvudregel. Med marknadsmässig räntebildning har nivån under lång </w:t>
      </w:r>
      <w:r w:rsidR="00D20CDF">
        <w:t xml:space="preserve">sikt </w:t>
      </w:r>
      <w:r w:rsidR="00755A16">
        <w:t>legat omkring några procent</w:t>
      </w:r>
      <w:r w:rsidR="0006242C">
        <w:t>enheter</w:t>
      </w:r>
      <w:r>
        <w:t xml:space="preserve">. De långa räntorna </w:t>
      </w:r>
      <w:r w:rsidR="005E7387">
        <w:t xml:space="preserve">har alltså legat </w:t>
      </w:r>
      <w:r w:rsidR="0006242C">
        <w:t xml:space="preserve">mellan </w:t>
      </w:r>
      <w:r>
        <w:t>3</w:t>
      </w:r>
      <w:r w:rsidR="00860537">
        <w:t xml:space="preserve"> och </w:t>
      </w:r>
      <w:r w:rsidR="002078E2">
        <w:t>5</w:t>
      </w:r>
      <w:r>
        <w:t xml:space="preserve"> procent</w:t>
      </w:r>
      <w:r w:rsidR="008B0CC7">
        <w:t xml:space="preserve"> under </w:t>
      </w:r>
      <w:r w:rsidR="00A7311A">
        <w:t>långa tidsperioder</w:t>
      </w:r>
      <w:r w:rsidR="0006242C">
        <w:t xml:space="preserve">. </w:t>
      </w:r>
      <w:r w:rsidR="00D20CDF">
        <w:t xml:space="preserve">Detta </w:t>
      </w:r>
      <w:r w:rsidR="008B0CC7">
        <w:t>tenderar att vara</w:t>
      </w:r>
      <w:r w:rsidR="00A7311A">
        <w:t xml:space="preserve"> den</w:t>
      </w:r>
      <w:r w:rsidR="00A15F69">
        <w:t xml:space="preserve"> naturliga nivån </w:t>
      </w:r>
      <w:r w:rsidR="0006242C">
        <w:t xml:space="preserve">på räntemarknaderna. </w:t>
      </w:r>
      <w:r w:rsidR="005E7387">
        <w:t>Tillfälliga a</w:t>
      </w:r>
      <w:r w:rsidR="00AD6FE3">
        <w:t xml:space="preserve">vvikelser </w:t>
      </w:r>
      <w:r w:rsidR="0006242C">
        <w:t xml:space="preserve">från denna nivå har skett </w:t>
      </w:r>
      <w:r w:rsidR="00AD6FE3">
        <w:t xml:space="preserve">under perioder </w:t>
      </w:r>
      <w:r w:rsidR="0006242C">
        <w:t xml:space="preserve">med </w:t>
      </w:r>
      <w:r w:rsidR="00AD6FE3">
        <w:t>överhettning i ekonomierna</w:t>
      </w:r>
      <w:r w:rsidR="005E7387">
        <w:t xml:space="preserve"> vid näringslivsmässiga paradigmskiften</w:t>
      </w:r>
      <w:r w:rsidR="000C49AB">
        <w:t xml:space="preserve">, </w:t>
      </w:r>
      <w:r w:rsidR="005E7387">
        <w:t xml:space="preserve">vid </w:t>
      </w:r>
      <w:r w:rsidR="00AD6FE3">
        <w:t xml:space="preserve">ekonomiska kriser eller </w:t>
      </w:r>
      <w:r w:rsidR="005E7387">
        <w:t xml:space="preserve">under </w:t>
      </w:r>
      <w:r w:rsidR="00AD6FE3">
        <w:t>krig med</w:t>
      </w:r>
      <w:r w:rsidR="00A7311A">
        <w:t xml:space="preserve"> ovanligt</w:t>
      </w:r>
      <w:r w:rsidR="00AD6FE3">
        <w:t xml:space="preserve"> </w:t>
      </w:r>
      <w:r w:rsidR="000C49AB">
        <w:t xml:space="preserve">höga </w:t>
      </w:r>
      <w:r w:rsidR="00A7311A">
        <w:t>eller</w:t>
      </w:r>
      <w:r w:rsidR="000C49AB">
        <w:t xml:space="preserve"> låga räntor som följd</w:t>
      </w:r>
      <w:r w:rsidR="00AD6FE3">
        <w:t xml:space="preserve">. </w:t>
      </w:r>
      <w:r w:rsidR="0006242C">
        <w:t>Några</w:t>
      </w:r>
      <w:r w:rsidR="00822E4F">
        <w:t xml:space="preserve"> exempel på historiska faser</w:t>
      </w:r>
      <w:r w:rsidR="00410379">
        <w:t xml:space="preserve"> är</w:t>
      </w:r>
      <w:r w:rsidR="00822E4F">
        <w:t xml:space="preserve"> </w:t>
      </w:r>
      <w:r w:rsidR="002078E2">
        <w:t>jordbr</w:t>
      </w:r>
      <w:r w:rsidR="00822E4F">
        <w:t xml:space="preserve">uksexpansionen under 1700-talet, </w:t>
      </w:r>
      <w:r w:rsidR="0006242C">
        <w:t xml:space="preserve">den starka </w:t>
      </w:r>
      <w:r w:rsidR="005E7387">
        <w:t xml:space="preserve">industriella omvandlingen </w:t>
      </w:r>
      <w:r w:rsidR="0006242C">
        <w:t>under 1800-talet med högre korta räntor</w:t>
      </w:r>
      <w:r w:rsidR="005E7387">
        <w:t xml:space="preserve"> som följd</w:t>
      </w:r>
      <w:r w:rsidR="00A7311A">
        <w:t xml:space="preserve">, </w:t>
      </w:r>
      <w:r w:rsidR="0006242C">
        <w:t xml:space="preserve">andra världskriget med låga räntor och den </w:t>
      </w:r>
      <w:r w:rsidR="00A15F69">
        <w:t xml:space="preserve">mycket </w:t>
      </w:r>
      <w:r w:rsidR="0006242C">
        <w:t xml:space="preserve">offensiva keynesianska </w:t>
      </w:r>
      <w:r w:rsidR="00A7311A">
        <w:t>expansionspolitiken</w:t>
      </w:r>
      <w:r w:rsidR="00410379">
        <w:t>,</w:t>
      </w:r>
      <w:r w:rsidR="0006242C">
        <w:t xml:space="preserve"> </w:t>
      </w:r>
      <w:r w:rsidR="002078E2">
        <w:t xml:space="preserve">vilken </w:t>
      </w:r>
      <w:r w:rsidR="00A7311A">
        <w:t>tillämpa</w:t>
      </w:r>
      <w:r w:rsidR="0006242C">
        <w:t>de</w:t>
      </w:r>
      <w:r w:rsidR="002078E2">
        <w:t>s</w:t>
      </w:r>
      <w:r w:rsidR="00B203E2">
        <w:t xml:space="preserve"> under andra halvan av 1900-talet</w:t>
      </w:r>
      <w:r w:rsidR="00A15F69">
        <w:t xml:space="preserve"> med ovanligt höga räntor under 1970-talet</w:t>
      </w:r>
      <w:r w:rsidR="0006242C">
        <w:t xml:space="preserve">. En ny </w:t>
      </w:r>
      <w:r w:rsidR="00B203E2">
        <w:t>penning</w:t>
      </w:r>
      <w:r w:rsidR="00805823">
        <w:t xml:space="preserve">politik </w:t>
      </w:r>
      <w:r w:rsidR="00B203E2">
        <w:t xml:space="preserve">med låginflationsmål </w:t>
      </w:r>
      <w:r w:rsidR="00805823">
        <w:t xml:space="preserve">infördes </w:t>
      </w:r>
      <w:r w:rsidR="00A7311A">
        <w:t>strax innan</w:t>
      </w:r>
      <w:r w:rsidR="00805823">
        <w:t xml:space="preserve"> millennieskiftet samt </w:t>
      </w:r>
      <w:r w:rsidR="0006242C">
        <w:t xml:space="preserve">att </w:t>
      </w:r>
      <w:r w:rsidR="00B203E2">
        <w:t xml:space="preserve">den traditionella västvärlden </w:t>
      </w:r>
      <w:r w:rsidR="0006242C">
        <w:t xml:space="preserve">blivit </w:t>
      </w:r>
      <w:r w:rsidR="006D7DD1">
        <w:t>utsatt</w:t>
      </w:r>
      <w:r w:rsidR="00B203E2">
        <w:t xml:space="preserve"> för konkurrens från </w:t>
      </w:r>
      <w:r w:rsidR="0006242C">
        <w:t xml:space="preserve">växande ekonomier i andra delar av </w:t>
      </w:r>
      <w:r w:rsidR="0006242C">
        <w:lastRenderedPageBreak/>
        <w:t>världen</w:t>
      </w:r>
      <w:r w:rsidR="00EB2206">
        <w:t xml:space="preserve">. </w:t>
      </w:r>
      <w:r w:rsidR="007404AF">
        <w:t xml:space="preserve">Detta </w:t>
      </w:r>
      <w:r w:rsidR="00805823">
        <w:t xml:space="preserve">har </w:t>
      </w:r>
      <w:r w:rsidR="006D7DD1">
        <w:t>bl.a.</w:t>
      </w:r>
      <w:r w:rsidR="00A7311A">
        <w:t xml:space="preserve"> bidragit </w:t>
      </w:r>
      <w:r w:rsidR="001B48E8">
        <w:t>till</w:t>
      </w:r>
      <w:r w:rsidR="00A7311A">
        <w:t xml:space="preserve"> att</w:t>
      </w:r>
      <w:r w:rsidR="007404AF">
        <w:t xml:space="preserve"> </w:t>
      </w:r>
      <w:r w:rsidR="00805823">
        <w:t xml:space="preserve">räntorna </w:t>
      </w:r>
      <w:r w:rsidR="001B48E8">
        <w:t>gått ned</w:t>
      </w:r>
      <w:r w:rsidR="007404AF">
        <w:t xml:space="preserve"> i nivå </w:t>
      </w:r>
      <w:r w:rsidR="00A7311A">
        <w:t xml:space="preserve">den </w:t>
      </w:r>
      <w:r w:rsidR="00805823">
        <w:t xml:space="preserve">senaste tiden </w:t>
      </w:r>
      <w:r w:rsidR="00A7311A">
        <w:t>sedan</w:t>
      </w:r>
      <w:r w:rsidR="00805823">
        <w:t xml:space="preserve"> toppnivån på 1970-talet.</w:t>
      </w:r>
    </w:p>
    <w:p w:rsidRPr="00DC2D25" w:rsidR="00DC2D25" w:rsidP="00DC2D25" w:rsidRDefault="00DC2D25" w14:paraId="32A0A2D5" w14:textId="77777777"/>
    <w:p w:rsidR="004321AC" w:rsidP="00C7484F" w:rsidRDefault="000C49AB" w14:paraId="120AC585" w14:textId="77777777">
      <w:pPr>
        <w:ind w:left="-85" w:firstLine="0"/>
        <w:jc w:val="both"/>
      </w:pPr>
      <w:r>
        <w:rPr>
          <w:noProof/>
          <w:lang w:eastAsia="sv-SE"/>
        </w:rPr>
        <w:drawing>
          <wp:inline distT="0" distB="0" distL="0" distR="0" wp14:anchorId="120AC5A1" wp14:editId="120AC5A2">
            <wp:extent cx="5391150" cy="29908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77F3C" w:rsidR="005F4D95" w:rsidP="00C7484F" w:rsidRDefault="0073637A" w14:paraId="120AC586" w14:textId="77777777">
      <w:pPr>
        <w:pStyle w:val="Tabellunderrubrik"/>
      </w:pPr>
      <w:r w:rsidRPr="00377F3C">
        <w:t>Brittisk räntehistorik: Internationella räntor följer varandra historiskt.</w:t>
      </w:r>
    </w:p>
    <w:p w:rsidR="007404AF" w:rsidP="00C7484F" w:rsidRDefault="00A7311A" w14:paraId="120AC588" w14:textId="77777777">
      <w:pPr>
        <w:pStyle w:val="Normalutanindragellerluft"/>
      </w:pPr>
      <w:r>
        <w:t xml:space="preserve">Den utveckling räntan haft under det </w:t>
      </w:r>
      <w:r w:rsidR="00B203E2">
        <w:t xml:space="preserve">senaste </w:t>
      </w:r>
      <w:r w:rsidR="008C4076">
        <w:t xml:space="preserve">decenniet </w:t>
      </w:r>
      <w:r w:rsidR="00B203E2">
        <w:t xml:space="preserve">har inneburit att räntan </w:t>
      </w:r>
      <w:r w:rsidR="008C4076">
        <w:t xml:space="preserve">nu </w:t>
      </w:r>
      <w:r w:rsidR="007404AF">
        <w:t>i</w:t>
      </w:r>
      <w:r w:rsidR="00B203E2">
        <w:t xml:space="preserve"> vår absoluta närtid närmar sig noll</w:t>
      </w:r>
      <w:r w:rsidR="007404AF">
        <w:t xml:space="preserve">, </w:t>
      </w:r>
      <w:r>
        <w:t>vilket kan vara följden av den</w:t>
      </w:r>
      <w:r w:rsidR="00B203E2">
        <w:t xml:space="preserve"> kris som inträffade på de finansiella ma</w:t>
      </w:r>
      <w:r w:rsidR="008C4076">
        <w:t xml:space="preserve">rknaderna från 2008 och framåt. </w:t>
      </w:r>
    </w:p>
    <w:p w:rsidR="009C152B" w:rsidP="00DC2D25" w:rsidRDefault="008C4076" w14:paraId="120AC58A" w14:textId="406D34F3">
      <w:pPr>
        <w:spacing w:after="126"/>
      </w:pPr>
      <w:r>
        <w:t>Men</w:t>
      </w:r>
      <w:r w:rsidR="00A7311A">
        <w:t xml:space="preserve"> mot bakgrund av</w:t>
      </w:r>
      <w:r w:rsidR="005E7387">
        <w:t xml:space="preserve"> den historiska ränteutvecklingen bör vi förvänta oss att nivån på de långa räntesatserna återgår till ett ”normalläge” om några procentenheter i framtiden.</w:t>
      </w:r>
      <w:r w:rsidR="009718F1">
        <w:t xml:space="preserve"> </w:t>
      </w:r>
      <w:r>
        <w:t>Då a</w:t>
      </w:r>
      <w:r w:rsidR="002078E2">
        <w:t xml:space="preserve">vkastningsskatten </w:t>
      </w:r>
      <w:r>
        <w:t xml:space="preserve">påverkas av räntenivåerna är detta </w:t>
      </w:r>
      <w:r w:rsidR="002078E2">
        <w:t xml:space="preserve">en </w:t>
      </w:r>
      <w:r>
        <w:t xml:space="preserve">mycket </w:t>
      </w:r>
      <w:r w:rsidR="002078E2">
        <w:t>viktig insikt när avkastningsskatten behandlas.</w:t>
      </w:r>
      <w:r w:rsidR="009C152B">
        <w:t xml:space="preserve"> Enligt</w:t>
      </w:r>
      <w:r w:rsidR="00822E4F">
        <w:t xml:space="preserve"> Riksbankens ränteprognos (från oktober 2016</w:t>
      </w:r>
      <w:r w:rsidR="009C152B">
        <w:t xml:space="preserve">) förväntas räntorna kunna stiga till </w:t>
      </w:r>
      <w:r w:rsidR="00822E4F">
        <w:t xml:space="preserve">några procentenheter </w:t>
      </w:r>
      <w:r w:rsidR="009C152B">
        <w:t>inom några år</w:t>
      </w:r>
      <w:r w:rsidR="00A31FB9">
        <w:t>,</w:t>
      </w:r>
      <w:r w:rsidR="009C152B">
        <w:t xml:space="preserve"> vilket bekräftar den långsiktiga historiken för långa räntor.</w:t>
      </w:r>
    </w:p>
    <w:p w:rsidR="00DC2D25" w:rsidP="00DC2D25" w:rsidRDefault="009C152B" w14:paraId="24547216" w14:textId="77777777">
      <w:pPr>
        <w:pStyle w:val="Tabellunderrubrik"/>
      </w:pPr>
      <w:r>
        <w:rPr>
          <w:noProof/>
          <w:lang w:eastAsia="sv-SE"/>
        </w:rPr>
        <w:drawing>
          <wp:inline distT="0" distB="0" distL="0" distR="0" wp14:anchorId="120AC5A3" wp14:editId="6821321A">
            <wp:extent cx="4572000" cy="3295015"/>
            <wp:effectExtent l="0" t="0" r="0" b="635"/>
            <wp:docPr id="4" name="Bildobjekt 4" descr="Reporänta med osäkerhetsinter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poränta med osäkerhetsinterval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2448F" w:rsidR="0042448F" w:rsidP="00DC2D25" w:rsidRDefault="0042448F" w14:paraId="120AC58E" w14:textId="56A97142">
      <w:pPr>
        <w:pStyle w:val="Tabellunderrubrik"/>
      </w:pPr>
      <w:r w:rsidRPr="0042448F">
        <w:t xml:space="preserve">Riksbankens prognos </w:t>
      </w:r>
      <w:r w:rsidR="00822E4F">
        <w:t xml:space="preserve">oktober 2016, </w:t>
      </w:r>
      <w:r w:rsidRPr="0042448F">
        <w:t>för reporäntan</w:t>
      </w:r>
      <w:r w:rsidR="005F4D95">
        <w:t>: Procent och årtal.</w:t>
      </w:r>
    </w:p>
    <w:p w:rsidRPr="00C7484F" w:rsidR="00D210CB" w:rsidP="00C7484F" w:rsidRDefault="001D0838" w14:paraId="120AC591" w14:textId="77777777">
      <w:pPr>
        <w:pStyle w:val="Rubrik2"/>
      </w:pPr>
      <w:r w:rsidRPr="00C7484F">
        <w:t>Regeringens f</w:t>
      </w:r>
      <w:r w:rsidRPr="00C7484F" w:rsidR="00D210CB">
        <w:t>örslag</w:t>
      </w:r>
    </w:p>
    <w:p w:rsidR="00D210CB" w:rsidP="00C7484F" w:rsidRDefault="00D210CB" w14:paraId="120AC592" w14:textId="3F339E79">
      <w:pPr>
        <w:pStyle w:val="Normalutanindragellerluft"/>
      </w:pPr>
      <w:r>
        <w:t>Regeringen har presenterat en budgetproposition med under</w:t>
      </w:r>
      <w:r w:rsidR="0042448F">
        <w:t>skott på flera miljarder kronor</w:t>
      </w:r>
      <w:r w:rsidR="001D0838">
        <w:t xml:space="preserve"> som ett resultat</w:t>
      </w:r>
      <w:r w:rsidR="0042448F">
        <w:t xml:space="preserve"> av </w:t>
      </w:r>
      <w:r w:rsidR="001D0838">
        <w:t>snabbt växande utgifter inom offentlig sektor</w:t>
      </w:r>
      <w:r w:rsidR="0042448F">
        <w:t>.</w:t>
      </w:r>
      <w:r>
        <w:t xml:space="preserve"> </w:t>
      </w:r>
      <w:r w:rsidR="0042448F">
        <w:t xml:space="preserve">Inom </w:t>
      </w:r>
      <w:r w:rsidR="009D7198">
        <w:t>alla tänkbara områden letar r</w:t>
      </w:r>
      <w:r>
        <w:t xml:space="preserve">egeringen därför efter möjligheter till finansiering </w:t>
      </w:r>
      <w:r w:rsidR="0042448F">
        <w:t xml:space="preserve">för </w:t>
      </w:r>
      <w:r>
        <w:t xml:space="preserve">att minska </w:t>
      </w:r>
      <w:r w:rsidR="001D0838">
        <w:t>detta underskott</w:t>
      </w:r>
      <w:r>
        <w:t xml:space="preserve">. </w:t>
      </w:r>
      <w:r w:rsidR="009D7198">
        <w:t>I proposition</w:t>
      </w:r>
      <w:r w:rsidR="0042448F">
        <w:t xml:space="preserve"> </w:t>
      </w:r>
      <w:r w:rsidR="00377F3C">
        <w:t xml:space="preserve">2016/17:24 </w:t>
      </w:r>
      <w:r w:rsidR="00C877CB">
        <w:t xml:space="preserve">om att införa </w:t>
      </w:r>
      <w:r w:rsidR="00377F3C">
        <w:t xml:space="preserve">två </w:t>
      </w:r>
      <w:r w:rsidR="00C877CB">
        <w:t xml:space="preserve">golv för statslåneräntan presenteras </w:t>
      </w:r>
      <w:r>
        <w:t xml:space="preserve">ytterligare </w:t>
      </w:r>
      <w:r w:rsidR="00C877CB">
        <w:t xml:space="preserve">ett </w:t>
      </w:r>
      <w:r>
        <w:t xml:space="preserve">kreativt </w:t>
      </w:r>
      <w:r w:rsidR="00C877CB">
        <w:t xml:space="preserve">grepp i syfte att </w:t>
      </w:r>
      <w:r>
        <w:t xml:space="preserve">ta in mer skatt på sparande </w:t>
      </w:r>
      <w:r w:rsidR="00C877CB">
        <w:t xml:space="preserve">för </w:t>
      </w:r>
      <w:r>
        <w:t xml:space="preserve">att </w:t>
      </w:r>
      <w:r w:rsidR="00C2130B">
        <w:t xml:space="preserve">täcka upp för </w:t>
      </w:r>
      <w:r>
        <w:t>de</w:t>
      </w:r>
      <w:r w:rsidR="00C2130B">
        <w:t xml:space="preserve"> </w:t>
      </w:r>
      <w:r w:rsidR="00C00054">
        <w:t>kraftigt ökande</w:t>
      </w:r>
      <w:r>
        <w:t xml:space="preserve"> kostnader </w:t>
      </w:r>
      <w:r w:rsidR="00C00054">
        <w:t>för migration</w:t>
      </w:r>
      <w:r w:rsidR="0053082B">
        <w:t xml:space="preserve"> som</w:t>
      </w:r>
      <w:r w:rsidR="00C00054">
        <w:t xml:space="preserve"> </w:t>
      </w:r>
      <w:r w:rsidR="009D7198">
        <w:t>r</w:t>
      </w:r>
      <w:r>
        <w:t>egeringen</w:t>
      </w:r>
      <w:r w:rsidR="007404AF">
        <w:t xml:space="preserve"> saknar täckning </w:t>
      </w:r>
      <w:r w:rsidR="00C00054">
        <w:t>för.</w:t>
      </w:r>
    </w:p>
    <w:p w:rsidR="00D20CDF" w:rsidP="00C7484F" w:rsidRDefault="00D20CDF" w14:paraId="120AC594" w14:textId="7CBBE136">
      <w:r>
        <w:t>Regeringen väljer i</w:t>
      </w:r>
      <w:r w:rsidR="004D18DE">
        <w:t xml:space="preserve"> </w:t>
      </w:r>
      <w:r>
        <w:t>stället att bortse från den verklighet som för tillfället</w:t>
      </w:r>
      <w:r w:rsidR="009D7198">
        <w:t xml:space="preserve"> råder på penningmarknaderna i västvärlden</w:t>
      </w:r>
      <w:r w:rsidR="004321AC">
        <w:t xml:space="preserve"> just nu med ovanligt låga räntor</w:t>
      </w:r>
      <w:r>
        <w:t>. I</w:t>
      </w:r>
      <w:r w:rsidR="004D18DE">
        <w:t xml:space="preserve"> </w:t>
      </w:r>
      <w:r>
        <w:t xml:space="preserve">stället för att låta marknaden naturligt sätta räntan på penningmarknaderna </w:t>
      </w:r>
      <w:r w:rsidR="005F4D95">
        <w:t>som gjor</w:t>
      </w:r>
      <w:r w:rsidR="00C2130B">
        <w:t>t</w:t>
      </w:r>
      <w:r w:rsidR="005F4D95">
        <w:t xml:space="preserve">s i </w:t>
      </w:r>
      <w:r w:rsidR="009D7198">
        <w:t>hundratals</w:t>
      </w:r>
      <w:r w:rsidR="005F4D95">
        <w:t xml:space="preserve"> år, </w:t>
      </w:r>
      <w:r>
        <w:t xml:space="preserve">så vill regeringen </w:t>
      </w:r>
      <w:r w:rsidR="005F4D95">
        <w:t>i</w:t>
      </w:r>
      <w:r w:rsidR="004D18DE">
        <w:t xml:space="preserve"> stället själv</w:t>
      </w:r>
      <w:r w:rsidR="005F4D95">
        <w:t xml:space="preserve"> </w:t>
      </w:r>
      <w:r>
        <w:t xml:space="preserve">sätta räntan </w:t>
      </w:r>
      <w:r w:rsidR="005F4D95">
        <w:t>från politiskt håll</w:t>
      </w:r>
      <w:r w:rsidR="004D18DE">
        <w:t>. Det</w:t>
      </w:r>
      <w:r>
        <w:t xml:space="preserve"> strider mot sunt förnuft att prisreglera </w:t>
      </w:r>
      <w:r w:rsidR="00C877CB">
        <w:t xml:space="preserve">från politiskt håll </w:t>
      </w:r>
      <w:r w:rsidR="009D7198">
        <w:t>eftersom</w:t>
      </w:r>
      <w:r>
        <w:t xml:space="preserve"> det historiskt har skapat ekonomiska obalanser</w:t>
      </w:r>
      <w:r w:rsidR="00755A16">
        <w:t xml:space="preserve"> och</w:t>
      </w:r>
      <w:r>
        <w:t xml:space="preserve"> kriser.</w:t>
      </w:r>
      <w:r w:rsidR="00537A52">
        <w:t xml:space="preserve"> Dessutom har vi haft en </w:t>
      </w:r>
      <w:r w:rsidR="005B71AD">
        <w:t>politiskt oberoende</w:t>
      </w:r>
      <w:r w:rsidR="00537A52">
        <w:t xml:space="preserve"> centralbank i Sverige sedan en tid med just detta syfte.</w:t>
      </w:r>
    </w:p>
    <w:p w:rsidR="00BE7BB8" w:rsidP="00C7484F" w:rsidRDefault="0025294F" w14:paraId="120AC596" w14:textId="54AD445A">
      <w:r>
        <w:t xml:space="preserve">Penningmarknaden </w:t>
      </w:r>
      <w:r w:rsidR="00681DB7">
        <w:t xml:space="preserve">har hamnat </w:t>
      </w:r>
      <w:r>
        <w:t>i en ovanlig situation sedan omkring 2014 med negativa räntor som följd</w:t>
      </w:r>
      <w:r w:rsidR="00681DB7">
        <w:t>.</w:t>
      </w:r>
      <w:r>
        <w:t xml:space="preserve"> R</w:t>
      </w:r>
      <w:r w:rsidR="00681DB7">
        <w:t xml:space="preserve">egeringen </w:t>
      </w:r>
      <w:r w:rsidR="00C748A5">
        <w:t xml:space="preserve">uppskattar inte </w:t>
      </w:r>
      <w:r w:rsidR="00681DB7">
        <w:t xml:space="preserve">detta då </w:t>
      </w:r>
      <w:r w:rsidR="004321AC">
        <w:t xml:space="preserve">det leder till lägre skatteintäkter från </w:t>
      </w:r>
      <w:r w:rsidR="004D18DE">
        <w:t xml:space="preserve">de </w:t>
      </w:r>
      <w:r w:rsidR="005F4D95">
        <w:t xml:space="preserve">svenska hushållens </w:t>
      </w:r>
      <w:r w:rsidR="00255AFC">
        <w:t xml:space="preserve">försäkringar och </w:t>
      </w:r>
      <w:r w:rsidR="005F4D95">
        <w:t>bankkonton</w:t>
      </w:r>
      <w:r w:rsidR="00255AFC">
        <w:t>.</w:t>
      </w:r>
      <w:r w:rsidR="002C60F7">
        <w:t xml:space="preserve"> </w:t>
      </w:r>
      <w:r w:rsidR="004321AC">
        <w:t>Regeringen föreslår</w:t>
      </w:r>
      <w:r w:rsidR="00BA0D88">
        <w:t xml:space="preserve"> därför</w:t>
      </w:r>
      <w:r w:rsidR="004321AC">
        <w:t xml:space="preserve"> två </w:t>
      </w:r>
      <w:r w:rsidR="00BA0D88">
        <w:t>golv</w:t>
      </w:r>
      <w:r w:rsidR="004321AC">
        <w:t>nivåer</w:t>
      </w:r>
      <w:r w:rsidR="001C09E4">
        <w:t xml:space="preserve"> </w:t>
      </w:r>
      <w:r w:rsidR="00BA0D88">
        <w:t xml:space="preserve">om </w:t>
      </w:r>
      <w:r w:rsidR="009D7198">
        <w:t xml:space="preserve">0 </w:t>
      </w:r>
      <w:r w:rsidR="004D18DE">
        <w:t>procent</w:t>
      </w:r>
      <w:r w:rsidR="009D7198">
        <w:t xml:space="preserve"> respektive</w:t>
      </w:r>
      <w:r w:rsidR="001C09E4">
        <w:t xml:space="preserve"> 0,5 </w:t>
      </w:r>
      <w:r w:rsidR="004D18DE">
        <w:t>procent</w:t>
      </w:r>
      <w:r w:rsidR="001C09E4">
        <w:t>.</w:t>
      </w:r>
      <w:r w:rsidR="00BE7BB8">
        <w:t xml:space="preserve"> Det </w:t>
      </w:r>
      <w:r w:rsidR="00E11FCC">
        <w:t>ena</w:t>
      </w:r>
      <w:r w:rsidR="00BE7BB8">
        <w:t xml:space="preserve"> golvet om 0,5 procent är en nivå som antyder att </w:t>
      </w:r>
      <w:r w:rsidR="009D7198">
        <w:t>r</w:t>
      </w:r>
      <w:r w:rsidR="00681DB7">
        <w:t xml:space="preserve">egeringen </w:t>
      </w:r>
      <w:r w:rsidR="00BE7BB8">
        <w:t>vill frångå</w:t>
      </w:r>
      <w:r w:rsidR="005F4D95">
        <w:t xml:space="preserve"> de naturliga</w:t>
      </w:r>
      <w:r w:rsidR="00BE7BB8">
        <w:t xml:space="preserve"> marknadsmekanismerna och höja skatten på sparande totalt sett över tid</w:t>
      </w:r>
      <w:r w:rsidR="005F4D95">
        <w:t>. Denna beskattning påverkar skatt</w:t>
      </w:r>
      <w:r w:rsidR="00BC7C8E">
        <w:t>erna</w:t>
      </w:r>
      <w:r w:rsidR="00C877CB">
        <w:t xml:space="preserve"> på hushållens sparanden</w:t>
      </w:r>
      <w:r w:rsidR="00F42DF8">
        <w:t xml:space="preserve"> och försäkringar</w:t>
      </w:r>
      <w:r w:rsidR="00BE7BB8">
        <w:t>.</w:t>
      </w:r>
      <w:r w:rsidR="00E640B9">
        <w:t xml:space="preserve"> Konkret</w:t>
      </w:r>
      <w:r w:rsidR="009D7198">
        <w:t xml:space="preserve"> handlar det om att den </w:t>
      </w:r>
      <w:r w:rsidR="004D18DE">
        <w:t>30-</w:t>
      </w:r>
      <w:r w:rsidR="00E640B9">
        <w:t xml:space="preserve">procentiga </w:t>
      </w:r>
      <w:r w:rsidR="005F4D95">
        <w:t>beskattningen av</w:t>
      </w:r>
      <w:r w:rsidR="002C60F7">
        <w:t xml:space="preserve"> marknadsmässig</w:t>
      </w:r>
      <w:r w:rsidR="005F4D95">
        <w:t xml:space="preserve"> </w:t>
      </w:r>
      <w:r w:rsidR="008802E2">
        <w:t>riskfri ränteavkastning</w:t>
      </w:r>
      <w:r w:rsidR="005F4D95">
        <w:t xml:space="preserve"> i</w:t>
      </w:r>
      <w:r w:rsidR="005A7E30">
        <w:t xml:space="preserve"> </w:t>
      </w:r>
      <w:r w:rsidR="005F4D95">
        <w:t xml:space="preserve">stället kommer ligga en bit över </w:t>
      </w:r>
      <w:r w:rsidR="004D18DE">
        <w:t>30</w:t>
      </w:r>
      <w:r w:rsidR="005F4D95">
        <w:t xml:space="preserve"> procent. Hur mycket </w:t>
      </w:r>
      <w:r w:rsidR="00451CFE">
        <w:t xml:space="preserve">över </w:t>
      </w:r>
      <w:r w:rsidR="004D18DE">
        <w:t>30</w:t>
      </w:r>
      <w:r w:rsidR="00451CFE">
        <w:t xml:space="preserve"> </w:t>
      </w:r>
      <w:r w:rsidR="00DC2A15">
        <w:t xml:space="preserve">procent </w:t>
      </w:r>
      <w:r w:rsidR="005F4D95">
        <w:t xml:space="preserve">beror på hur lång tid räntan ligger under </w:t>
      </w:r>
      <w:r w:rsidR="00033C09">
        <w:t xml:space="preserve">det föreslagna golvet om </w:t>
      </w:r>
      <w:r w:rsidR="005F4D95">
        <w:t xml:space="preserve">0,5 </w:t>
      </w:r>
      <w:r w:rsidR="004D18DE">
        <w:t>procent</w:t>
      </w:r>
      <w:r w:rsidR="005F4D95">
        <w:t>.</w:t>
      </w:r>
      <w:r w:rsidR="00681DB7">
        <w:t xml:space="preserve"> Värt att notera </w:t>
      </w:r>
      <w:r w:rsidR="004D18DE">
        <w:t xml:space="preserve">är </w:t>
      </w:r>
      <w:r w:rsidR="00681DB7">
        <w:t>att denna låga nivå av</w:t>
      </w:r>
      <w:r w:rsidR="009D7198">
        <w:t xml:space="preserve"> räntorna kan vara en kortvarig historisk företeelse</w:t>
      </w:r>
      <w:r w:rsidR="00B83BF9">
        <w:t>.</w:t>
      </w:r>
    </w:p>
    <w:p w:rsidR="00BA05B3" w:rsidP="00C7484F" w:rsidRDefault="00C877CB" w14:paraId="120AC598" w14:textId="72E9C9D4">
      <w:r>
        <w:t xml:space="preserve">Regeringen föreslår också en </w:t>
      </w:r>
      <w:r w:rsidR="00BE7BB8">
        <w:t xml:space="preserve">andra </w:t>
      </w:r>
      <w:r>
        <w:t xml:space="preserve">lägre nivå om 0 </w:t>
      </w:r>
      <w:r w:rsidR="004D18DE">
        <w:t>procent</w:t>
      </w:r>
      <w:r>
        <w:t xml:space="preserve">, vilken </w:t>
      </w:r>
      <w:r w:rsidR="004545CD">
        <w:t xml:space="preserve">å andra sidan </w:t>
      </w:r>
      <w:r>
        <w:t>är mer rimlig att försvara</w:t>
      </w:r>
      <w:r w:rsidR="00BE7BB8">
        <w:t xml:space="preserve"> eftersom </w:t>
      </w:r>
      <w:r w:rsidR="00BA2515">
        <w:t>avsikten med detta golv i</w:t>
      </w:r>
      <w:r w:rsidR="004D18DE">
        <w:t xml:space="preserve"> </w:t>
      </w:r>
      <w:r w:rsidR="00BA2515">
        <w:t xml:space="preserve">stället </w:t>
      </w:r>
      <w:r w:rsidR="00BE7BB8">
        <w:t>är att beskattningsmodellen inte ska sättas ur spel vid negativa räntor</w:t>
      </w:r>
      <w:r w:rsidR="008C4076">
        <w:t xml:space="preserve">, </w:t>
      </w:r>
      <w:r w:rsidR="00BA2515">
        <w:t>något som</w:t>
      </w:r>
      <w:r w:rsidR="00E05BB4">
        <w:t xml:space="preserve"> faktiskt</w:t>
      </w:r>
      <w:r w:rsidR="00BA2515">
        <w:t xml:space="preserve"> </w:t>
      </w:r>
      <w:r w:rsidR="008C4076">
        <w:t>varit fallet den senaste tiden</w:t>
      </w:r>
      <w:r w:rsidR="00BE7BB8">
        <w:t xml:space="preserve">. </w:t>
      </w:r>
      <w:r w:rsidR="008C4076">
        <w:t>D</w:t>
      </w:r>
      <w:r w:rsidR="00BE7BB8">
        <w:t xml:space="preserve">en ekonomiska konsekvensen </w:t>
      </w:r>
      <w:r w:rsidR="008C4076">
        <w:t xml:space="preserve">av negativa räntor </w:t>
      </w:r>
      <w:r w:rsidR="00BE7BB8">
        <w:t xml:space="preserve">är </w:t>
      </w:r>
      <w:r w:rsidR="00E05F87">
        <w:t>en</w:t>
      </w:r>
      <w:r w:rsidR="006B4DA8">
        <w:t xml:space="preserve"> form av</w:t>
      </w:r>
      <w:r w:rsidR="00E05F87">
        <w:t xml:space="preserve"> negativ beskattning, dvs</w:t>
      </w:r>
      <w:r w:rsidR="004D18DE">
        <w:t>.</w:t>
      </w:r>
      <w:r w:rsidR="00E05F87">
        <w:t xml:space="preserve"> </w:t>
      </w:r>
      <w:r w:rsidR="00BE7BB8">
        <w:t xml:space="preserve">att banken eller försäkringsbolaget </w:t>
      </w:r>
      <w:r w:rsidR="008C4076">
        <w:t xml:space="preserve">kan </w:t>
      </w:r>
      <w:r w:rsidR="00F84CB0">
        <w:t>tvingas ta upp</w:t>
      </w:r>
      <w:r w:rsidR="008C4076">
        <w:t xml:space="preserve"> </w:t>
      </w:r>
      <w:r w:rsidR="00BE7BB8">
        <w:t xml:space="preserve">kostnader vid </w:t>
      </w:r>
      <w:r w:rsidR="008C4076">
        <w:t xml:space="preserve">just </w:t>
      </w:r>
      <w:r w:rsidR="00BE7BB8">
        <w:t>negativa räntor</w:t>
      </w:r>
      <w:r w:rsidR="00E05F87">
        <w:t xml:space="preserve"> beroende hur de hanterar situationen på räntemarknaderna</w:t>
      </w:r>
      <w:r w:rsidR="00BE7BB8">
        <w:t>.</w:t>
      </w:r>
      <w:r w:rsidR="0045458A">
        <w:t xml:space="preserve"> </w:t>
      </w:r>
      <w:r w:rsidR="001418EA">
        <w:t xml:space="preserve">Innebörden </w:t>
      </w:r>
      <w:r w:rsidR="00E05F87">
        <w:t xml:space="preserve">kan </w:t>
      </w:r>
      <w:r w:rsidR="001418EA">
        <w:t xml:space="preserve">tekniskt sett </w:t>
      </w:r>
      <w:r w:rsidR="00E05F87">
        <w:t xml:space="preserve">bli </w:t>
      </w:r>
      <w:r w:rsidR="001418EA">
        <w:t xml:space="preserve">en kostnad </w:t>
      </w:r>
      <w:r w:rsidR="0045458A">
        <w:t xml:space="preserve">för </w:t>
      </w:r>
      <w:r w:rsidR="006B4DA8">
        <w:t xml:space="preserve">verksamheter som </w:t>
      </w:r>
      <w:r w:rsidR="0045458A">
        <w:t>er</w:t>
      </w:r>
      <w:r w:rsidR="006B4DA8">
        <w:t xml:space="preserve">bjuder </w:t>
      </w:r>
      <w:r w:rsidR="001418EA">
        <w:t xml:space="preserve">sparande och försäkringar, </w:t>
      </w:r>
      <w:r w:rsidR="0045458A">
        <w:t>vilket sänder helt fel signaler</w:t>
      </w:r>
      <w:r w:rsidR="00E05F87">
        <w:t xml:space="preserve"> till dess</w:t>
      </w:r>
      <w:r w:rsidR="00517669">
        <w:t>a</w:t>
      </w:r>
      <w:r w:rsidR="00E05F87">
        <w:t xml:space="preserve"> verksamheter</w:t>
      </w:r>
      <w:r w:rsidR="004D18DE">
        <w:t xml:space="preserve">. </w:t>
      </w:r>
      <w:r w:rsidR="0045458A">
        <w:t xml:space="preserve">I tider då finansiella regelverk upprättats </w:t>
      </w:r>
      <w:r w:rsidR="00BF38AD">
        <w:t xml:space="preserve">med avsikten </w:t>
      </w:r>
      <w:r w:rsidR="0045458A">
        <w:t xml:space="preserve">att öka den finansiella stabiliteten i </w:t>
      </w:r>
      <w:r w:rsidR="00E865E7">
        <w:t xml:space="preserve">banker, </w:t>
      </w:r>
      <w:r w:rsidR="0045458A">
        <w:t xml:space="preserve">försäkringsbolag </w:t>
      </w:r>
      <w:r w:rsidR="00E865E7">
        <w:t>och samhällsekonomin i s</w:t>
      </w:r>
      <w:r w:rsidR="009A61EC">
        <w:t>i</w:t>
      </w:r>
      <w:r w:rsidR="00E865E7">
        <w:t xml:space="preserve">n helhet </w:t>
      </w:r>
      <w:r w:rsidR="0045458A">
        <w:t>är det</w:t>
      </w:r>
      <w:r w:rsidR="00BB2D05">
        <w:t>ta</w:t>
      </w:r>
      <w:r w:rsidR="0045458A">
        <w:t xml:space="preserve"> m</w:t>
      </w:r>
      <w:r w:rsidR="00BB2D05">
        <w:t>otsägelsefullt</w:t>
      </w:r>
      <w:r w:rsidR="0045458A">
        <w:t xml:space="preserve">. </w:t>
      </w:r>
      <w:r w:rsidR="00BE7BB8">
        <w:t xml:space="preserve">För att </w:t>
      </w:r>
      <w:r w:rsidR="0045458A">
        <w:t>inte bidra till</w:t>
      </w:r>
      <w:r w:rsidR="009A61EC">
        <w:t xml:space="preserve"> risker för</w:t>
      </w:r>
      <w:r w:rsidR="0045458A">
        <w:t xml:space="preserve"> försämrad finansiell stabilitet</w:t>
      </w:r>
      <w:r w:rsidR="00BB2D05">
        <w:t xml:space="preserve"> </w:t>
      </w:r>
      <w:r w:rsidR="0045458A">
        <w:t xml:space="preserve">föreslår vi att stödja </w:t>
      </w:r>
      <w:r w:rsidR="005D1A0E">
        <w:t xml:space="preserve">förslaget om </w:t>
      </w:r>
      <w:r w:rsidR="009D7198">
        <w:t>ett introducerat golv på 0</w:t>
      </w:r>
      <w:r w:rsidR="004D18DE">
        <w:t xml:space="preserve"> </w:t>
      </w:r>
      <w:r w:rsidR="004D18DE">
        <w:t>procent</w:t>
      </w:r>
      <w:r w:rsidR="004D18DE">
        <w:t xml:space="preserve">. </w:t>
      </w:r>
      <w:r w:rsidR="00BB2D05">
        <w:t xml:space="preserve">För att samtidigt inte öka skatterna för hushållen föreslår vi att inte </w:t>
      </w:r>
      <w:r w:rsidR="00D26901">
        <w:t xml:space="preserve">införa </w:t>
      </w:r>
      <w:r w:rsidR="00BB2D05">
        <w:t>d</w:t>
      </w:r>
      <w:r w:rsidR="008C4076">
        <w:t xml:space="preserve">et andra golvet </w:t>
      </w:r>
      <w:r w:rsidR="00C247E7">
        <w:t xml:space="preserve">som föreslagits </w:t>
      </w:r>
      <w:r w:rsidR="007A0F20">
        <w:t xml:space="preserve">om 0,5 </w:t>
      </w:r>
      <w:r w:rsidR="004D18DE">
        <w:t>procent</w:t>
      </w:r>
      <w:r w:rsidR="007A0F20">
        <w:t>.</w:t>
      </w:r>
    </w:p>
    <w:p w:rsidRPr="0045458A" w:rsidR="00BE7BB8" w:rsidP="00C7484F" w:rsidRDefault="0083072E" w14:paraId="120AC59A" w14:textId="1B0749EA">
      <w:r>
        <w:t>Vi</w:t>
      </w:r>
      <w:r w:rsidR="00BB2D05">
        <w:t xml:space="preserve"> föreslår </w:t>
      </w:r>
      <w:r w:rsidR="00BA05B3">
        <w:t xml:space="preserve">därför </w:t>
      </w:r>
      <w:r w:rsidR="00BB2D05">
        <w:t xml:space="preserve">att det endast </w:t>
      </w:r>
      <w:r w:rsidR="00C247E7">
        <w:t>behöv</w:t>
      </w:r>
      <w:r w:rsidR="008C4076">
        <w:t xml:space="preserve">s ett golv </w:t>
      </w:r>
      <w:r w:rsidR="00BA2515">
        <w:t xml:space="preserve">för statslåneräntan </w:t>
      </w:r>
      <w:r w:rsidR="0057593E">
        <w:t>och att detta bör vara</w:t>
      </w:r>
      <w:r w:rsidR="00BA2515">
        <w:t xml:space="preserve"> </w:t>
      </w:r>
      <w:r w:rsidR="0057593E">
        <w:t>0</w:t>
      </w:r>
      <w:r w:rsidR="004D18DE">
        <w:t xml:space="preserve"> </w:t>
      </w:r>
      <w:r w:rsidR="004D18DE">
        <w:t>procent</w:t>
      </w:r>
      <w:r w:rsidR="008C4076">
        <w:t>.</w:t>
      </w:r>
    </w:p>
    <w:p w:rsidR="00E90B58" w:rsidP="00093F48" w:rsidRDefault="00E90B58" w14:paraId="120AC59C" w14:textId="287D6EEF">
      <w:pPr>
        <w:pStyle w:val="Normalutanindragellerluft"/>
      </w:pPr>
      <w:r>
        <w:br w:type="page"/>
      </w:r>
    </w:p>
    <w:p w:rsidRPr="00093F48" w:rsidR="00093F48" w:rsidP="00093F48" w:rsidRDefault="00093F48" w14:paraId="6F15977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5BA1CCC7956C4AA5A256E091613677A2"/>
        </w:placeholder>
        <w15:appearance w15:val="hidden"/>
      </w:sdtPr>
      <w:sdtEndPr/>
      <w:sdtContent>
        <w:p w:rsidR="004801AC" w:rsidP="00FC37BE" w:rsidRDefault="006F19F6" w14:paraId="120AC59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Felten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6C34A0" w:rsidP="00DC2D25" w:rsidRDefault="006C34A0" w14:paraId="120AC5A1" w14:textId="77777777"/>
    <w:sectPr w:rsidR="006C34A0" w:rsidSect="00C16A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AC5A7" w14:textId="77777777" w:rsidR="002363EE" w:rsidRDefault="002363EE" w:rsidP="000C1CAD">
      <w:pPr>
        <w:spacing w:line="240" w:lineRule="auto"/>
      </w:pPr>
      <w:r>
        <w:separator/>
      </w:r>
    </w:p>
  </w:endnote>
  <w:endnote w:type="continuationSeparator" w:id="0">
    <w:p w14:paraId="120AC5A8" w14:textId="77777777" w:rsidR="002363EE" w:rsidRDefault="002363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AC5AD" w14:textId="77777777" w:rsidR="00535DDB" w:rsidRDefault="00535DD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AC5AE" w14:textId="77777777" w:rsidR="00535DDB" w:rsidRDefault="00535DD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19F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C5A5" w14:textId="77777777" w:rsidR="002363EE" w:rsidRDefault="002363EE" w:rsidP="000C1CAD">
      <w:pPr>
        <w:spacing w:line="240" w:lineRule="auto"/>
      </w:pPr>
      <w:r>
        <w:separator/>
      </w:r>
    </w:p>
  </w:footnote>
  <w:footnote w:type="continuationSeparator" w:id="0">
    <w:p w14:paraId="120AC5A6" w14:textId="77777777" w:rsidR="002363EE" w:rsidRDefault="002363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DB" w:rsidP="00776B74" w:rsidRDefault="00535DDB" w14:paraId="120AC5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0AC5B9" wp14:anchorId="120AC5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5DDB" w:rsidP="008103B5" w:rsidRDefault="006F19F6" w14:paraId="120AC5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D5147EDE7C483ABA256460E95C5405"/>
                              </w:placeholder>
                              <w:text/>
                            </w:sdtPr>
                            <w:sdtEndPr/>
                            <w:sdtContent>
                              <w:r w:rsidR="00535DD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26C119E3EA4AB5882B0B2A303E898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535DDB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0AC5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535DDB" w:rsidP="008103B5" w:rsidRDefault="006F19F6" w14:paraId="120AC5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D5147EDE7C483ABA256460E95C5405"/>
                        </w:placeholder>
                        <w:text/>
                      </w:sdtPr>
                      <w:sdtEndPr/>
                      <w:sdtContent>
                        <w:r w:rsidR="00535DD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26C119E3EA4AB5882B0B2A303E8988"/>
                        </w:placeholder>
                        <w:showingPlcHdr/>
                        <w:text/>
                      </w:sdtPr>
                      <w:sdtEndPr/>
                      <w:sdtContent>
                        <w:r w:rsidR="00535DDB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535DDB" w:rsidP="00776B74" w:rsidRDefault="00535DDB" w14:paraId="120AC5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DB" w:rsidP="008563AC" w:rsidRDefault="006F19F6" w14:paraId="120AC5A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35DD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535DDB">
          <w:t xml:space="preserve"> </w:t>
        </w:r>
      </w:sdtContent>
    </w:sdt>
  </w:p>
  <w:p w:rsidR="00535DDB" w:rsidP="00776B74" w:rsidRDefault="00535DDB" w14:paraId="120AC5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DB" w:rsidP="008563AC" w:rsidRDefault="006F19F6" w14:paraId="120AC5A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35DD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535DDB">
          <w:t xml:space="preserve"> </w:t>
        </w:r>
      </w:sdtContent>
    </w:sdt>
  </w:p>
  <w:p w:rsidR="00535DDB" w:rsidP="00A314CF" w:rsidRDefault="006F19F6" w14:paraId="68CFF5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535DDB" w:rsidP="008227B3" w:rsidRDefault="006F19F6" w14:paraId="120AC5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535DDB">
          <w:t>Motion till riksdagen </w:t>
        </w:r>
      </w:sdtContent>
    </w:sdt>
  </w:p>
  <w:p w:rsidRPr="008227B3" w:rsidR="00535DDB" w:rsidP="00B37A37" w:rsidRDefault="006F19F6" w14:paraId="120AC5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:3519</w:t>
        </w:r>
      </w:sdtContent>
    </w:sdt>
  </w:p>
  <w:p w:rsidR="00535DDB" w:rsidP="00E03A3D" w:rsidRDefault="006F19F6" w14:paraId="120AC5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Olle Felten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535DDB" w:rsidP="00283E0F" w:rsidRDefault="008D0476" w14:paraId="120AC5B5" w14:textId="3306872B">
        <w:pPr>
          <w:pStyle w:val="FSHRub2"/>
        </w:pPr>
        <w:r>
          <w:t>med anledning av prop. 2016/17:24 Golv för statslåneräntan i skattelagstiftningen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535DDB" w:rsidP="00283E0F" w:rsidRDefault="00535DDB" w14:paraId="120AC5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EEC1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B42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F4E1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4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CB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D8E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A2D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462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20CDF"/>
    <w:rsid w:val="000014AF"/>
    <w:rsid w:val="000030B6"/>
    <w:rsid w:val="00003CCB"/>
    <w:rsid w:val="000042E1"/>
    <w:rsid w:val="00006B10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3C09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9B6"/>
    <w:rsid w:val="00061E36"/>
    <w:rsid w:val="0006242C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3C81"/>
    <w:rsid w:val="000A52B8"/>
    <w:rsid w:val="000A6935"/>
    <w:rsid w:val="000A793D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49AB"/>
    <w:rsid w:val="000C55A4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18EA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26A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48E8"/>
    <w:rsid w:val="001B66CE"/>
    <w:rsid w:val="001B6716"/>
    <w:rsid w:val="001B697A"/>
    <w:rsid w:val="001B7753"/>
    <w:rsid w:val="001C09E4"/>
    <w:rsid w:val="001C5944"/>
    <w:rsid w:val="001C756B"/>
    <w:rsid w:val="001C774A"/>
    <w:rsid w:val="001D0838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8E2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63EE"/>
    <w:rsid w:val="00237A4F"/>
    <w:rsid w:val="00237EA6"/>
    <w:rsid w:val="00242A12"/>
    <w:rsid w:val="002477A3"/>
    <w:rsid w:val="00247FE0"/>
    <w:rsid w:val="00251F8B"/>
    <w:rsid w:val="0025294F"/>
    <w:rsid w:val="0025501B"/>
    <w:rsid w:val="002551EA"/>
    <w:rsid w:val="00255AFC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0F7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3C06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7F3C"/>
    <w:rsid w:val="00381104"/>
    <w:rsid w:val="00381484"/>
    <w:rsid w:val="00383AF3"/>
    <w:rsid w:val="00383B34"/>
    <w:rsid w:val="00383C72"/>
    <w:rsid w:val="00384563"/>
    <w:rsid w:val="00384751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50A2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4B2D"/>
    <w:rsid w:val="00405E82"/>
    <w:rsid w:val="00406CFF"/>
    <w:rsid w:val="00406EB6"/>
    <w:rsid w:val="00407193"/>
    <w:rsid w:val="004071A4"/>
    <w:rsid w:val="00410379"/>
    <w:rsid w:val="00416619"/>
    <w:rsid w:val="00417756"/>
    <w:rsid w:val="00417820"/>
    <w:rsid w:val="00420189"/>
    <w:rsid w:val="00422D45"/>
    <w:rsid w:val="00423883"/>
    <w:rsid w:val="0042448F"/>
    <w:rsid w:val="00424BC2"/>
    <w:rsid w:val="00424E28"/>
    <w:rsid w:val="00425C71"/>
    <w:rsid w:val="00426629"/>
    <w:rsid w:val="00430342"/>
    <w:rsid w:val="00431DDA"/>
    <w:rsid w:val="004321AC"/>
    <w:rsid w:val="00432B63"/>
    <w:rsid w:val="00433F7A"/>
    <w:rsid w:val="00433FB5"/>
    <w:rsid w:val="0043480A"/>
    <w:rsid w:val="00434C54"/>
    <w:rsid w:val="00435275"/>
    <w:rsid w:val="0043660E"/>
    <w:rsid w:val="00436A6F"/>
    <w:rsid w:val="00436F91"/>
    <w:rsid w:val="00437455"/>
    <w:rsid w:val="00443989"/>
    <w:rsid w:val="00444FE1"/>
    <w:rsid w:val="0044506D"/>
    <w:rsid w:val="00446FE9"/>
    <w:rsid w:val="00450E13"/>
    <w:rsid w:val="00451CFE"/>
    <w:rsid w:val="00453DF4"/>
    <w:rsid w:val="00454102"/>
    <w:rsid w:val="0045458A"/>
    <w:rsid w:val="004545CD"/>
    <w:rsid w:val="00454DEA"/>
    <w:rsid w:val="00456FC7"/>
    <w:rsid w:val="004572F2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2C02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0B5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8DE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669"/>
    <w:rsid w:val="00517749"/>
    <w:rsid w:val="0052069A"/>
    <w:rsid w:val="005231E7"/>
    <w:rsid w:val="0052357B"/>
    <w:rsid w:val="00524A2A"/>
    <w:rsid w:val="00526C4A"/>
    <w:rsid w:val="005305C6"/>
    <w:rsid w:val="0053082B"/>
    <w:rsid w:val="005315D0"/>
    <w:rsid w:val="00535DDB"/>
    <w:rsid w:val="00535EE7"/>
    <w:rsid w:val="00536192"/>
    <w:rsid w:val="00536C91"/>
    <w:rsid w:val="00537502"/>
    <w:rsid w:val="005376A1"/>
    <w:rsid w:val="00537A52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593E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233"/>
    <w:rsid w:val="005A47C9"/>
    <w:rsid w:val="005A4E53"/>
    <w:rsid w:val="005A5E48"/>
    <w:rsid w:val="005A6133"/>
    <w:rsid w:val="005A757C"/>
    <w:rsid w:val="005A7E30"/>
    <w:rsid w:val="005B1793"/>
    <w:rsid w:val="005B2624"/>
    <w:rsid w:val="005B272A"/>
    <w:rsid w:val="005B4B97"/>
    <w:rsid w:val="005B5F0B"/>
    <w:rsid w:val="005B5F87"/>
    <w:rsid w:val="005B71AD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1A0E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E7387"/>
    <w:rsid w:val="005F0B9E"/>
    <w:rsid w:val="005F10DB"/>
    <w:rsid w:val="005F1A7E"/>
    <w:rsid w:val="005F1DE3"/>
    <w:rsid w:val="005F425A"/>
    <w:rsid w:val="005F4D95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7E0C"/>
    <w:rsid w:val="00642242"/>
    <w:rsid w:val="00642E7D"/>
    <w:rsid w:val="006432AE"/>
    <w:rsid w:val="00643615"/>
    <w:rsid w:val="006444F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68EA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1DB7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DA8"/>
    <w:rsid w:val="006B4E46"/>
    <w:rsid w:val="006C1088"/>
    <w:rsid w:val="006C1F9F"/>
    <w:rsid w:val="006C2631"/>
    <w:rsid w:val="006C34A0"/>
    <w:rsid w:val="006C4B9F"/>
    <w:rsid w:val="006C5E6C"/>
    <w:rsid w:val="006D01C3"/>
    <w:rsid w:val="006D1A26"/>
    <w:rsid w:val="006D3730"/>
    <w:rsid w:val="006D7AEE"/>
    <w:rsid w:val="006D7DD1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1558"/>
    <w:rsid w:val="006F19F6"/>
    <w:rsid w:val="006F4134"/>
    <w:rsid w:val="006F4DA4"/>
    <w:rsid w:val="006F4E87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27D"/>
    <w:rsid w:val="00721417"/>
    <w:rsid w:val="00722159"/>
    <w:rsid w:val="00724C96"/>
    <w:rsid w:val="00731450"/>
    <w:rsid w:val="007340C5"/>
    <w:rsid w:val="00735C4E"/>
    <w:rsid w:val="0073635E"/>
    <w:rsid w:val="0073637A"/>
    <w:rsid w:val="007404AF"/>
    <w:rsid w:val="00740A2E"/>
    <w:rsid w:val="00740AB7"/>
    <w:rsid w:val="0074142B"/>
    <w:rsid w:val="007422FE"/>
    <w:rsid w:val="00742C8B"/>
    <w:rsid w:val="00743791"/>
    <w:rsid w:val="00743921"/>
    <w:rsid w:val="00744159"/>
    <w:rsid w:val="00746376"/>
    <w:rsid w:val="00750A72"/>
    <w:rsid w:val="00751817"/>
    <w:rsid w:val="00751DF5"/>
    <w:rsid w:val="00754DB0"/>
    <w:rsid w:val="007556B6"/>
    <w:rsid w:val="007558B3"/>
    <w:rsid w:val="00755A16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0F20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10C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82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736"/>
    <w:rsid w:val="00814412"/>
    <w:rsid w:val="00817420"/>
    <w:rsid w:val="00820763"/>
    <w:rsid w:val="008208DC"/>
    <w:rsid w:val="0082102D"/>
    <w:rsid w:val="00821047"/>
    <w:rsid w:val="00821448"/>
    <w:rsid w:val="008227B3"/>
    <w:rsid w:val="00822E4F"/>
    <w:rsid w:val="00823D04"/>
    <w:rsid w:val="0082427E"/>
    <w:rsid w:val="00825DD8"/>
    <w:rsid w:val="00826574"/>
    <w:rsid w:val="00826F78"/>
    <w:rsid w:val="008272C5"/>
    <w:rsid w:val="00827BA1"/>
    <w:rsid w:val="0083072E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537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129A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2E2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0CC7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4076"/>
    <w:rsid w:val="008C52AF"/>
    <w:rsid w:val="008C5D1A"/>
    <w:rsid w:val="008C5DC8"/>
    <w:rsid w:val="008C6FE0"/>
    <w:rsid w:val="008D0476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18F1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191A"/>
    <w:rsid w:val="009A44A0"/>
    <w:rsid w:val="009A61EC"/>
    <w:rsid w:val="009B062B"/>
    <w:rsid w:val="009B0BA1"/>
    <w:rsid w:val="009B0C68"/>
    <w:rsid w:val="009B13D9"/>
    <w:rsid w:val="009B36AC"/>
    <w:rsid w:val="009B4205"/>
    <w:rsid w:val="009B42D9"/>
    <w:rsid w:val="009C152B"/>
    <w:rsid w:val="009C186D"/>
    <w:rsid w:val="009C58BB"/>
    <w:rsid w:val="009C6332"/>
    <w:rsid w:val="009C6FEF"/>
    <w:rsid w:val="009D7198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5F69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1FB9"/>
    <w:rsid w:val="00A32445"/>
    <w:rsid w:val="00A32DC7"/>
    <w:rsid w:val="00A3316B"/>
    <w:rsid w:val="00A33D08"/>
    <w:rsid w:val="00A342BC"/>
    <w:rsid w:val="00A345E1"/>
    <w:rsid w:val="00A34A06"/>
    <w:rsid w:val="00A35DA9"/>
    <w:rsid w:val="00A368EE"/>
    <w:rsid w:val="00A406F5"/>
    <w:rsid w:val="00A41AFE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311A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6FE3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03E2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17CB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3BF9"/>
    <w:rsid w:val="00B85727"/>
    <w:rsid w:val="00B86112"/>
    <w:rsid w:val="00B87133"/>
    <w:rsid w:val="00B911CA"/>
    <w:rsid w:val="00B931F8"/>
    <w:rsid w:val="00B941FB"/>
    <w:rsid w:val="00B96246"/>
    <w:rsid w:val="00BA05B3"/>
    <w:rsid w:val="00BA09FB"/>
    <w:rsid w:val="00BA0C9A"/>
    <w:rsid w:val="00BA0D88"/>
    <w:rsid w:val="00BA2515"/>
    <w:rsid w:val="00BA6D08"/>
    <w:rsid w:val="00BB099C"/>
    <w:rsid w:val="00BB1536"/>
    <w:rsid w:val="00BB1EB3"/>
    <w:rsid w:val="00BB2D05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4AC5"/>
    <w:rsid w:val="00BC52DF"/>
    <w:rsid w:val="00BC5448"/>
    <w:rsid w:val="00BC6240"/>
    <w:rsid w:val="00BC6AF4"/>
    <w:rsid w:val="00BC6D66"/>
    <w:rsid w:val="00BC7C8E"/>
    <w:rsid w:val="00BD10B4"/>
    <w:rsid w:val="00BD1E02"/>
    <w:rsid w:val="00BD5E8C"/>
    <w:rsid w:val="00BE03D5"/>
    <w:rsid w:val="00BE130C"/>
    <w:rsid w:val="00BE31C5"/>
    <w:rsid w:val="00BE358C"/>
    <w:rsid w:val="00BE3D0F"/>
    <w:rsid w:val="00BE7BB8"/>
    <w:rsid w:val="00BF01CE"/>
    <w:rsid w:val="00BF320F"/>
    <w:rsid w:val="00BF38AD"/>
    <w:rsid w:val="00BF3A79"/>
    <w:rsid w:val="00BF4046"/>
    <w:rsid w:val="00BF418C"/>
    <w:rsid w:val="00BF48A2"/>
    <w:rsid w:val="00BF676C"/>
    <w:rsid w:val="00BF68DE"/>
    <w:rsid w:val="00BF6F06"/>
    <w:rsid w:val="00BF7149"/>
    <w:rsid w:val="00C00054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30B"/>
    <w:rsid w:val="00C21EDC"/>
    <w:rsid w:val="00C221BE"/>
    <w:rsid w:val="00C2287C"/>
    <w:rsid w:val="00C247E7"/>
    <w:rsid w:val="00C316AE"/>
    <w:rsid w:val="00C3271D"/>
    <w:rsid w:val="00C35733"/>
    <w:rsid w:val="00C369D4"/>
    <w:rsid w:val="00C37833"/>
    <w:rsid w:val="00C37957"/>
    <w:rsid w:val="00C4288F"/>
    <w:rsid w:val="00C463D5"/>
    <w:rsid w:val="00C47A0E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484F"/>
    <w:rsid w:val="00C748A5"/>
    <w:rsid w:val="00C838EE"/>
    <w:rsid w:val="00C850B3"/>
    <w:rsid w:val="00C877CB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A7388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E77EE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0CDF"/>
    <w:rsid w:val="00D210CB"/>
    <w:rsid w:val="00D2384D"/>
    <w:rsid w:val="00D23B5C"/>
    <w:rsid w:val="00D26901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79A8"/>
    <w:rsid w:val="00DA0A9B"/>
    <w:rsid w:val="00DA260A"/>
    <w:rsid w:val="00DA38BD"/>
    <w:rsid w:val="00DA451B"/>
    <w:rsid w:val="00DA507E"/>
    <w:rsid w:val="00DA5731"/>
    <w:rsid w:val="00DA5854"/>
    <w:rsid w:val="00DA6396"/>
    <w:rsid w:val="00DA7F72"/>
    <w:rsid w:val="00DB1202"/>
    <w:rsid w:val="00DB4FA4"/>
    <w:rsid w:val="00DB65E8"/>
    <w:rsid w:val="00DB7E7F"/>
    <w:rsid w:val="00DC2A15"/>
    <w:rsid w:val="00DC2A5B"/>
    <w:rsid w:val="00DC2D25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5BB4"/>
    <w:rsid w:val="00E05F87"/>
    <w:rsid w:val="00E0766D"/>
    <w:rsid w:val="00E07723"/>
    <w:rsid w:val="00E11FCC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40B9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5E7"/>
    <w:rsid w:val="00E86D1D"/>
    <w:rsid w:val="00E90B58"/>
    <w:rsid w:val="00E92B28"/>
    <w:rsid w:val="00E94538"/>
    <w:rsid w:val="00E95883"/>
    <w:rsid w:val="00EA1CEE"/>
    <w:rsid w:val="00EA22C2"/>
    <w:rsid w:val="00EA24DA"/>
    <w:rsid w:val="00EA340A"/>
    <w:rsid w:val="00EA670C"/>
    <w:rsid w:val="00EB2206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5F32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1946"/>
    <w:rsid w:val="00F22233"/>
    <w:rsid w:val="00F2265D"/>
    <w:rsid w:val="00F22B29"/>
    <w:rsid w:val="00F2329A"/>
    <w:rsid w:val="00F246D6"/>
    <w:rsid w:val="00F30C82"/>
    <w:rsid w:val="00F319C1"/>
    <w:rsid w:val="00F319FA"/>
    <w:rsid w:val="00F32280"/>
    <w:rsid w:val="00F32A43"/>
    <w:rsid w:val="00F37610"/>
    <w:rsid w:val="00F3779F"/>
    <w:rsid w:val="00F42101"/>
    <w:rsid w:val="00F42DF8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0F96"/>
    <w:rsid w:val="00F750E8"/>
    <w:rsid w:val="00F7702C"/>
    <w:rsid w:val="00F77A2D"/>
    <w:rsid w:val="00F77C89"/>
    <w:rsid w:val="00F83BAB"/>
    <w:rsid w:val="00F84A98"/>
    <w:rsid w:val="00F84CB0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1F7"/>
    <w:rsid w:val="00FC0AB0"/>
    <w:rsid w:val="00FC37BE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139E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0AC57B"/>
  <w15:chartTrackingRefBased/>
  <w15:docId w15:val="{4ACCE516-7511-4F5B-B470-2D4526BC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25D08092C0452BAC477E08CB1C5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693C9-F733-4C50-A057-221B02D4DA99}"/>
      </w:docPartPr>
      <w:docPartBody>
        <w:p w:rsidR="00B549B4" w:rsidRDefault="007C3B32">
          <w:pPr>
            <w:pStyle w:val="0625D08092C0452BAC477E08CB1C581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A1CCC7956C4AA5A256E09161367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4B397-4A0C-419B-8D15-1B7F01F82595}"/>
      </w:docPartPr>
      <w:docPartBody>
        <w:p w:rsidR="00B549B4" w:rsidRDefault="007C3B32">
          <w:pPr>
            <w:pStyle w:val="5BA1CCC7956C4AA5A256E091613677A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7D5147EDE7C483ABA256460E95C5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9E23E-5E09-493E-BCF6-BF7518F027ED}"/>
      </w:docPartPr>
      <w:docPartBody>
        <w:p w:rsidR="00B549B4" w:rsidRDefault="007C3B32">
          <w:pPr>
            <w:pStyle w:val="67D5147EDE7C483ABA256460E95C54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26C119E3EA4AB5882B0B2A303E8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935B2-3E97-44A6-928E-0B1E345DB625}"/>
      </w:docPartPr>
      <w:docPartBody>
        <w:p w:rsidR="00B549B4" w:rsidRDefault="007C3B32">
          <w:pPr>
            <w:pStyle w:val="BD26C119E3EA4AB5882B0B2A303E898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32"/>
    <w:rsid w:val="0054415D"/>
    <w:rsid w:val="0055059D"/>
    <w:rsid w:val="007C3B32"/>
    <w:rsid w:val="009422E8"/>
    <w:rsid w:val="009B6B56"/>
    <w:rsid w:val="00B549B4"/>
    <w:rsid w:val="00BE7C47"/>
    <w:rsid w:val="00D0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25D08092C0452BAC477E08CB1C5811">
    <w:name w:val="0625D08092C0452BAC477E08CB1C5811"/>
  </w:style>
  <w:style w:type="paragraph" w:customStyle="1" w:styleId="1791CBCCA0544A48934FD246FFC755BC">
    <w:name w:val="1791CBCCA0544A48934FD246FFC755BC"/>
  </w:style>
  <w:style w:type="paragraph" w:customStyle="1" w:styleId="ACF7E398F0434B68A4E9A2C7C52C0E8C">
    <w:name w:val="ACF7E398F0434B68A4E9A2C7C52C0E8C"/>
  </w:style>
  <w:style w:type="paragraph" w:customStyle="1" w:styleId="5BA1CCC7956C4AA5A256E091613677A2">
    <w:name w:val="5BA1CCC7956C4AA5A256E091613677A2"/>
  </w:style>
  <w:style w:type="paragraph" w:customStyle="1" w:styleId="67D5147EDE7C483ABA256460E95C5405">
    <w:name w:val="67D5147EDE7C483ABA256460E95C5405"/>
  </w:style>
  <w:style w:type="paragraph" w:customStyle="1" w:styleId="BD26C119E3EA4AB5882B0B2A303E8988">
    <w:name w:val="BD26C119E3EA4AB5882B0B2A303E8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2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10085</RubrikLookup>
    <MotionGuid xmlns="00d11361-0b92-4bae-a181-288d6a55b763">bafac158-f7b3-416a-9806-d2a10a1db85a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953F-655E-4321-A223-F7969D775E01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6464684-3B20-4080-A0B7-A31D927B74AC}"/>
</file>

<file path=customXml/itemProps4.xml><?xml version="1.0" encoding="utf-8"?>
<ds:datastoreItem xmlns:ds="http://schemas.openxmlformats.org/officeDocument/2006/customXml" ds:itemID="{A6E92925-B4BB-4ADD-943D-D812FD56693C}"/>
</file>

<file path=customXml/itemProps5.xml><?xml version="1.0" encoding="utf-8"?>
<ds:datastoreItem xmlns:ds="http://schemas.openxmlformats.org/officeDocument/2006/customXml" ds:itemID="{1FC2617A-8203-41AD-9F2C-881D6F6E991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60</TotalTime>
  <Pages>4</Pages>
  <Words>847</Words>
  <Characters>5072</Characters>
  <Application>Microsoft Office Word</Application>
  <DocSecurity>0</DocSecurity>
  <Lines>97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Regeringens proposition  2016 17 24  Golv för statslåneräntan i skattelagstiftningen</vt:lpstr>
      <vt:lpstr/>
    </vt:vector>
  </TitlesOfParts>
  <Company>Sveriges riksdag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Regeringens proposition  2016 17 24  Golv för statslåneräntan i skattelagstiftningen</dc:title>
  <dc:subject/>
  <dc:creator>Riksdagsförvaltningen</dc:creator>
  <cp:keywords/>
  <dc:description/>
  <cp:lastModifiedBy>Katarina Holm</cp:lastModifiedBy>
  <cp:revision>21</cp:revision>
  <cp:lastPrinted>2016-12-21T14:52:00Z</cp:lastPrinted>
  <dcterms:created xsi:type="dcterms:W3CDTF">2016-11-02T13:46:00Z</dcterms:created>
  <dcterms:modified xsi:type="dcterms:W3CDTF">2016-12-21T15:00:00Z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*T71E190290070*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https://filur.riksdagen.se/drop/DropOffLibrary/T71E190290070.docx</vt:lpwstr>
  </property>
  <property fmtid="{D5CDD505-2E9C-101B-9397-08002B2CF9AE}" pid="13" name="RevisionsOn">
    <vt:lpwstr>1</vt:lpwstr>
  </property>
</Properties>
</file>