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223FE2C" w14:textId="77777777">
        <w:tc>
          <w:tcPr>
            <w:tcW w:w="2268" w:type="dxa"/>
          </w:tcPr>
          <w:p w14:paraId="0254B7B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719C19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1F798D2" w14:textId="77777777">
        <w:tc>
          <w:tcPr>
            <w:tcW w:w="2268" w:type="dxa"/>
          </w:tcPr>
          <w:p w14:paraId="39DA995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238A3F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18DA856" w14:textId="77777777">
        <w:tc>
          <w:tcPr>
            <w:tcW w:w="3402" w:type="dxa"/>
            <w:gridSpan w:val="2"/>
          </w:tcPr>
          <w:p w14:paraId="32AE727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9698E8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B957B1F" w14:textId="77777777">
        <w:tc>
          <w:tcPr>
            <w:tcW w:w="2268" w:type="dxa"/>
          </w:tcPr>
          <w:p w14:paraId="027FB62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87C8209" w14:textId="77777777" w:rsidR="006E4E11" w:rsidRPr="00ED583F" w:rsidRDefault="00A3610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Fi2015/568</w:t>
            </w:r>
          </w:p>
        </w:tc>
      </w:tr>
      <w:tr w:rsidR="006E4E11" w14:paraId="5453659B" w14:textId="77777777">
        <w:tc>
          <w:tcPr>
            <w:tcW w:w="2268" w:type="dxa"/>
          </w:tcPr>
          <w:p w14:paraId="10A13B9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477D5D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6CED657" w14:textId="77777777">
        <w:trPr>
          <w:trHeight w:val="284"/>
        </w:trPr>
        <w:tc>
          <w:tcPr>
            <w:tcW w:w="4911" w:type="dxa"/>
          </w:tcPr>
          <w:p w14:paraId="1E6DD69C" w14:textId="77777777" w:rsidR="006E4E11" w:rsidRDefault="00A3610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771EC495" w14:textId="77777777">
        <w:trPr>
          <w:trHeight w:val="284"/>
        </w:trPr>
        <w:tc>
          <w:tcPr>
            <w:tcW w:w="4911" w:type="dxa"/>
          </w:tcPr>
          <w:p w14:paraId="7801C63B" w14:textId="77777777" w:rsidR="006E4E11" w:rsidRDefault="00A3610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Finansmarknads- och konsumentministern</w:t>
            </w:r>
          </w:p>
        </w:tc>
      </w:tr>
      <w:tr w:rsidR="006E4E11" w14:paraId="30AD2655" w14:textId="77777777">
        <w:trPr>
          <w:trHeight w:val="284"/>
        </w:trPr>
        <w:tc>
          <w:tcPr>
            <w:tcW w:w="4911" w:type="dxa"/>
          </w:tcPr>
          <w:p w14:paraId="726891C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A14A2" w14:paraId="24A21092" w14:textId="77777777">
        <w:trPr>
          <w:trHeight w:val="284"/>
        </w:trPr>
        <w:tc>
          <w:tcPr>
            <w:tcW w:w="4911" w:type="dxa"/>
          </w:tcPr>
          <w:p w14:paraId="7DA456C7" w14:textId="2B5C2599" w:rsidR="00BA14A2" w:rsidRDefault="00BA14A2" w:rsidP="00BA14A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A14A2" w14:paraId="7748AD7A" w14:textId="77777777">
        <w:trPr>
          <w:trHeight w:val="284"/>
        </w:trPr>
        <w:tc>
          <w:tcPr>
            <w:tcW w:w="4911" w:type="dxa"/>
          </w:tcPr>
          <w:p w14:paraId="786289AD" w14:textId="091B2CBC" w:rsidR="00BA14A2" w:rsidRDefault="00BA14A2" w:rsidP="00BA14A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A14A2" w14:paraId="7B47B6D2" w14:textId="77777777">
        <w:trPr>
          <w:trHeight w:val="284"/>
        </w:trPr>
        <w:tc>
          <w:tcPr>
            <w:tcW w:w="4911" w:type="dxa"/>
          </w:tcPr>
          <w:p w14:paraId="3A341649" w14:textId="554FF953" w:rsidR="00BA14A2" w:rsidRDefault="00BA14A2" w:rsidP="00BA14A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A14A2" w14:paraId="1C63FEB2" w14:textId="77777777">
        <w:trPr>
          <w:trHeight w:val="284"/>
        </w:trPr>
        <w:tc>
          <w:tcPr>
            <w:tcW w:w="4911" w:type="dxa"/>
          </w:tcPr>
          <w:p w14:paraId="093DA15C" w14:textId="77777777" w:rsidR="00BA14A2" w:rsidRDefault="00BA14A2" w:rsidP="00BA14A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A14A2" w14:paraId="72070976" w14:textId="77777777">
        <w:trPr>
          <w:trHeight w:val="284"/>
        </w:trPr>
        <w:tc>
          <w:tcPr>
            <w:tcW w:w="4911" w:type="dxa"/>
          </w:tcPr>
          <w:p w14:paraId="432EB5F3" w14:textId="728FED14" w:rsidR="00BA14A2" w:rsidRDefault="00BA14A2" w:rsidP="00BA14A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A14A2" w14:paraId="6F74B516" w14:textId="77777777">
        <w:trPr>
          <w:trHeight w:val="284"/>
        </w:trPr>
        <w:tc>
          <w:tcPr>
            <w:tcW w:w="4911" w:type="dxa"/>
          </w:tcPr>
          <w:p w14:paraId="1302DA13" w14:textId="75C13957" w:rsidR="00BA14A2" w:rsidRDefault="00BA14A2" w:rsidP="00BA14A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B53F0F2" w14:textId="77777777" w:rsidR="006E4E11" w:rsidRDefault="00A3610B">
      <w:pPr>
        <w:framePr w:w="4400" w:h="2523" w:wrap="notBeside" w:vAnchor="page" w:hAnchor="page" w:x="6453" w:y="2445"/>
        <w:ind w:left="142"/>
      </w:pPr>
      <w:r>
        <w:t>Till riksdagen</w:t>
      </w:r>
    </w:p>
    <w:p w14:paraId="0E4F5998" w14:textId="77777777" w:rsidR="006E4E11" w:rsidRDefault="00A3610B" w:rsidP="00A3610B">
      <w:pPr>
        <w:pStyle w:val="RKrubrik"/>
        <w:pBdr>
          <w:bottom w:val="single" w:sz="4" w:space="1" w:color="auto"/>
        </w:pBdr>
        <w:spacing w:before="0" w:after="0"/>
      </w:pPr>
      <w:r>
        <w:t>Svar på fråga 2014/15:183 av Maria Malmer Stenergard (M) Stärkt konsumentskydd vid försäkringsförmedling</w:t>
      </w:r>
    </w:p>
    <w:p w14:paraId="152CE26E" w14:textId="77777777" w:rsidR="006E4E11" w:rsidRDefault="006E4E11">
      <w:pPr>
        <w:pStyle w:val="RKnormal"/>
      </w:pPr>
    </w:p>
    <w:p w14:paraId="75F75100" w14:textId="77777777" w:rsidR="00A3610B" w:rsidRDefault="00A3610B" w:rsidP="00A3610B">
      <w:pPr>
        <w:pStyle w:val="RKnormal"/>
      </w:pPr>
      <w:r>
        <w:t>Maria Malmer Stenergard har frågat mig när regeringen planerar att återkomma med en proposition rörande stärkt konsumentskydd vid försäkringsförmedling.</w:t>
      </w:r>
    </w:p>
    <w:p w14:paraId="2BEB724D" w14:textId="77777777" w:rsidR="00A3610B" w:rsidRDefault="00A3610B" w:rsidP="00A3610B">
      <w:pPr>
        <w:pStyle w:val="RKnormal"/>
      </w:pPr>
    </w:p>
    <w:p w14:paraId="028CACD9" w14:textId="08582B86" w:rsidR="00A3610B" w:rsidRDefault="00A3610B" w:rsidP="00A3610B">
      <w:pPr>
        <w:pStyle w:val="RKnormal"/>
      </w:pPr>
      <w:r>
        <w:t>Jag delar Maria Malmer Stene</w:t>
      </w:r>
      <w:r w:rsidR="004074C7">
        <w:t>r</w:t>
      </w:r>
      <w:r>
        <w:t>gards uppfattning att det – mot bakgrund av de intressekonflikter som normalt föreligger – finns anledning att ytterligare stärka konsumentskyddet inom finansmarknadsområdet genom tydligare krav på bl.a. försäkringsförmedlare.</w:t>
      </w:r>
    </w:p>
    <w:p w14:paraId="69CFAF23" w14:textId="77777777" w:rsidR="00A3610B" w:rsidRDefault="00A3610B" w:rsidP="00A3610B">
      <w:pPr>
        <w:pStyle w:val="RKnormal"/>
      </w:pPr>
    </w:p>
    <w:p w14:paraId="5F7EB54C" w14:textId="10023BA1" w:rsidR="00A3610B" w:rsidRDefault="00A3610B" w:rsidP="00A3610B">
      <w:pPr>
        <w:pStyle w:val="RKnormal"/>
      </w:pPr>
      <w:r>
        <w:t>Det är emellertid viktigt att man tar ett samlat grepp om dessa frågor kring intressekonflikter på finansmarknadsområdet. Förslagen i den promemoria som Maria Malmer Stene</w:t>
      </w:r>
      <w:r w:rsidR="004074C7">
        <w:t>r</w:t>
      </w:r>
      <w:r>
        <w:t>gard hänvisar till i sin fråga har sin grund i det omarbetade direktivet om marknader för finansiella instru</w:t>
      </w:r>
      <w:r>
        <w:softHyphen/>
        <w:t>ment och i förslaget till ett omarbetat direktiv om försäkringsförmed</w:t>
      </w:r>
      <w:r>
        <w:softHyphen/>
        <w:t>ling. Syftet med dessa regler är att uppnå likvärdiga konkurrensförhållan</w:t>
      </w:r>
      <w:r>
        <w:softHyphen/>
        <w:t>den och ett likvärdigt kundskydd i fråga om investeringar som görs direkt i finansiella instrument jämfört med investeringar i livförsäkringar</w:t>
      </w:r>
      <w:r w:rsidR="00DB2011">
        <w:t>.</w:t>
      </w:r>
      <w:r>
        <w:t xml:space="preserve"> </w:t>
      </w:r>
      <w:r w:rsidR="00DB2011">
        <w:t xml:space="preserve">I det sistnämnda avses sådana försäkringar med sparmoment där </w:t>
      </w:r>
      <w:r>
        <w:t xml:space="preserve">premierna kan placeras i finansiella instrument. </w:t>
      </w:r>
      <w:r w:rsidR="00DB2011">
        <w:t>Angivet syfte uppnår man tyvärr inte</w:t>
      </w:r>
      <w:r>
        <w:t xml:space="preserve"> fullt ut med förslagen i nämnd promemoria.</w:t>
      </w:r>
    </w:p>
    <w:p w14:paraId="1AFDFE73" w14:textId="77777777" w:rsidR="00A3610B" w:rsidRDefault="00A3610B" w:rsidP="00A3610B">
      <w:pPr>
        <w:pStyle w:val="RKnormal"/>
      </w:pPr>
    </w:p>
    <w:p w14:paraId="1D175374" w14:textId="298BEE1C" w:rsidR="006E4E11" w:rsidRDefault="00A07CBF" w:rsidP="00A3610B">
      <w:pPr>
        <w:pStyle w:val="RKnormal"/>
      </w:pPr>
      <w:r>
        <w:t>För att hantera</w:t>
      </w:r>
      <w:r w:rsidR="00FD330D">
        <w:t xml:space="preserve"> problemet</w:t>
      </w:r>
      <w:r>
        <w:t xml:space="preserve"> med intressekonflikter </w:t>
      </w:r>
      <w:r w:rsidR="00FD330D">
        <w:t>lades a</w:t>
      </w:r>
      <w:r w:rsidR="00A3610B">
        <w:t>nsvaret för att lämna förslag på genomförande av det omarbetade direktivet om mark</w:t>
      </w:r>
      <w:r w:rsidR="00F4646F">
        <w:softHyphen/>
      </w:r>
      <w:r w:rsidR="00A3610B">
        <w:t xml:space="preserve">nader för </w:t>
      </w:r>
      <w:r w:rsidR="00FD330D">
        <w:t>finansiella instrument</w:t>
      </w:r>
      <w:r w:rsidR="00A3610B">
        <w:t xml:space="preserve"> på 2013 års värdepappersmarknadsutred</w:t>
      </w:r>
      <w:r w:rsidR="00F4646F">
        <w:softHyphen/>
      </w:r>
      <w:r w:rsidR="00A3610B">
        <w:t>ning som lämnade sitt betänkande till mig den 29 januari. Direktivet ska vara genomfört i svensk lagstiftning den 3 juli 2016. Efter remiss av för</w:t>
      </w:r>
      <w:r w:rsidR="00F4646F">
        <w:softHyphen/>
      </w:r>
      <w:bookmarkStart w:id="0" w:name="_GoBack"/>
      <w:bookmarkEnd w:id="0"/>
      <w:r w:rsidR="00A3610B">
        <w:t>slagen i betänkandet är det därför regeringens avsikt att våren 2016 återkomma till riksdagen med en proposition som innebär ett stärkt konsumentskydd vid alla investeringstjänster.</w:t>
      </w:r>
    </w:p>
    <w:p w14:paraId="22E93C2B" w14:textId="77777777" w:rsidR="00A3610B" w:rsidRDefault="00A3610B">
      <w:pPr>
        <w:pStyle w:val="RKnormal"/>
      </w:pPr>
    </w:p>
    <w:p w14:paraId="68B60BD8" w14:textId="77777777" w:rsidR="00A3610B" w:rsidRDefault="00A3610B">
      <w:pPr>
        <w:pStyle w:val="RKnormal"/>
      </w:pPr>
      <w:r>
        <w:t>Stockholm den 4 februari 2015</w:t>
      </w:r>
    </w:p>
    <w:p w14:paraId="2AF14F96" w14:textId="77777777" w:rsidR="00A3610B" w:rsidRDefault="00A3610B">
      <w:pPr>
        <w:pStyle w:val="RKnormal"/>
      </w:pPr>
    </w:p>
    <w:p w14:paraId="0686F979" w14:textId="77777777" w:rsidR="00A3610B" w:rsidRDefault="00A3610B">
      <w:pPr>
        <w:pStyle w:val="RKnormal"/>
      </w:pPr>
    </w:p>
    <w:p w14:paraId="031D517B" w14:textId="77777777" w:rsidR="00A3610B" w:rsidRDefault="00A3610B">
      <w:pPr>
        <w:pStyle w:val="RKnormal"/>
      </w:pPr>
    </w:p>
    <w:p w14:paraId="16CB89D8" w14:textId="77777777" w:rsidR="00A3610B" w:rsidRDefault="00A3610B">
      <w:pPr>
        <w:pStyle w:val="RKnormal"/>
      </w:pPr>
      <w:r>
        <w:t>Per Bolund</w:t>
      </w:r>
    </w:p>
    <w:sectPr w:rsidR="00A3610B" w:rsidSect="00A3610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42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F739DB" w14:textId="77777777" w:rsidR="00A3610B" w:rsidRDefault="00A3610B">
      <w:r>
        <w:separator/>
      </w:r>
    </w:p>
  </w:endnote>
  <w:endnote w:type="continuationSeparator" w:id="0">
    <w:p w14:paraId="3099D982" w14:textId="77777777" w:rsidR="00A3610B" w:rsidRDefault="00A36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73D2C1" w14:textId="77777777" w:rsidR="00A3610B" w:rsidRDefault="00A3610B">
      <w:r>
        <w:separator/>
      </w:r>
    </w:p>
  </w:footnote>
  <w:footnote w:type="continuationSeparator" w:id="0">
    <w:p w14:paraId="5412494D" w14:textId="77777777" w:rsidR="00A3610B" w:rsidRDefault="00A361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D3D5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4646F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C93CC13" w14:textId="77777777">
      <w:trPr>
        <w:cantSplit/>
      </w:trPr>
      <w:tc>
        <w:tcPr>
          <w:tcW w:w="3119" w:type="dxa"/>
        </w:tcPr>
        <w:p w14:paraId="1686D22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D38E7B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B1DAD73" w14:textId="77777777" w:rsidR="00E80146" w:rsidRDefault="00E80146">
          <w:pPr>
            <w:pStyle w:val="Sidhuvud"/>
            <w:ind w:right="360"/>
          </w:pPr>
        </w:p>
      </w:tc>
    </w:tr>
  </w:tbl>
  <w:p w14:paraId="2D08D0B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49E73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4646F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A7B1CD2" w14:textId="77777777">
      <w:trPr>
        <w:cantSplit/>
      </w:trPr>
      <w:tc>
        <w:tcPr>
          <w:tcW w:w="3119" w:type="dxa"/>
        </w:tcPr>
        <w:p w14:paraId="3D37DA9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2C9696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3DDAE79" w14:textId="77777777" w:rsidR="00E80146" w:rsidRDefault="00E80146">
          <w:pPr>
            <w:pStyle w:val="Sidhuvud"/>
            <w:ind w:right="360"/>
          </w:pPr>
        </w:p>
      </w:tc>
    </w:tr>
  </w:tbl>
  <w:p w14:paraId="300D54F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28DBCF" w14:textId="74688C2C" w:rsidR="00A3610B" w:rsidRDefault="00A3610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1B251FE" wp14:editId="3968614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857AE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EC9B10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A9A79E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34414B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10B"/>
    <w:rsid w:val="00150384"/>
    <w:rsid w:val="00160901"/>
    <w:rsid w:val="001805B7"/>
    <w:rsid w:val="00367B1C"/>
    <w:rsid w:val="004074C7"/>
    <w:rsid w:val="004A328D"/>
    <w:rsid w:val="0058762B"/>
    <w:rsid w:val="006E3687"/>
    <w:rsid w:val="006E4E11"/>
    <w:rsid w:val="007242A3"/>
    <w:rsid w:val="007A6855"/>
    <w:rsid w:val="007F5D2B"/>
    <w:rsid w:val="0092027A"/>
    <w:rsid w:val="00955E31"/>
    <w:rsid w:val="00992E72"/>
    <w:rsid w:val="00A07CBF"/>
    <w:rsid w:val="00A3610B"/>
    <w:rsid w:val="00AF26D1"/>
    <w:rsid w:val="00BA14A2"/>
    <w:rsid w:val="00D133D7"/>
    <w:rsid w:val="00DB2011"/>
    <w:rsid w:val="00E80146"/>
    <w:rsid w:val="00E904D0"/>
    <w:rsid w:val="00EC25F9"/>
    <w:rsid w:val="00ED583F"/>
    <w:rsid w:val="00F4646F"/>
    <w:rsid w:val="00F63379"/>
    <w:rsid w:val="00FD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1810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361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3610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361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3610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6f9239a4-12c8-454e-b2ca-cadcdd6b5ee0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3b79e5-9ea1-4b5f-a7a1-ed17402d182e"/>
    <c9cd366cc722410295b9eacffbd73909 xmlns="5c3b79e5-9ea1-4b5f-a7a1-ed17402d182e">
      <Terms xmlns="http://schemas.microsoft.com/office/infopath/2007/PartnerControls"/>
    </c9cd366cc722410295b9eacffbd73909>
    <k46d94c0acf84ab9a79866a9d8b1905f xmlns="5c3b79e5-9ea1-4b5f-a7a1-ed17402d182e">
      <Terms xmlns="http://schemas.microsoft.com/office/infopath/2007/PartnerControls"/>
    </k46d94c0acf84ab9a79866a9d8b1905f>
    <Nyckelord xmlns="5c3b79e5-9ea1-4b5f-a7a1-ed17402d182e" xsi:nil="true"/>
    <Sekretess xmlns="5c3b79e5-9ea1-4b5f-a7a1-ed17402d182e" xsi:nil="true"/>
    <Diarienummer xmlns="5c3b79e5-9ea1-4b5f-a7a1-ed17402d182e" xsi:nil="true"/>
    <_dlc_DocId xmlns="5c3b79e5-9ea1-4b5f-a7a1-ed17402d182e">3WWU6FJSUSMN-5-62</_dlc_DocId>
    <_dlc_DocIdUrl xmlns="5c3b79e5-9ea1-4b5f-a7a1-ed17402d182e">
      <Url>http://rkdhs-fi/enhet/fma_fpm/_layouts/DocIdRedir.aspx?ID=3WWU6FJSUSMN-5-62</Url>
      <Description>3WWU6FJSUSMN-5-62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29E974-4951-4DD7-8BF5-5FBC1EA4814A}"/>
</file>

<file path=customXml/itemProps2.xml><?xml version="1.0" encoding="utf-8"?>
<ds:datastoreItem xmlns:ds="http://schemas.openxmlformats.org/officeDocument/2006/customXml" ds:itemID="{053B29DE-2580-4720-8993-ABF00A22C628}"/>
</file>

<file path=customXml/itemProps3.xml><?xml version="1.0" encoding="utf-8"?>
<ds:datastoreItem xmlns:ds="http://schemas.openxmlformats.org/officeDocument/2006/customXml" ds:itemID="{7F2FB205-5110-46F8-A2FC-DD59DECA9E55}"/>
</file>

<file path=customXml/itemProps4.xml><?xml version="1.0" encoding="utf-8"?>
<ds:datastoreItem xmlns:ds="http://schemas.openxmlformats.org/officeDocument/2006/customXml" ds:itemID="{053B29DE-2580-4720-8993-ABF00A22C628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5c3b79e5-9ea1-4b5f-a7a1-ed17402d182e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EC3074FD-121B-4355-A2E4-5F01431B7EB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7F2FB205-5110-46F8-A2FC-DD59DECA9E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Sundqvist</dc:creator>
  <cp:lastModifiedBy>Jessica Sundqvist</cp:lastModifiedBy>
  <cp:revision>7</cp:revision>
  <cp:lastPrinted>2015-02-03T11:59:00Z</cp:lastPrinted>
  <dcterms:created xsi:type="dcterms:W3CDTF">2015-02-02T08:53:00Z</dcterms:created>
  <dcterms:modified xsi:type="dcterms:W3CDTF">2015-02-03T11:59:00Z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6;0;0;259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0013d056-8dbd-4af6-863b-f7291bce4ddf</vt:lpwstr>
  </property>
</Properties>
</file>