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811" w:rsidRPr="00FD3CC0" w:rsidRDefault="00C44811" w:rsidP="00CA2AA3">
      <w:pPr>
        <w:pStyle w:val="Hemstlrubrik"/>
      </w:pPr>
      <w:r w:rsidRPr="00FD3CC0">
        <w:t>Förslag till riksdagsbeslut</w:t>
      </w:r>
    </w:p>
    <w:p w:rsidR="00C44811" w:rsidRPr="00FD3CC0" w:rsidRDefault="00C44811" w:rsidP="00C44811">
      <w:pPr>
        <w:pStyle w:val="Hemstlatt"/>
      </w:pPr>
      <w:r w:rsidRPr="00FD3CC0">
        <w:t xml:space="preserve">Riksdagen tillkännager för regeringen som sin mening vad i motionen </w:t>
      </w:r>
      <w:r w:rsidRPr="00FD3CC0">
        <w:rPr>
          <w:szCs w:val="24"/>
        </w:rPr>
        <w:t>anförs om att böter för fortkörning skall utgå i form av dagsböter.</w:t>
      </w:r>
    </w:p>
    <w:p w:rsidR="00E84F25" w:rsidRPr="00FD3CC0" w:rsidRDefault="007C6092" w:rsidP="00E22893">
      <w:pPr>
        <w:pStyle w:val="Rubrik1"/>
      </w:pPr>
      <w:r w:rsidRPr="00FD3CC0">
        <w:t>Motivering</w:t>
      </w:r>
    </w:p>
    <w:p w:rsidR="00C44811" w:rsidRPr="00FD3CC0" w:rsidRDefault="00C44811" w:rsidP="00CA2AA3">
      <w:r w:rsidRPr="00FD3CC0">
        <w:t>Farten dödar är ett påstående vi ofta hör. Det är också väl belagt i statistik att så är fallet. Det är också väl känt att trafikrytmen på de svenska vägarna stä</w:t>
      </w:r>
      <w:r w:rsidRPr="00FD3CC0">
        <w:t>n</w:t>
      </w:r>
      <w:r w:rsidRPr="00FD3CC0">
        <w:t xml:space="preserve">digt ökar. Detta är något som alla som mer eller mindre ofta kör bil själva kan konstatera. </w:t>
      </w:r>
    </w:p>
    <w:p w:rsidR="00ED2134" w:rsidRPr="00FD3CC0" w:rsidRDefault="00ED2134" w:rsidP="00ED2134">
      <w:pPr>
        <w:pStyle w:val="Normaltindrag"/>
        <w:rPr>
          <w:szCs w:val="16"/>
        </w:rPr>
      </w:pPr>
      <w:r w:rsidRPr="00FD3CC0">
        <w:rPr>
          <w:szCs w:val="16"/>
        </w:rPr>
        <w:t>Antalet dödade i trafiken 2004 visar en minskning med nästan 10</w:t>
      </w:r>
      <w:r w:rsidR="00CA2AA3" w:rsidRPr="00FD3CC0">
        <w:rPr>
          <w:szCs w:val="16"/>
        </w:rPr>
        <w:t> %</w:t>
      </w:r>
      <w:r w:rsidRPr="00FD3CC0">
        <w:rPr>
          <w:szCs w:val="16"/>
        </w:rPr>
        <w:t xml:space="preserve"> jä</w:t>
      </w:r>
      <w:r w:rsidRPr="00FD3CC0">
        <w:rPr>
          <w:szCs w:val="16"/>
        </w:rPr>
        <w:t>m</w:t>
      </w:r>
      <w:r w:rsidRPr="00FD3CC0">
        <w:rPr>
          <w:szCs w:val="16"/>
        </w:rPr>
        <w:t xml:space="preserve">fört med 2003. 480 döda är den lägsta siffran sedan 1940-talet. Men varje dödsolycka är en personlig tragedi och en tragedi för familj, anhöriga och vänner. </w:t>
      </w:r>
    </w:p>
    <w:p w:rsidR="00ED2134" w:rsidRPr="00FD3CC0" w:rsidRDefault="00ED2134" w:rsidP="00ED2134">
      <w:pPr>
        <w:pStyle w:val="Normaltindrag"/>
        <w:rPr>
          <w:szCs w:val="16"/>
        </w:rPr>
      </w:pPr>
      <w:r w:rsidRPr="00FD3CC0">
        <w:rPr>
          <w:szCs w:val="16"/>
        </w:rPr>
        <w:t>Det är allvarligt att fler unga dör i trafiken, att hastigheterna ökar och ny</w:t>
      </w:r>
      <w:r w:rsidRPr="00FD3CC0">
        <w:rPr>
          <w:szCs w:val="16"/>
        </w:rPr>
        <w:t>k</w:t>
      </w:r>
      <w:r w:rsidRPr="00FD3CC0">
        <w:rPr>
          <w:szCs w:val="16"/>
        </w:rPr>
        <w:t>terheten försämras. Mycket återstår att göra för att leva upp till riksdagens beslut om nollvisionen, d</w:t>
      </w:r>
      <w:r w:rsidR="00CA2AA3" w:rsidRPr="00FD3CC0">
        <w:rPr>
          <w:szCs w:val="16"/>
        </w:rPr>
        <w:t>vs.</w:t>
      </w:r>
      <w:r w:rsidRPr="00FD3CC0">
        <w:rPr>
          <w:szCs w:val="16"/>
        </w:rPr>
        <w:t xml:space="preserve"> att ingen skall dödas eller skadas svårt i trafiken. </w:t>
      </w:r>
    </w:p>
    <w:p w:rsidR="00ED2134" w:rsidRPr="00FD3CC0" w:rsidRDefault="00ED2134" w:rsidP="00ED2134">
      <w:pPr>
        <w:pStyle w:val="Normaltindrag"/>
        <w:rPr>
          <w:szCs w:val="16"/>
        </w:rPr>
      </w:pPr>
      <w:r w:rsidRPr="00FD3CC0">
        <w:rPr>
          <w:szCs w:val="16"/>
        </w:rPr>
        <w:t>Det finns många redskap för att nå nollvisionen, t</w:t>
      </w:r>
      <w:r w:rsidR="00CA2AA3" w:rsidRPr="00FD3CC0">
        <w:rPr>
          <w:szCs w:val="16"/>
        </w:rPr>
        <w:t>.</w:t>
      </w:r>
      <w:r w:rsidRPr="00FD3CC0">
        <w:rPr>
          <w:szCs w:val="16"/>
        </w:rPr>
        <w:t>ex. användning av bi</w:t>
      </w:r>
      <w:r w:rsidRPr="00FD3CC0">
        <w:rPr>
          <w:szCs w:val="16"/>
        </w:rPr>
        <w:t>l</w:t>
      </w:r>
      <w:r w:rsidRPr="00FD3CC0">
        <w:rPr>
          <w:szCs w:val="16"/>
        </w:rPr>
        <w:t xml:space="preserve">bälte, sänkta hastigheter, alkolås och bra vägstandard och inte minst bilisters goda omdöme. Ett sätt är att lägga ett klassperspektiv på frågan om böter. </w:t>
      </w:r>
    </w:p>
    <w:p w:rsidR="00C44811" w:rsidRPr="00FD3CC0" w:rsidRDefault="00C44811" w:rsidP="00ED2134">
      <w:pPr>
        <w:pStyle w:val="Normaltindrag"/>
        <w:rPr>
          <w:szCs w:val="24"/>
        </w:rPr>
      </w:pPr>
      <w:r w:rsidRPr="00FD3CC0">
        <w:rPr>
          <w:szCs w:val="24"/>
        </w:rPr>
        <w:t>Nu är det så att vid fortkörning får alla, oavsett inkomst, vid samma ha</w:t>
      </w:r>
      <w:r w:rsidRPr="00FD3CC0">
        <w:rPr>
          <w:szCs w:val="24"/>
        </w:rPr>
        <w:t>s</w:t>
      </w:r>
      <w:r w:rsidRPr="00FD3CC0">
        <w:rPr>
          <w:szCs w:val="24"/>
        </w:rPr>
        <w:t>tighetsöverträdelse betala lika mycket i fortkörningsböter. Detta innebär att för en höginkomsttagare är böterna mindre kännb</w:t>
      </w:r>
      <w:r w:rsidR="00771789" w:rsidRPr="00FD3CC0">
        <w:rPr>
          <w:szCs w:val="24"/>
        </w:rPr>
        <w:t>ara. I vissa andra länder, exem</w:t>
      </w:r>
      <w:r w:rsidRPr="00FD3CC0">
        <w:rPr>
          <w:szCs w:val="24"/>
        </w:rPr>
        <w:t>pelvis i vårt nordiska grannland Finland, har man i</w:t>
      </w:r>
      <w:r w:rsidR="00CA2AA3" w:rsidRPr="00FD3CC0">
        <w:rPr>
          <w:szCs w:val="24"/>
        </w:rPr>
        <w:t xml:space="preserve"> </w:t>
      </w:r>
      <w:r w:rsidRPr="00FD3CC0">
        <w:rPr>
          <w:szCs w:val="24"/>
        </w:rPr>
        <w:t xml:space="preserve">stället ett system med dagsböter för hastighetsöverträdelser. Detta system borde enligt </w:t>
      </w:r>
      <w:r w:rsidR="00771789" w:rsidRPr="00FD3CC0">
        <w:rPr>
          <w:szCs w:val="24"/>
        </w:rPr>
        <w:t xml:space="preserve">vår </w:t>
      </w:r>
      <w:r w:rsidRPr="00FD3CC0">
        <w:rPr>
          <w:szCs w:val="24"/>
        </w:rPr>
        <w:t xml:space="preserve">mening vara ett sätt att få trafikanterna att vara försiktigare, och detta skulle leda till färre olyckor och, när sådana ändå inträffar, inte få så svåra följder som nu. </w:t>
      </w:r>
    </w:p>
    <w:p w:rsidR="00B5377E" w:rsidRPr="00FD3CC0" w:rsidRDefault="00C44811" w:rsidP="00C44811">
      <w:pPr>
        <w:pStyle w:val="Normaltindrag"/>
        <w:rPr>
          <w:szCs w:val="24"/>
        </w:rPr>
      </w:pPr>
      <w:r w:rsidRPr="00FD3CC0">
        <w:rPr>
          <w:szCs w:val="24"/>
        </w:rPr>
        <w:t>Vi anser att som ett led i en strävan att minska fortkörningen och därmed de allra svåraste olyckorna bör det finska systemet med dagsböter övervägas också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A2AA3" w:rsidRPr="00FD3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2AA3" w:rsidRPr="00FD3CC0" w:rsidRDefault="00CA2AA3" w:rsidP="00CA2AA3">
            <w:pPr>
              <w:pStyle w:val="UnderskriftDatum"/>
              <w:spacing w:before="0"/>
            </w:pPr>
            <w:r w:rsidRPr="00FD3CC0">
              <w:lastRenderedPageBreak/>
              <w:t>Stockholm den 30 september 2005</w:t>
            </w:r>
          </w:p>
        </w:tc>
        <w:tc>
          <w:tcPr>
            <w:tcW w:w="3047" w:type="dxa"/>
          </w:tcPr>
          <w:p w:rsidR="00CA2AA3" w:rsidRPr="00FD3CC0" w:rsidRDefault="00CA2AA3" w:rsidP="00CA2AA3">
            <w:pPr>
              <w:pStyle w:val="Underskrifter"/>
            </w:pPr>
          </w:p>
        </w:tc>
      </w:tr>
      <w:tr w:rsidR="00CA2AA3" w:rsidRPr="00FD3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2AA3" w:rsidRPr="00FD3CC0" w:rsidRDefault="00CA2AA3" w:rsidP="00CA2AA3">
            <w:pPr>
              <w:pStyle w:val="Underskrifter"/>
            </w:pPr>
            <w:r w:rsidRPr="00FD3CC0">
              <w:t>Per Erik Granström (s)</w:t>
            </w:r>
          </w:p>
        </w:tc>
        <w:tc>
          <w:tcPr>
            <w:tcW w:w="3047" w:type="dxa"/>
          </w:tcPr>
          <w:p w:rsidR="00CA2AA3" w:rsidRPr="00FD3CC0" w:rsidRDefault="00CA2AA3" w:rsidP="00CA2AA3">
            <w:pPr>
              <w:pStyle w:val="Underskrifter"/>
            </w:pPr>
            <w:r w:rsidRPr="00FD3CC0">
              <w:t>Arne Kjörnsberg (s)</w:t>
            </w:r>
          </w:p>
        </w:tc>
      </w:tr>
    </w:tbl>
    <w:p w:rsidR="00C44811" w:rsidRPr="00FD3CC0" w:rsidRDefault="00C44811" w:rsidP="00CA2AA3">
      <w:pPr>
        <w:pStyle w:val="Normaltindrag"/>
      </w:pPr>
    </w:p>
    <w:sectPr w:rsidR="00C44811" w:rsidRPr="00FD3CC0" w:rsidSect="00CA2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6F3" w:rsidRPr="00FD3CC0" w:rsidRDefault="00E946F3">
      <w:r w:rsidRPr="00FD3CC0">
        <w:separator/>
      </w:r>
    </w:p>
  </w:endnote>
  <w:endnote w:type="continuationSeparator" w:id="0">
    <w:p w:rsidR="00E946F3" w:rsidRPr="00FD3CC0" w:rsidRDefault="00E946F3">
      <w:r w:rsidRPr="00FD3C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5FD" w:rsidRPr="00FD3CC0" w:rsidRDefault="00FD3CC0" w:rsidP="00CA2AA3">
    <w:pPr>
      <w:pStyle w:val="Sidfot"/>
    </w:pPr>
    <w:r w:rsidRPr="00FD3C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9342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AA3" w:rsidRDefault="00CA2A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2AA3" w:rsidRDefault="00CA2A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134" w:rsidRPr="00FD3CC0" w:rsidRDefault="00FD3CC0" w:rsidP="00CA2AA3">
    <w:pPr>
      <w:pStyle w:val="Sidfot"/>
    </w:pPr>
    <w:r w:rsidRPr="00FD3C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17088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AA3" w:rsidRDefault="00CA2A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2AA3" w:rsidRDefault="00CA2A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134" w:rsidRPr="00FD3CC0" w:rsidRDefault="00FD3CC0" w:rsidP="00CA2AA3">
    <w:pPr>
      <w:pStyle w:val="Sidfot"/>
    </w:pPr>
    <w:r w:rsidRPr="00FD3C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1663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AA3" w:rsidRDefault="00CA2A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2AA3" w:rsidRDefault="00CA2A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6F3" w:rsidRPr="00FD3CC0" w:rsidRDefault="00E946F3">
      <w:r w:rsidRPr="00FD3CC0">
        <w:separator/>
      </w:r>
    </w:p>
  </w:footnote>
  <w:footnote w:type="continuationSeparator" w:id="0">
    <w:p w:rsidR="00E946F3" w:rsidRPr="00FD3CC0" w:rsidRDefault="00E946F3">
      <w:r w:rsidRPr="00FD3C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5FD" w:rsidRPr="00FD3CC0" w:rsidRDefault="00FD3CC0" w:rsidP="00CA2AA3">
    <w:pPr>
      <w:pStyle w:val="Sidhuvud"/>
    </w:pPr>
    <w:r w:rsidRPr="00FD3C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4830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AA3" w:rsidRDefault="00CA2A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2AA3" w:rsidRDefault="00CA2A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134" w:rsidRPr="00FD3CC0" w:rsidRDefault="00FD3CC0" w:rsidP="00CA2AA3">
    <w:pPr>
      <w:pStyle w:val="Sidhuvud"/>
    </w:pPr>
    <w:r w:rsidRPr="00FD3C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46534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AA3" w:rsidRDefault="00CA2A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2AA3" w:rsidRDefault="00CA2A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AA3" w:rsidRPr="00FD3CC0" w:rsidRDefault="00CA2AA3">
    <w:pPr>
      <w:pStyle w:val="FSHNormal"/>
      <w:tabs>
        <w:tab w:val="right" w:pos="5840"/>
      </w:tabs>
    </w:pPr>
    <w:r w:rsidRPr="00FD3CC0">
      <w:br/>
    </w:r>
    <w:r w:rsidRPr="00FD3CC0">
      <w:fldChar w:fldCharType="begin" w:fldLock="1"/>
    </w:r>
    <w:r w:rsidRPr="00FD3CC0">
      <w:instrText xml:space="preserve"> DOCPROPERTY</w:instrText>
    </w:r>
    <w:r w:rsidRPr="00FD3CC0">
      <w:rPr>
        <w:sz w:val="18"/>
      </w:rPr>
      <w:instrText xml:space="preserve"> "YearUser" *\charformat </w:instrText>
    </w:r>
    <w:r w:rsidRPr="00FD3CC0">
      <w:fldChar w:fldCharType="separate"/>
    </w:r>
    <w:r w:rsidRPr="00FD3CC0">
      <w:t>2005/06</w:t>
    </w:r>
    <w:r w:rsidRPr="00FD3CC0">
      <w:fldChar w:fldCharType="end"/>
    </w:r>
    <w:r w:rsidRPr="00FD3CC0">
      <w:t xml:space="preserve"> </w:t>
    </w:r>
    <w:r w:rsidRPr="00FD3CC0">
      <w:tab/>
      <w:t xml:space="preserve">mnr: </w:t>
    </w:r>
    <w:r w:rsidRPr="00FD3CC0">
      <w:fldChar w:fldCharType="begin" w:fldLock="1"/>
    </w:r>
    <w:r w:rsidRPr="00FD3CC0">
      <w:instrText xml:space="preserve"> DOCPROPERTY</w:instrText>
    </w:r>
    <w:r w:rsidRPr="00FD3CC0">
      <w:rPr>
        <w:sz w:val="18"/>
      </w:rPr>
      <w:instrText xml:space="preserve"> "Motionsnummer" *\charformat </w:instrText>
    </w:r>
    <w:r w:rsidRPr="00FD3CC0">
      <w:fldChar w:fldCharType="separate"/>
    </w:r>
    <w:r w:rsidRPr="00FD3CC0">
      <w:t>Ju517</w:t>
    </w:r>
    <w:r w:rsidRPr="00FD3CC0">
      <w:fldChar w:fldCharType="end"/>
    </w:r>
    <w:r w:rsidRPr="00FD3CC0">
      <w:br/>
    </w:r>
    <w:r w:rsidRPr="00FD3CC0">
      <w:fldChar w:fldCharType="begin" w:fldLock="1"/>
    </w:r>
    <w:r w:rsidRPr="00FD3CC0">
      <w:instrText xml:space="preserve"> DOCPROPERTY</w:instrText>
    </w:r>
    <w:r w:rsidRPr="00FD3CC0">
      <w:rPr>
        <w:sz w:val="18"/>
      </w:rPr>
      <w:instrText xml:space="preserve"> "Samling" *\charformat </w:instrText>
    </w:r>
    <w:r w:rsidRPr="00FD3CC0">
      <w:fldChar w:fldCharType="end"/>
    </w:r>
    <w:r w:rsidRPr="00FD3CC0">
      <w:tab/>
      <w:t xml:space="preserve">pnr: </w:t>
    </w:r>
    <w:r w:rsidRPr="00FD3CC0">
      <w:fldChar w:fldCharType="begin" w:fldLock="1"/>
    </w:r>
    <w:r w:rsidRPr="00FD3CC0">
      <w:instrText xml:space="preserve"> DOCPROPERTY</w:instrText>
    </w:r>
    <w:r w:rsidRPr="00FD3CC0">
      <w:rPr>
        <w:sz w:val="18"/>
      </w:rPr>
      <w:instrText xml:space="preserve"> "Partinummer" *\charformat </w:instrText>
    </w:r>
    <w:r w:rsidRPr="00FD3CC0">
      <w:fldChar w:fldCharType="separate"/>
    </w:r>
    <w:r w:rsidRPr="00FD3CC0">
      <w:t>s47104</w:t>
    </w:r>
    <w:r w:rsidRPr="00FD3CC0">
      <w:fldChar w:fldCharType="end"/>
    </w:r>
  </w:p>
  <w:p w:rsidR="00CA2AA3" w:rsidRPr="00FD3CC0" w:rsidRDefault="00CA2AA3">
    <w:pPr>
      <w:pStyle w:val="FSHRub1"/>
    </w:pPr>
    <w:r w:rsidRPr="00FD3CC0">
      <w:t>Motion till riksdagen</w:t>
    </w:r>
    <w:r w:rsidRPr="00FD3CC0">
      <w:br/>
    </w:r>
    <w:r w:rsidRPr="00FD3CC0">
      <w:fldChar w:fldCharType="begin" w:fldLock="1"/>
    </w:r>
    <w:r w:rsidRPr="00FD3CC0">
      <w:instrText xml:space="preserve"> DOCPROPERTY "YearUser" *\charformat </w:instrText>
    </w:r>
    <w:r w:rsidRPr="00FD3CC0">
      <w:fldChar w:fldCharType="separate"/>
    </w:r>
    <w:r w:rsidRPr="00FD3CC0">
      <w:t>2005/06</w:t>
    </w:r>
    <w:r w:rsidRPr="00FD3CC0">
      <w:fldChar w:fldCharType="end"/>
    </w:r>
    <w:r w:rsidRPr="00FD3CC0">
      <w:t>:</w:t>
    </w:r>
    <w:r w:rsidRPr="00FD3CC0">
      <w:fldChar w:fldCharType="begin" w:fldLock="1"/>
    </w:r>
    <w:r w:rsidRPr="00FD3CC0">
      <w:instrText xml:space="preserve"> DOCPROPERTY "Motionsnummer" *\charformat </w:instrText>
    </w:r>
    <w:r w:rsidRPr="00FD3CC0">
      <w:fldChar w:fldCharType="separate"/>
    </w:r>
    <w:r w:rsidRPr="00FD3CC0">
      <w:t>Ju517</w:t>
    </w:r>
    <w:r w:rsidRPr="00FD3CC0">
      <w:fldChar w:fldCharType="end"/>
    </w:r>
  </w:p>
  <w:p w:rsidR="00CA2AA3" w:rsidRPr="00FD3CC0" w:rsidRDefault="00CA2AA3">
    <w:pPr>
      <w:pStyle w:val="FSHNormalS5"/>
    </w:pPr>
    <w:r w:rsidRPr="00FD3CC0">
      <w:fldChar w:fldCharType="begin" w:fldLock="1"/>
    </w:r>
    <w:r w:rsidRPr="00FD3CC0">
      <w:instrText xml:space="preserve"> DOCPROPERTY "MotionarText" *\charformat </w:instrText>
    </w:r>
    <w:r w:rsidRPr="00FD3CC0">
      <w:fldChar w:fldCharType="separate"/>
    </w:r>
    <w:r w:rsidRPr="00FD3CC0">
      <w:t>av Per Erik Granström och Arne Kjörnsberg (s)</w:t>
    </w:r>
    <w:r w:rsidRPr="00FD3CC0">
      <w:fldChar w:fldCharType="end"/>
    </w:r>
    <w:r w:rsidRPr="00FD3CC0">
      <w:br/>
    </w:r>
    <w:r w:rsidRPr="00FD3CC0">
      <w:fldChar w:fldCharType="begin" w:fldLock="1"/>
    </w:r>
    <w:r w:rsidRPr="00FD3CC0">
      <w:instrText xml:space="preserve"> DOCPROPERTY "SvarFrasKort" *\charformat </w:instrText>
    </w:r>
    <w:r w:rsidRPr="00FD3CC0">
      <w:fldChar w:fldCharType="end"/>
    </w:r>
  </w:p>
  <w:p w:rsidR="00CA2AA3" w:rsidRPr="00FD3CC0" w:rsidRDefault="00CA2AA3">
    <w:pPr>
      <w:pStyle w:val="FSHTitel"/>
    </w:pPr>
    <w:r w:rsidRPr="00FD3CC0">
      <w:fldChar w:fldCharType="begin" w:fldLock="1"/>
    </w:r>
    <w:r w:rsidRPr="00FD3CC0">
      <w:instrText xml:space="preserve"> DOCPROPERTY</w:instrText>
    </w:r>
    <w:r w:rsidRPr="00FD3CC0">
      <w:rPr>
        <w:sz w:val="18"/>
      </w:rPr>
      <w:instrText xml:space="preserve"> "RubrikSvar" *\charformat </w:instrText>
    </w:r>
    <w:r w:rsidRPr="00FD3CC0">
      <w:fldChar w:fldCharType="separate"/>
    </w:r>
    <w:r w:rsidRPr="00FD3CC0">
      <w:t>Dagsböter för fortkörning</w:t>
    </w:r>
    <w:r w:rsidRPr="00FD3CC0">
      <w:fldChar w:fldCharType="end"/>
    </w:r>
  </w:p>
  <w:p w:rsidR="00CA2AA3" w:rsidRPr="00FD3CC0" w:rsidRDefault="00CA2AA3" w:rsidP="00CA2AA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455743">
    <w:abstractNumId w:val="13"/>
  </w:num>
  <w:num w:numId="2" w16cid:durableId="1219249543">
    <w:abstractNumId w:val="10"/>
  </w:num>
  <w:num w:numId="3" w16cid:durableId="429198840">
    <w:abstractNumId w:val="11"/>
  </w:num>
  <w:num w:numId="4" w16cid:durableId="649676396">
    <w:abstractNumId w:val="12"/>
  </w:num>
  <w:num w:numId="5" w16cid:durableId="1891183841">
    <w:abstractNumId w:val="8"/>
  </w:num>
  <w:num w:numId="6" w16cid:durableId="1630667443">
    <w:abstractNumId w:val="3"/>
  </w:num>
  <w:num w:numId="7" w16cid:durableId="814951963">
    <w:abstractNumId w:val="2"/>
  </w:num>
  <w:num w:numId="8" w16cid:durableId="1930459164">
    <w:abstractNumId w:val="1"/>
  </w:num>
  <w:num w:numId="9" w16cid:durableId="522329180">
    <w:abstractNumId w:val="0"/>
  </w:num>
  <w:num w:numId="10" w16cid:durableId="453251722">
    <w:abstractNumId w:val="9"/>
  </w:num>
  <w:num w:numId="11" w16cid:durableId="1942565517">
    <w:abstractNumId w:val="7"/>
  </w:num>
  <w:num w:numId="12" w16cid:durableId="440221273">
    <w:abstractNumId w:val="6"/>
  </w:num>
  <w:num w:numId="13" w16cid:durableId="406347084">
    <w:abstractNumId w:val="5"/>
  </w:num>
  <w:num w:numId="14" w16cid:durableId="142935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5E42CC"/>
    <w:rsid w:val="00064BC3"/>
    <w:rsid w:val="00066775"/>
    <w:rsid w:val="00072FB9"/>
    <w:rsid w:val="00100531"/>
    <w:rsid w:val="00186AD7"/>
    <w:rsid w:val="00201DFB"/>
    <w:rsid w:val="00204A63"/>
    <w:rsid w:val="00212FF1"/>
    <w:rsid w:val="00230193"/>
    <w:rsid w:val="0025068A"/>
    <w:rsid w:val="002818D3"/>
    <w:rsid w:val="002D11A8"/>
    <w:rsid w:val="003478E6"/>
    <w:rsid w:val="003612B7"/>
    <w:rsid w:val="003D1079"/>
    <w:rsid w:val="00430063"/>
    <w:rsid w:val="00445271"/>
    <w:rsid w:val="004A0504"/>
    <w:rsid w:val="004E38D9"/>
    <w:rsid w:val="005E42CC"/>
    <w:rsid w:val="006015FD"/>
    <w:rsid w:val="006E2D3A"/>
    <w:rsid w:val="00740D6D"/>
    <w:rsid w:val="00755F4C"/>
    <w:rsid w:val="00771789"/>
    <w:rsid w:val="00794149"/>
    <w:rsid w:val="007B67A7"/>
    <w:rsid w:val="007C6092"/>
    <w:rsid w:val="00854AB4"/>
    <w:rsid w:val="008E748A"/>
    <w:rsid w:val="00A053C6"/>
    <w:rsid w:val="00B13BF0"/>
    <w:rsid w:val="00B2215A"/>
    <w:rsid w:val="00B5377E"/>
    <w:rsid w:val="00B564B4"/>
    <w:rsid w:val="00C1285C"/>
    <w:rsid w:val="00C27B7D"/>
    <w:rsid w:val="00C44811"/>
    <w:rsid w:val="00C80C28"/>
    <w:rsid w:val="00CA2AA3"/>
    <w:rsid w:val="00D1174F"/>
    <w:rsid w:val="00DC6C70"/>
    <w:rsid w:val="00E22893"/>
    <w:rsid w:val="00E360DE"/>
    <w:rsid w:val="00E75D28"/>
    <w:rsid w:val="00E84F25"/>
    <w:rsid w:val="00E946F3"/>
    <w:rsid w:val="00ED2134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F8EA73-B879-47EC-B77C-D3702208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A2AA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4AB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308</Words>
  <Characters>1607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Ju517</vt:lpstr>
    </vt:vector>
  </TitlesOfParts>
  <Company>Riksdagen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Ju517</dc:title>
  <dc:subject>Ju517</dc:subject>
  <dc:creator>Riksdagen</dc:creator>
  <cp:keywords>Riksdagen</cp:keywords>
  <dc:description/>
  <cp:lastModifiedBy>Lars Brink</cp:lastModifiedBy>
  <cp:revision>2</cp:revision>
  <cp:lastPrinted>2005-11-21T14:18:00Z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Dagsböter för fortkörning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Dagsböter för fortkörning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s47104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Erik Granström och Arne Kjörnsberg (s)</vt:lpwstr>
  </property>
  <property fmtid="{D5CDD505-2E9C-101B-9397-08002B2CF9AE}" pid="26" name="MotionarLista">
    <vt:lpwstr>Granström, Per Erik (s)\Kjörnsberg, Arne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Erik Granström (s), Arne Kjörnsberg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20052006000000000115000471040069</vt:lpwstr>
  </property>
  <property fmtid="{D5CDD505-2E9C-101B-9397-08002B2CF9AE}" pid="47" name="datum">
    <vt:lpwstr>050930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20052006000000000115000471040069</vt:lpwstr>
  </property>
  <property fmtid="{D5CDD505-2E9C-101B-9397-08002B2CF9AE}" pid="50" name="nummer">
    <vt:lpwstr>517</vt:lpwstr>
  </property>
  <property fmtid="{D5CDD505-2E9C-101B-9397-08002B2CF9AE}" pid="51" name="utskottsbeteckning">
    <vt:lpwstr>Ju</vt:lpwstr>
  </property>
</Properties>
</file>