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DE0113" w:rsidP="00DE0113">
      <w:pPr>
        <w:pStyle w:val="Title"/>
      </w:pPr>
      <w:bookmarkStart w:id="0" w:name="Start"/>
      <w:bookmarkStart w:id="1" w:name="_Hlk146705103"/>
      <w:bookmarkEnd w:id="0"/>
      <w:r>
        <w:t xml:space="preserve">Svar på fråga 2023/24:12 </w:t>
      </w:r>
      <w:r w:rsidR="00235ADA">
        <w:t>och 2023/24:23</w:t>
      </w:r>
      <w:bookmarkEnd w:id="1"/>
      <w:r w:rsidR="00235ADA">
        <w:t xml:space="preserve"> av </w:t>
      </w:r>
      <w:r>
        <w:t>Åsa Eriksson (S)</w:t>
      </w:r>
      <w:r w:rsidR="00235ADA">
        <w:t xml:space="preserve"> </w:t>
      </w:r>
    </w:p>
    <w:p w:rsidR="00235ADA" w:rsidRPr="00235ADA" w:rsidP="00DE0113">
      <w:pPr>
        <w:pStyle w:val="Title"/>
      </w:pPr>
      <w:bookmarkStart w:id="2" w:name="_Hlk146705064"/>
      <w:r>
        <w:t>Stöd till bönder i svinpestområdet för nedplöjning av grödor Ersättning till svinpestdrabbade företag</w:t>
      </w:r>
    </w:p>
    <w:p w:rsidR="003B3C92" w:rsidP="003B3C92">
      <w:pPr>
        <w:pStyle w:val="BodyText"/>
      </w:pPr>
      <w:bookmarkEnd w:id="2"/>
      <w:r>
        <w:t>Åsa Eriksson har frågat mig</w:t>
      </w:r>
      <w:r w:rsidR="00220852">
        <w:t xml:space="preserve"> om jag avser </w:t>
      </w:r>
      <w:r w:rsidR="007559C3">
        <w:t xml:space="preserve">att </w:t>
      </w:r>
      <w:r w:rsidR="00220852">
        <w:t>ge skyndsamma besked om ekonomisk ersättning till de drabbade lantbrukarna så att de kan hacka ned grödan och i stället förbereda nästa växtodlingssäsong.</w:t>
      </w:r>
    </w:p>
    <w:p w:rsidR="00235ADA" w:rsidP="003B3C92">
      <w:pPr>
        <w:pStyle w:val="BodyText"/>
      </w:pPr>
      <w:r>
        <w:t>Åsa Eriksson</w:t>
      </w:r>
      <w:r w:rsidRPr="00E05F6B">
        <w:t xml:space="preserve"> har </w:t>
      </w:r>
      <w:r w:rsidR="008C5591">
        <w:t>vidare</w:t>
      </w:r>
      <w:r>
        <w:t xml:space="preserve"> </w:t>
      </w:r>
      <w:r w:rsidRPr="00E05F6B">
        <w:t xml:space="preserve">frågat </w:t>
      </w:r>
      <w:r w:rsidR="008C5591">
        <w:t>e</w:t>
      </w:r>
      <w:r w:rsidRPr="00E05F6B">
        <w:t>nergi- och näringsminister</w:t>
      </w:r>
      <w:r w:rsidR="008C5591">
        <w:t>n</w:t>
      </w:r>
      <w:r w:rsidRPr="00E05F6B">
        <w:t xml:space="preserve"> </w:t>
      </w:r>
      <w:r>
        <w:t>om regeringen kan tänka sig att skyndsamt fatta beslut om ekonomisk ersättning till företag som förlorat stor del av sina intäkter på grund av svinpestrestriktionerna.</w:t>
      </w:r>
      <w:r w:rsidRPr="00E05F6B">
        <w:t xml:space="preserve"> </w:t>
      </w:r>
    </w:p>
    <w:p w:rsidR="006260C3" w:rsidP="003B3C92">
      <w:pPr>
        <w:pStyle w:val="BodyText"/>
      </w:pPr>
      <w:r>
        <w:t>Arbetet inom regeringen är så fördelat att det är jag som ska svara på frågan.</w:t>
      </w:r>
      <w:r w:rsidR="008C5591">
        <w:t xml:space="preserve"> Jag väljer att besvara de båda frågorna i ett sammanhang.</w:t>
      </w:r>
    </w:p>
    <w:p w:rsidR="0084266B" w:rsidRPr="0084266B" w:rsidP="0084266B">
      <w:pPr>
        <w:pStyle w:val="BodyText"/>
      </w:pPr>
      <w:r>
        <w:t xml:space="preserve">Den 6 september </w:t>
      </w:r>
      <w:r w:rsidR="00CC72B8">
        <w:t>konstaterades</w:t>
      </w:r>
      <w:r>
        <w:t xml:space="preserve"> det första fallet av afrikansk svinpest i Sverige. Sedan dess arbetar ansvariga myndigheter</w:t>
      </w:r>
      <w:r w:rsidR="008F2116">
        <w:t xml:space="preserve"> </w:t>
      </w:r>
      <w:r>
        <w:t xml:space="preserve">hårt för att begränsa och bekämpa smittan. Det är en mycket allvarlig situation </w:t>
      </w:r>
      <w:r w:rsidRPr="00EA7958">
        <w:t>och jag, som ansvarigt statsråd, följer</w:t>
      </w:r>
      <w:r>
        <w:t xml:space="preserve"> därför</w:t>
      </w:r>
      <w:r w:rsidRPr="00EA7958">
        <w:t xml:space="preserve"> denna fråga mycket noga.</w:t>
      </w:r>
      <w:r>
        <w:t xml:space="preserve"> </w:t>
      </w:r>
    </w:p>
    <w:p w:rsidR="006655C7" w:rsidP="00775929">
      <w:pPr>
        <w:pStyle w:val="BodyText"/>
      </w:pPr>
      <w:r>
        <w:t xml:space="preserve">De restriktioner som </w:t>
      </w:r>
      <w:r w:rsidR="007559C3">
        <w:t xml:space="preserve">har </w:t>
      </w:r>
      <w:r>
        <w:t xml:space="preserve">lagts på ett nära 100 000 ha stort område sträcker sig över flera kommuner och över länsgränser. </w:t>
      </w:r>
      <w:r w:rsidR="00B347FB">
        <w:t xml:space="preserve">Det är förstås </w:t>
      </w:r>
      <w:r w:rsidRPr="00BC31A3" w:rsidR="00B347FB">
        <w:t>problematiskt</w:t>
      </w:r>
      <w:r w:rsidR="00B347FB">
        <w:t xml:space="preserve"> för de som bor och de näringar som verkar inom området och hanteringen av utbrottet har fått konsekvenser för företag i det drabbade området. </w:t>
      </w:r>
      <w:bookmarkStart w:id="3" w:name="_Hlk146091321"/>
      <w:r w:rsidR="00ED1AC2">
        <w:t>Jag har själv besökt området och pratat med berörda företagare.</w:t>
      </w:r>
      <w:r w:rsidR="005568AC">
        <w:t xml:space="preserve"> </w:t>
      </w:r>
      <w:r w:rsidRPr="00D75322" w:rsidR="00ED1AC2">
        <w:t>Regering</w:t>
      </w:r>
      <w:r w:rsidRPr="00D75322" w:rsidR="008C5591">
        <w:t>s</w:t>
      </w:r>
      <w:r w:rsidRPr="00D75322" w:rsidR="005568AC">
        <w:t>-</w:t>
      </w:r>
      <w:r w:rsidRPr="00D75322" w:rsidR="00ED1AC2">
        <w:t>kansliet</w:t>
      </w:r>
      <w:r w:rsidR="00ED1AC2">
        <w:t xml:space="preserve"> har förstås även nära kontakt med ansvariga myndigheter. Myndigheterna håller fortfarande på att skapa sig en heltäckande bild av konsekvenserna, och jag har fullt förtroende för deras förmåga att bedöma och hantera situationen. </w:t>
      </w:r>
    </w:p>
    <w:p w:rsidR="001C02FC" w:rsidP="002749F7">
      <w:pPr>
        <w:pStyle w:val="BodyText"/>
      </w:pPr>
      <w:r>
        <w:t xml:space="preserve">I syfte att minska smittspridning fattade Statens jordbruksverk </w:t>
      </w:r>
      <w:bookmarkStart w:id="4" w:name="_Hlk146091378"/>
      <w:r>
        <w:t>d</w:t>
      </w:r>
      <w:r w:rsidR="005810AD">
        <w:t xml:space="preserve">en </w:t>
      </w:r>
      <w:r w:rsidR="008C5591">
        <w:t>11 </w:t>
      </w:r>
      <w:r w:rsidR="005810AD">
        <w:t>september</w:t>
      </w:r>
      <w:r w:rsidR="008F2116">
        <w:t xml:space="preserve"> beslut </w:t>
      </w:r>
      <w:r w:rsidR="005810AD">
        <w:t xml:space="preserve">om att avliva alla </w:t>
      </w:r>
      <w:r w:rsidR="005810AD">
        <w:t>tamgrisar</w:t>
      </w:r>
      <w:r w:rsidR="005810AD">
        <w:t xml:space="preserve"> i den infekterade zonen</w:t>
      </w:r>
      <w:bookmarkEnd w:id="4"/>
      <w:r w:rsidR="007559C3">
        <w:t>.</w:t>
      </w:r>
      <w:r w:rsidR="00F92C29">
        <w:t xml:space="preserve"> </w:t>
      </w:r>
      <w:r w:rsidR="007559C3">
        <w:t>B</w:t>
      </w:r>
      <w:r w:rsidR="00F92C29">
        <w:t xml:space="preserve">erörda lantbrukare kommer bli ersatta i enlighet med </w:t>
      </w:r>
      <w:r w:rsidR="007559C3">
        <w:t xml:space="preserve">bestämmelserna i </w:t>
      </w:r>
      <w:r w:rsidR="00F92C29">
        <w:t>epizootilagen</w:t>
      </w:r>
      <w:r w:rsidR="007559C3">
        <w:t xml:space="preserve"> (1999:657)</w:t>
      </w:r>
      <w:r w:rsidR="00F92C29">
        <w:t>.</w:t>
      </w:r>
      <w:bookmarkEnd w:id="3"/>
      <w:r w:rsidR="00F92C29">
        <w:t xml:space="preserve"> </w:t>
      </w:r>
      <w:bookmarkStart w:id="5" w:name="_Hlk146093769"/>
      <w:r w:rsidR="00775929">
        <w:t xml:space="preserve">Den 15 september förtydligade </w:t>
      </w:r>
      <w:r w:rsidR="00490715">
        <w:t>Statens j</w:t>
      </w:r>
      <w:r w:rsidR="00775929">
        <w:t xml:space="preserve">ordbruksverk sitt beslut avseende vad som gäller för lantbruket. </w:t>
      </w:r>
      <w:r w:rsidR="007559C3">
        <w:t>Huvudregeln är att</w:t>
      </w:r>
      <w:r w:rsidR="00775929">
        <w:t xml:space="preserve"> aktiviteter </w:t>
      </w:r>
      <w:r w:rsidR="007559C3">
        <w:t xml:space="preserve">inom restriktionsområdet </w:t>
      </w:r>
      <w:r w:rsidR="00775929">
        <w:t>där människor och fordon vistas i skog och mark är förbjud</w:t>
      </w:r>
      <w:r w:rsidR="007559C3">
        <w:t>na. Den som</w:t>
      </w:r>
      <w:r w:rsidR="00775929">
        <w:t xml:space="preserve"> brukar jordbruksmark eller håller djur som går på bete </w:t>
      </w:r>
      <w:r w:rsidR="007559C3">
        <w:t xml:space="preserve">inom området </w:t>
      </w:r>
      <w:r w:rsidR="00775929">
        <w:t>får</w:t>
      </w:r>
      <w:r w:rsidR="007559C3">
        <w:t xml:space="preserve"> dock själv och med personal</w:t>
      </w:r>
      <w:r w:rsidR="00775929">
        <w:t xml:space="preserve"> utföra arbete som innebär att bruka marken samt skötsel av djur på åker och betesmark. Men </w:t>
      </w:r>
      <w:r w:rsidR="007559C3">
        <w:t xml:space="preserve">Statens jordbruksverk ser även att </w:t>
      </w:r>
      <w:r>
        <w:t xml:space="preserve">det kan finnas skäl att </w:t>
      </w:r>
      <w:r w:rsidR="0083071E">
        <w:t>besluta om förbud mot att skörda gröda i området</w:t>
      </w:r>
      <w:r w:rsidR="004C0080">
        <w:t xml:space="preserve">, i syfte att minska risken att </w:t>
      </w:r>
      <w:r w:rsidR="00D3185C">
        <w:t>vildsvin</w:t>
      </w:r>
      <w:r w:rsidR="004C0080">
        <w:t xml:space="preserve"> rör sig ut ur området</w:t>
      </w:r>
      <w:r w:rsidR="0083071E">
        <w:t xml:space="preserve">. </w:t>
      </w:r>
      <w:r w:rsidRPr="00290401" w:rsidR="00207A0B">
        <w:t xml:space="preserve">Sådana beslut fattas i enskilda fall </w:t>
      </w:r>
      <w:r w:rsidR="00775929">
        <w:t xml:space="preserve">och i enlighet med epizootilagen </w:t>
      </w:r>
      <w:r w:rsidRPr="00290401" w:rsidR="00207A0B">
        <w:t xml:space="preserve">och dialog förs med berörda lantbrukare. </w:t>
      </w:r>
    </w:p>
    <w:p w:rsidR="003B3C92" w:rsidRPr="00FE5AB1" w:rsidP="002749F7">
      <w:pPr>
        <w:pStyle w:val="BodyText"/>
      </w:pPr>
      <w:r>
        <w:t xml:space="preserve">Enligt epizootilagen har den som är direkt ekonomiskt </w:t>
      </w:r>
      <w:r w:rsidR="00B347FB">
        <w:t>drabbad</w:t>
      </w:r>
      <w:r>
        <w:t xml:space="preserve"> av </w:t>
      </w:r>
      <w:r w:rsidRPr="00FB37E8" w:rsidR="00B347FB">
        <w:t>föreskrifter</w:t>
      </w:r>
      <w:r w:rsidR="00B347FB">
        <w:t xml:space="preserve"> eller</w:t>
      </w:r>
      <w:r>
        <w:t xml:space="preserve"> beslut möjlighet till ersättning. </w:t>
      </w:r>
      <w:r w:rsidRPr="005C2FB3" w:rsidR="005C2FB3">
        <w:t xml:space="preserve">Men det här är en ny smitta i Sverige och </w:t>
      </w:r>
      <w:r w:rsidR="005C2FB3">
        <w:t>Statens j</w:t>
      </w:r>
      <w:r w:rsidRPr="005C2FB3" w:rsidR="005C2FB3">
        <w:t>ordbruksverk behöver titta på frågan om ersättning</w:t>
      </w:r>
      <w:r w:rsidR="005C2FB3">
        <w:t>, ett arbete som pågår för fullt.</w:t>
      </w:r>
      <w:bookmarkEnd w:id="5"/>
      <w:r w:rsidR="005C2FB3">
        <w:t xml:space="preserve"> </w:t>
      </w:r>
      <w:r w:rsidRPr="008F2116" w:rsidR="005C2FB3">
        <w:t xml:space="preserve">Utbetalning av ersättning måste </w:t>
      </w:r>
      <w:r w:rsidR="005C2FB3">
        <w:t>t</w:t>
      </w:r>
      <w:r w:rsidR="00260C11">
        <w:t>ill exempel</w:t>
      </w:r>
      <w:r w:rsidR="005C2FB3">
        <w:t xml:space="preserve"> </w:t>
      </w:r>
      <w:r w:rsidRPr="008F2116" w:rsidR="005C2FB3">
        <w:t>vara förenlig med EU:s statsstödsregler.</w:t>
      </w:r>
      <w:r w:rsidR="005C2FB3">
        <w:t xml:space="preserve"> </w:t>
      </w:r>
      <w:r w:rsidR="005C2FB3">
        <w:rPr>
          <w:rFonts w:eastAsia="Times New Roman"/>
        </w:rPr>
        <w:t xml:space="preserve">Det är </w:t>
      </w:r>
      <w:r w:rsidR="00D3185C">
        <w:rPr>
          <w:rFonts w:eastAsia="Times New Roman"/>
        </w:rPr>
        <w:t>Statens j</w:t>
      </w:r>
      <w:r w:rsidR="005C2FB3">
        <w:rPr>
          <w:rFonts w:eastAsia="Times New Roman"/>
        </w:rPr>
        <w:t>ordbruksverk som prövar ansökningar om ersättning och jag får, som statsråd, inte uttala mig om hur myndigheten ska tillämpa ersättningsbestämmelserna i enskilda fall</w:t>
      </w:r>
      <w:r w:rsidR="005C2FB3">
        <w:t>, men r</w:t>
      </w:r>
      <w:r w:rsidRPr="005C2FB3" w:rsidR="005C2FB3">
        <w:t>egeringen följer givetvis detta arbete.</w:t>
      </w:r>
      <w:r w:rsidRPr="003B3C92">
        <w:rPr>
          <w:rFonts w:ascii="Calibri" w:eastAsia="Times New Roman" w:hAnsi="Calibri" w:cs="Calibri"/>
          <w:sz w:val="22"/>
          <w:szCs w:val="22"/>
          <w:lang w:eastAsia="sv-SE"/>
        </w:rPr>
        <w:t> </w:t>
      </w:r>
    </w:p>
    <w:p w:rsidR="001610C6" w:rsidP="006A12F1">
      <w:pPr>
        <w:pStyle w:val="BodyText"/>
      </w:pPr>
      <w:r>
        <w:t xml:space="preserve">Stockholm den </w:t>
      </w:r>
      <w:sdt>
        <w:sdtPr>
          <w:id w:val="-1225218591"/>
          <w:placeholder>
            <w:docPart w:val="AF8ABF1CD2994D759FC825CD5F3AE44D"/>
          </w:placeholder>
          <w:dataBinding w:xpath="/ns0:DocumentInfo[1]/ns0:BaseInfo[1]/ns0:HeaderDate[1]" w:storeItemID="{EBA53DAD-E286-469D-9336-65EF2B62A15F}" w:prefixMappings="xmlns:ns0='http://lp/documentinfo/RK' "/>
          <w:date w:fullDate="2023-09-26T00:00:00Z">
            <w:dateFormat w:val="d MMMM yyyy"/>
            <w:lid w:val="sv-SE"/>
            <w:storeMappedDataAs w:val="dateTime"/>
            <w:calendar w:val="gregorian"/>
          </w:date>
        </w:sdtPr>
        <w:sdtContent>
          <w:r>
            <w:t>2</w:t>
          </w:r>
          <w:r w:rsidR="005730F4">
            <w:t>6</w:t>
          </w:r>
          <w:r>
            <w:t xml:space="preserve"> september 2023</w:t>
          </w:r>
        </w:sdtContent>
      </w:sdt>
    </w:p>
    <w:p w:rsidR="001610C6" w:rsidP="004E7A8F">
      <w:pPr>
        <w:pStyle w:val="Brdtextutanavstnd"/>
      </w:pPr>
    </w:p>
    <w:p w:rsidR="001610C6" w:rsidP="004E7A8F">
      <w:pPr>
        <w:pStyle w:val="Brdtextutanavstnd"/>
      </w:pPr>
    </w:p>
    <w:p w:rsidR="001610C6" w:rsidP="004E7A8F">
      <w:pPr>
        <w:pStyle w:val="Brdtextutanavstnd"/>
      </w:pPr>
    </w:p>
    <w:p w:rsidR="001610C6" w:rsidP="00422A41">
      <w:pPr>
        <w:pStyle w:val="BodyText"/>
      </w:pPr>
      <w:r>
        <w:t>Peter Kullgren</w:t>
      </w:r>
    </w:p>
    <w:p w:rsidR="001610C6"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1610C6" w:rsidRPr="007D73AB">
          <w:pPr>
            <w:pStyle w:val="Header"/>
          </w:pPr>
        </w:p>
      </w:tc>
      <w:tc>
        <w:tcPr>
          <w:tcW w:w="3170" w:type="dxa"/>
          <w:vAlign w:val="bottom"/>
        </w:tcPr>
        <w:p w:rsidR="001610C6" w:rsidRPr="007D73AB" w:rsidP="00340DE0">
          <w:pPr>
            <w:pStyle w:val="Header"/>
          </w:pPr>
        </w:p>
      </w:tc>
      <w:tc>
        <w:tcPr>
          <w:tcW w:w="1134" w:type="dxa"/>
        </w:tcPr>
        <w:p w:rsidR="001610C6"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1610C6"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1610C6" w:rsidRPr="00710A6C" w:rsidP="00EE3C0F">
          <w:pPr>
            <w:pStyle w:val="Header"/>
            <w:rPr>
              <w:b/>
            </w:rPr>
          </w:pPr>
        </w:p>
        <w:p w:rsidR="001610C6" w:rsidP="00EE3C0F">
          <w:pPr>
            <w:pStyle w:val="Header"/>
          </w:pPr>
        </w:p>
        <w:p w:rsidR="001610C6" w:rsidP="00EE3C0F">
          <w:pPr>
            <w:pStyle w:val="Header"/>
          </w:pPr>
        </w:p>
        <w:p w:rsidR="001610C6" w:rsidP="00EE3C0F">
          <w:pPr>
            <w:pStyle w:val="Header"/>
          </w:pPr>
        </w:p>
        <w:sdt>
          <w:sdtPr>
            <w:alias w:val="Dnr"/>
            <w:tag w:val="ccRKShow_Dnr"/>
            <w:id w:val="-829283628"/>
            <w:placeholder>
              <w:docPart w:val="C8FF0B34864C49BE91A44C274F77082D"/>
            </w:placeholder>
            <w:dataBinding w:xpath="/ns0:DocumentInfo[1]/ns0:BaseInfo[1]/ns0:Dnr[1]" w:storeItemID="{EBA53DAD-E286-469D-9336-65EF2B62A15F}" w:prefixMappings="xmlns:ns0='http://lp/documentinfo/RK' "/>
            <w:text/>
          </w:sdtPr>
          <w:sdtContent>
            <w:p w:rsidR="001610C6" w:rsidP="00EE3C0F">
              <w:pPr>
                <w:pStyle w:val="Header"/>
              </w:pPr>
              <w:r>
                <w:t>LI2023/03177 och LI2023/03210</w:t>
              </w:r>
            </w:p>
          </w:sdtContent>
        </w:sdt>
        <w:sdt>
          <w:sdtPr>
            <w:alias w:val="DocNumber"/>
            <w:tag w:val="DocNumber"/>
            <w:id w:val="1726028884"/>
            <w:placeholder>
              <w:docPart w:val="0AE086E979DE4F30AE9AC7DADDC78B6E"/>
            </w:placeholder>
            <w:showingPlcHdr/>
            <w:dataBinding w:xpath="/ns0:DocumentInfo[1]/ns0:BaseInfo[1]/ns0:DocNumber[1]" w:storeItemID="{EBA53DAD-E286-469D-9336-65EF2B62A15F}" w:prefixMappings="xmlns:ns0='http://lp/documentinfo/RK' "/>
            <w:text/>
          </w:sdtPr>
          <w:sdtContent>
            <w:p w:rsidR="001610C6" w:rsidP="00EE3C0F">
              <w:pPr>
                <w:pStyle w:val="Header"/>
              </w:pPr>
              <w:r>
                <w:rPr>
                  <w:rStyle w:val="PlaceholderText"/>
                </w:rPr>
                <w:t xml:space="preserve"> </w:t>
              </w:r>
            </w:p>
          </w:sdtContent>
        </w:sdt>
        <w:p w:rsidR="001610C6" w:rsidP="00EE3C0F">
          <w:pPr>
            <w:pStyle w:val="Header"/>
          </w:pPr>
        </w:p>
      </w:tc>
      <w:tc>
        <w:tcPr>
          <w:tcW w:w="1134" w:type="dxa"/>
        </w:tcPr>
        <w:p w:rsidR="001610C6" w:rsidP="0094502D">
          <w:pPr>
            <w:pStyle w:val="Header"/>
          </w:pPr>
        </w:p>
        <w:p w:rsidR="001610C6"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C3E13E627271421D8519F569F62E838A"/>
          </w:placeholder>
          <w:richText/>
        </w:sdtPr>
        <w:sdtContent>
          <w:sdt>
            <w:sdtPr>
              <w:alias w:val="SenderText"/>
              <w:tag w:val="ccRKShow_SenderText"/>
              <w:id w:val="1153576227"/>
              <w:placeholder>
                <w:docPart w:val="993AF9BC836243B69DC831B4EC824449"/>
              </w:placeholder>
              <w:richText/>
            </w:sdtPr>
            <w:sdtContent>
              <w:tc>
                <w:tcPr>
                  <w:tcW w:w="5534" w:type="dxa"/>
                  <w:tcMar>
                    <w:right w:w="1134" w:type="dxa"/>
                  </w:tcMar>
                </w:tcPr>
                <w:p w:rsidR="006634D7" w:rsidRPr="004E4434" w:rsidP="006634D7">
                  <w:pPr>
                    <w:pStyle w:val="Header"/>
                    <w:rPr>
                      <w:b/>
                    </w:rPr>
                  </w:pPr>
                  <w:r w:rsidRPr="004E4434">
                    <w:rPr>
                      <w:b/>
                    </w:rPr>
                    <w:t>Landsbygds- och infrastrukturdepartementet</w:t>
                  </w:r>
                </w:p>
                <w:p w:rsidR="006634D7" w:rsidRPr="004E4434" w:rsidP="006634D7">
                  <w:pPr>
                    <w:pStyle w:val="Header"/>
                  </w:pPr>
                  <w:r w:rsidRPr="004E4434">
                    <w:t>Landsbygdsministern</w:t>
                  </w:r>
                </w:p>
                <w:p w:rsidR="006634D7" w:rsidRPr="004E4434" w:rsidP="006634D7">
                  <w:pPr>
                    <w:pStyle w:val="Header"/>
                  </w:pPr>
                </w:p>
                <w:p w:rsidR="001610C6" w:rsidRPr="00340DE0" w:rsidP="006634D7">
                  <w:pPr>
                    <w:pStyle w:val="Header"/>
                  </w:pPr>
                </w:p>
              </w:tc>
            </w:sdtContent>
          </w:sdt>
        </w:sdtContent>
      </w:sdt>
      <w:sdt>
        <w:sdtPr>
          <w:alias w:val="Recipient"/>
          <w:tag w:val="ccRKShow_Recipient"/>
          <w:id w:val="-28344517"/>
          <w:placeholder>
            <w:docPart w:val="74D581402E834FC99089866F721C3760"/>
          </w:placeholder>
          <w:dataBinding w:xpath="/ns0:DocumentInfo[1]/ns0:BaseInfo[1]/ns0:Recipient[1]" w:storeItemID="{EBA53DAD-E286-469D-9336-65EF2B62A15F}" w:prefixMappings="xmlns:ns0='http://lp/documentinfo/RK' "/>
          <w:text w:multiLine="1"/>
        </w:sdtPr>
        <w:sdtContent>
          <w:tc>
            <w:tcPr>
              <w:tcW w:w="3170" w:type="dxa"/>
            </w:tcPr>
            <w:p w:rsidR="001610C6" w:rsidP="00547B89">
              <w:pPr>
                <w:pStyle w:val="Header"/>
              </w:pPr>
              <w:r>
                <w:t>Till riksdagen</w:t>
              </w:r>
            </w:p>
          </w:tc>
        </w:sdtContent>
      </w:sdt>
      <w:tc>
        <w:tcPr>
          <w:tcW w:w="1134" w:type="dxa"/>
        </w:tcPr>
        <w:p w:rsidR="001610C6"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4EF67148"/>
    <w:multiLevelType w:val="hybridMultilevel"/>
    <w:tmpl w:val="EA7405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3A05A92"/>
    <w:multiLevelType w:val="multilevel"/>
    <w:tmpl w:val="B7F0FEDA"/>
    <w:numStyleLink w:val="RKNumreradlista"/>
  </w:abstractNum>
  <w:abstractNum w:abstractNumId="33">
    <w:nsid w:val="5C6843F9"/>
    <w:multiLevelType w:val="multilevel"/>
    <w:tmpl w:val="1A20A4CA"/>
    <w:numStyleLink w:val="RKPunktlista"/>
  </w:abstractNum>
  <w:abstractNum w:abstractNumId="34">
    <w:nsid w:val="61AC437A"/>
    <w:multiLevelType w:val="multilevel"/>
    <w:tmpl w:val="E2FEA49E"/>
    <w:numStyleLink w:val="RKNumreraderubriker"/>
  </w:abstractNum>
  <w:abstractNum w:abstractNumId="35">
    <w:nsid w:val="61F41342"/>
    <w:multiLevelType w:val="multilevel"/>
    <w:tmpl w:val="F62A5B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nsid w:val="64780D1B"/>
    <w:multiLevelType w:val="multilevel"/>
    <w:tmpl w:val="B7F0FEDA"/>
    <w:numStyleLink w:val="RKNumreradlista"/>
  </w:abstractNum>
  <w:abstractNum w:abstractNumId="37">
    <w:nsid w:val="664239C2"/>
    <w:multiLevelType w:val="multilevel"/>
    <w:tmpl w:val="1A20A4CA"/>
    <w:numStyleLink w:val="RKPunktlista"/>
  </w:abstractNum>
  <w:abstractNum w:abstractNumId="38">
    <w:nsid w:val="6AA87A6A"/>
    <w:multiLevelType w:val="multilevel"/>
    <w:tmpl w:val="186C6512"/>
    <w:numStyleLink w:val="Strecklistan"/>
  </w:abstractNum>
  <w:abstractNum w:abstractNumId="39">
    <w:nsid w:val="6D8C68B4"/>
    <w:multiLevelType w:val="multilevel"/>
    <w:tmpl w:val="B7F0FEDA"/>
    <w:numStyleLink w:val="RKNumreradlista"/>
  </w:abstractNum>
  <w:abstractNum w:abstractNumId="40">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4466A28"/>
    <w:multiLevelType w:val="multilevel"/>
    <w:tmpl w:val="1A20A4CA"/>
    <w:numStyleLink w:val="RKPunktlista"/>
  </w:abstractNum>
  <w:abstractNum w:abstractNumId="42">
    <w:nsid w:val="76322898"/>
    <w:multiLevelType w:val="multilevel"/>
    <w:tmpl w:val="186C6512"/>
    <w:numStyleLink w:val="Strecklistan"/>
  </w:abstractNum>
  <w:num w:numId="1">
    <w:abstractNumId w:val="26"/>
  </w:num>
  <w:num w:numId="2">
    <w:abstractNumId w:val="34"/>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40"/>
  </w:num>
  <w:num w:numId="13">
    <w:abstractNumId w:val="32"/>
  </w:num>
  <w:num w:numId="14">
    <w:abstractNumId w:val="13"/>
  </w:num>
  <w:num w:numId="15">
    <w:abstractNumId w:val="11"/>
  </w:num>
  <w:num w:numId="16">
    <w:abstractNumId w:val="37"/>
  </w:num>
  <w:num w:numId="17">
    <w:abstractNumId w:val="33"/>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41"/>
  </w:num>
  <w:num w:numId="26">
    <w:abstractNumId w:val="23"/>
  </w:num>
  <w:num w:numId="27">
    <w:abstractNumId w:val="38"/>
  </w:num>
  <w:num w:numId="28">
    <w:abstractNumId w:val="18"/>
  </w:num>
  <w:num w:numId="29">
    <w:abstractNumId w:val="16"/>
  </w:num>
  <w:num w:numId="30">
    <w:abstractNumId w:val="39"/>
  </w:num>
  <w:num w:numId="31">
    <w:abstractNumId w:val="15"/>
  </w:num>
  <w:num w:numId="32">
    <w:abstractNumId w:val="30"/>
  </w:num>
  <w:num w:numId="33">
    <w:abstractNumId w:val="36"/>
  </w:num>
  <w:num w:numId="34">
    <w:abstractNumId w:val="42"/>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 w:numId="45">
    <w:abstractNumId w:val="35"/>
  </w:num>
  <w:num w:numId="46">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aliases w:val="Bullet 1,Bullet Points,Bullets,Colorful List - Accent 11,Dot pt,F5 List Paragraph,Indicator Text,List Paragraph Char Char Char,List Paragraph1,List Paragraph2,MAIN CONTENT,No Spacing1,Numbered Para 1,OBC Bullet,Párrafo de lista,Recommendation"/>
    <w:basedOn w:val="Normal"/>
    <w:link w:val="ListstyckeChar"/>
    <w:uiPriority w:val="34"/>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customStyle="1" w:styleId="rubrik2utannumrering0">
    <w:name w:val="rubrik2utannumrering"/>
    <w:basedOn w:val="Normal"/>
    <w:rsid w:val="003B3C92"/>
    <w:pPr>
      <w:keepNext/>
      <w:spacing w:before="320" w:after="80"/>
    </w:pPr>
    <w:rPr>
      <w:rFonts w:ascii="Calibri Light" w:hAnsi="Calibri Light" w:cs="Calibri Light"/>
      <w:b/>
      <w:bCs/>
      <w:sz w:val="22"/>
      <w:szCs w:val="22"/>
      <w:lang w:eastAsia="sv-SE"/>
    </w:rPr>
  </w:style>
  <w:style w:type="character" w:customStyle="1" w:styleId="ListstyckeChar">
    <w:name w:val="Liststycke Char"/>
    <w:aliases w:val="Bullet 1 Char,Bullet Points Char,Colorful List - Accent 11 Char,Dot pt Char,F5 List Paragraph Char,Indicator Text Char,List Paragraph Char Char Char Char,List Paragraph1 Char,MAIN CONTENT Char,No Spacing1 Char,Numbered Para 1 Char"/>
    <w:basedOn w:val="DefaultParagraphFont"/>
    <w:link w:val="ListParagraph"/>
    <w:uiPriority w:val="34"/>
    <w:qFormat/>
    <w:locked/>
    <w:rsid w:val="0084266B"/>
  </w:style>
  <w:style w:type="paragraph" w:styleId="Revision">
    <w:name w:val="Revision"/>
    <w:hidden/>
    <w:uiPriority w:val="99"/>
    <w:semiHidden/>
    <w:rsid w:val="00797F3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8FF0B34864C49BE91A44C274F77082D"/>
        <w:category>
          <w:name w:val="Allmänt"/>
          <w:gallery w:val="placeholder"/>
        </w:category>
        <w:types>
          <w:type w:val="bbPlcHdr"/>
        </w:types>
        <w:behaviors>
          <w:behavior w:val="content"/>
        </w:behaviors>
        <w:guid w:val="{013EDBD0-61E0-4E54-8E84-6BE62F235214}"/>
      </w:docPartPr>
      <w:docPartBody>
        <w:p w:rsidR="00F90C36" w:rsidP="001A11D1">
          <w:pPr>
            <w:pStyle w:val="C8FF0B34864C49BE91A44C274F77082D"/>
          </w:pPr>
          <w:r>
            <w:rPr>
              <w:rStyle w:val="PlaceholderText"/>
            </w:rPr>
            <w:t xml:space="preserve"> </w:t>
          </w:r>
        </w:p>
      </w:docPartBody>
    </w:docPart>
    <w:docPart>
      <w:docPartPr>
        <w:name w:val="0AE086E979DE4F30AE9AC7DADDC78B6E"/>
        <w:category>
          <w:name w:val="Allmänt"/>
          <w:gallery w:val="placeholder"/>
        </w:category>
        <w:types>
          <w:type w:val="bbPlcHdr"/>
        </w:types>
        <w:behaviors>
          <w:behavior w:val="content"/>
        </w:behaviors>
        <w:guid w:val="{68BF0E44-1ADB-458E-8211-28187AD5B2DE}"/>
      </w:docPartPr>
      <w:docPartBody>
        <w:p w:rsidR="00F90C36" w:rsidP="001A11D1">
          <w:pPr>
            <w:pStyle w:val="0AE086E979DE4F30AE9AC7DADDC78B6E1"/>
          </w:pPr>
          <w:r>
            <w:rPr>
              <w:rStyle w:val="PlaceholderText"/>
            </w:rPr>
            <w:t xml:space="preserve"> </w:t>
          </w:r>
        </w:p>
      </w:docPartBody>
    </w:docPart>
    <w:docPart>
      <w:docPartPr>
        <w:name w:val="C3E13E627271421D8519F569F62E838A"/>
        <w:category>
          <w:name w:val="Allmänt"/>
          <w:gallery w:val="placeholder"/>
        </w:category>
        <w:types>
          <w:type w:val="bbPlcHdr"/>
        </w:types>
        <w:behaviors>
          <w:behavior w:val="content"/>
        </w:behaviors>
        <w:guid w:val="{BA6677A7-E307-452F-9284-1F2F56E08D65}"/>
      </w:docPartPr>
      <w:docPartBody>
        <w:p w:rsidR="00F90C36" w:rsidP="001A11D1">
          <w:pPr>
            <w:pStyle w:val="C3E13E627271421D8519F569F62E838A1"/>
          </w:pPr>
          <w:r>
            <w:rPr>
              <w:rStyle w:val="PlaceholderText"/>
            </w:rPr>
            <w:t xml:space="preserve"> </w:t>
          </w:r>
        </w:p>
      </w:docPartBody>
    </w:docPart>
    <w:docPart>
      <w:docPartPr>
        <w:name w:val="74D581402E834FC99089866F721C3760"/>
        <w:category>
          <w:name w:val="Allmänt"/>
          <w:gallery w:val="placeholder"/>
        </w:category>
        <w:types>
          <w:type w:val="bbPlcHdr"/>
        </w:types>
        <w:behaviors>
          <w:behavior w:val="content"/>
        </w:behaviors>
        <w:guid w:val="{7E68220C-5969-4072-8F00-28A7FE597925}"/>
      </w:docPartPr>
      <w:docPartBody>
        <w:p w:rsidR="00F90C36" w:rsidP="001A11D1">
          <w:pPr>
            <w:pStyle w:val="74D581402E834FC99089866F721C3760"/>
          </w:pPr>
          <w:r>
            <w:rPr>
              <w:rStyle w:val="PlaceholderText"/>
            </w:rPr>
            <w:t xml:space="preserve"> </w:t>
          </w:r>
        </w:p>
      </w:docPartBody>
    </w:docPart>
    <w:docPart>
      <w:docPartPr>
        <w:name w:val="AF8ABF1CD2994D759FC825CD5F3AE44D"/>
        <w:category>
          <w:name w:val="Allmänt"/>
          <w:gallery w:val="placeholder"/>
        </w:category>
        <w:types>
          <w:type w:val="bbPlcHdr"/>
        </w:types>
        <w:behaviors>
          <w:behavior w:val="content"/>
        </w:behaviors>
        <w:guid w:val="{C48AB3FB-5F62-48B2-8BF2-926C2D7BFCFA}"/>
      </w:docPartPr>
      <w:docPartBody>
        <w:p w:rsidR="00F90C36" w:rsidP="001A11D1">
          <w:pPr>
            <w:pStyle w:val="AF8ABF1CD2994D759FC825CD5F3AE44D"/>
          </w:pPr>
          <w:r>
            <w:rPr>
              <w:rStyle w:val="PlaceholderText"/>
            </w:rPr>
            <w:t>Klicka här för att ange datum.</w:t>
          </w:r>
        </w:p>
      </w:docPartBody>
    </w:docPart>
    <w:docPart>
      <w:docPartPr>
        <w:name w:val="993AF9BC836243B69DC831B4EC824449"/>
        <w:category>
          <w:name w:val="Allmänt"/>
          <w:gallery w:val="placeholder"/>
        </w:category>
        <w:types>
          <w:type w:val="bbPlcHdr"/>
        </w:types>
        <w:behaviors>
          <w:behavior w:val="content"/>
        </w:behaviors>
        <w:guid w:val="{2B87AC81-1CA7-4998-BB17-678331CFBB32}"/>
      </w:docPartPr>
      <w:docPartBody>
        <w:p w:rsidR="006E7C4E" w:rsidP="001F7513">
          <w:pPr>
            <w:pStyle w:val="993AF9BC836243B69DC831B4EC824449"/>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7513"/>
    <w:rPr>
      <w:noProof w:val="0"/>
      <w:color w:val="808080"/>
    </w:rPr>
  </w:style>
  <w:style w:type="paragraph" w:customStyle="1" w:styleId="C8FF0B34864C49BE91A44C274F77082D">
    <w:name w:val="C8FF0B34864C49BE91A44C274F77082D"/>
    <w:rsid w:val="001A11D1"/>
  </w:style>
  <w:style w:type="paragraph" w:customStyle="1" w:styleId="74D581402E834FC99089866F721C3760">
    <w:name w:val="74D581402E834FC99089866F721C3760"/>
    <w:rsid w:val="001A11D1"/>
  </w:style>
  <w:style w:type="paragraph" w:customStyle="1" w:styleId="0AE086E979DE4F30AE9AC7DADDC78B6E1">
    <w:name w:val="0AE086E979DE4F30AE9AC7DADDC78B6E1"/>
    <w:rsid w:val="001A11D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3E13E627271421D8519F569F62E838A1">
    <w:name w:val="C3E13E627271421D8519F569F62E838A1"/>
    <w:rsid w:val="001A11D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F8ABF1CD2994D759FC825CD5F3AE44D">
    <w:name w:val="AF8ABF1CD2994D759FC825CD5F3AE44D"/>
    <w:rsid w:val="001A11D1"/>
  </w:style>
  <w:style w:type="paragraph" w:customStyle="1" w:styleId="993AF9BC836243B69DC831B4EC824449">
    <w:name w:val="993AF9BC836243B69DC831B4EC824449"/>
    <w:rsid w:val="001F7513"/>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bb03bd0f-2257-4e27-a656-83edf678c28d</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Landsbygdsministern</TopSender>
    <OrganisationInfo>
      <Organisatoriskenhet1>Landsbygds- och infrastrukturdepartementet</Organisatoriskenhet1>
      <Organisatoriskenhet2> </Organisatoriskenhet2>
      <Organisatoriskenhet3> </Organisatoriskenhet3>
      <Organisatoriskenhet1Id>1794</Organisatoriskenhet1Id>
      <Organisatoriskenhet2Id> </Organisatoriskenhet2Id>
      <Organisatoriskenhet3Id> </Organisatoriskenhet3Id>
    </OrganisationInfo>
    <HeaderDate>2023-09-26T00:00:00</HeaderDate>
    <Office/>
    <Dnr>LI2023/03177 och LI2023/03210</Dnr>
    <ParagrafNr/>
    <DocumentTitle/>
    <VisitingAddress/>
    <Extra1/>
    <Extra2/>
    <Extra3>Åsa Eriksson</Extra3>
    <Number/>
    <Recipient>Till riksdagen</Recipient>
    <SenderText/>
    <DocNumber/>
    <Doclanguage>1053</Doclanguage>
    <Appendix/>
    <LogotypeName>RK_LOGO_SV_BW.emf</LogotypeName>
  </BaseInfo>
</DocumentInfo>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CF5DCE-3DE2-47BA-BF84-F7ABB3F84783}">
  <ds:schemaRefs>
    <ds:schemaRef ds:uri="http://schemas.microsoft.com/sharepoint/v3/contenttype/forms"/>
  </ds:schemaRefs>
</ds:datastoreItem>
</file>

<file path=customXml/itemProps2.xml><?xml version="1.0" encoding="utf-8"?>
<ds:datastoreItem xmlns:ds="http://schemas.openxmlformats.org/officeDocument/2006/customXml" ds:itemID="{CD9C14A4-1F0A-4E30-ADE1-46303A405BA7}">
  <ds:schemaRefs>
    <ds:schemaRef ds:uri="http://schemas.microsoft.com/office/2006/metadata/properties"/>
    <ds:schemaRef ds:uri="http://schemas.microsoft.com/office/infopath/2007/PartnerControls"/>
    <ds:schemaRef ds:uri="35670e95-d5a3-4c2b-9f0d-a339565e4e06"/>
  </ds:schemaRefs>
</ds:datastoreItem>
</file>

<file path=customXml/itemProps3.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4.xml><?xml version="1.0" encoding="utf-8"?>
<ds:datastoreItem xmlns:ds="http://schemas.openxmlformats.org/officeDocument/2006/customXml" ds:itemID="{EBA53DAD-E286-469D-9336-65EF2B62A15F}">
  <ds:schemaRefs>
    <ds:schemaRef ds:uri="http://lp/documentinfo/RK"/>
  </ds:schemaRefs>
</ds:datastoreItem>
</file>

<file path=customXml/itemProps5.xml><?xml version="1.0" encoding="utf-8"?>
<ds:datastoreItem xmlns:ds="http://schemas.openxmlformats.org/officeDocument/2006/customXml" ds:itemID="{7C3FDBC6-2A4D-48E6-AA5E-B122FC73E01D}"/>
</file>

<file path=docProps/app.xml><?xml version="1.0" encoding="utf-8"?>
<Properties xmlns="http://schemas.openxmlformats.org/officeDocument/2006/extended-properties" xmlns:vt="http://schemas.openxmlformats.org/officeDocument/2006/docPropsVTypes">
  <Template>RK Basmall.dotx</Template>
  <TotalTime>0</TotalTime>
  <Pages>2</Pages>
  <Words>503</Words>
  <Characters>2672</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2023 24 12 Stöd till bönder i svinpestområdet för nedplöjning av grödor och 2023 24 23 Ersättning till svinpestdra.docx</dc:title>
  <cp:revision>2</cp:revision>
  <dcterms:created xsi:type="dcterms:W3CDTF">2023-09-27T09:07:00Z</dcterms:created>
  <dcterms:modified xsi:type="dcterms:W3CDTF">2023-09-27T09:07:00Z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y fmtid="{D5CDD505-2E9C-101B-9397-08002B2CF9AE}" pid="4" name="_dlc_DocIdItemGuid">
    <vt:lpwstr>340f6f2d-77dd-4df4-bc0d-ad4f780dcc49</vt:lpwstr>
  </property>
</Properties>
</file>