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60F7" w:rsidP="00DA0661">
      <w:pPr>
        <w:pStyle w:val="Title"/>
      </w:pPr>
      <w:r>
        <w:t>S</w:t>
      </w:r>
      <w:r>
        <w:t>var på fråga 2021/22:1</w:t>
      </w:r>
      <w:r w:rsidR="00B15283">
        <w:t>849</w:t>
      </w:r>
      <w:r>
        <w:t xml:space="preserve"> av </w:t>
      </w:r>
      <w:r w:rsidRPr="00B15283" w:rsidR="00B15283">
        <w:t xml:space="preserve">Markus </w:t>
      </w:r>
      <w:r w:rsidRPr="00B15283" w:rsidR="00B15283">
        <w:t>Wiechel</w:t>
      </w:r>
      <w:r w:rsidRPr="00B15283" w:rsidR="00B15283">
        <w:t xml:space="preserve"> </w:t>
      </w:r>
      <w:r>
        <w:t>(SD)</w:t>
      </w:r>
      <w:r>
        <w:br/>
        <w:t>Veterinärbrist</w:t>
      </w:r>
    </w:p>
    <w:p w:rsidR="008960F7" w:rsidP="00E1266F">
      <w:pPr>
        <w:pStyle w:val="BodyText"/>
      </w:pPr>
      <w:r>
        <w:t xml:space="preserve">Markus </w:t>
      </w:r>
      <w:r>
        <w:t>Wiechel</w:t>
      </w:r>
      <w:r>
        <w:t xml:space="preserve"> har frågat mig vilka åtgärder vid sidan av tillsättandet av en utredning jag har vidtagit i syfte att minska veterinärbristen i Sverige. </w:t>
      </w:r>
    </w:p>
    <w:p w:rsidR="006419FA" w:rsidP="00E1266F">
      <w:pPr>
        <w:pStyle w:val="BodyText"/>
      </w:pPr>
      <w:r>
        <w:t xml:space="preserve">För mig är det viktigt att djur i människans vård ska kunna få den vård de behöver, när de behöver den. Bemanningssituationen inom djurens hälso- och sjukvård är allvarlig, vilket har föranlett såväl nuvarande regering som tidigare regeringar att vidta åtgärder. </w:t>
      </w:r>
    </w:p>
    <w:p w:rsidR="005E6709" w:rsidP="00E1266F">
      <w:pPr>
        <w:pStyle w:val="BodyText"/>
      </w:pPr>
      <w:r>
        <w:t xml:space="preserve">En åtgärd är </w:t>
      </w:r>
      <w:r w:rsidR="002B019C">
        <w:t xml:space="preserve">den betydande </w:t>
      </w:r>
      <w:r>
        <w:t>förstärkning av veterinär- och djursjukskötarutbildningarna vid Sveriges lantbruksuniversitet</w:t>
      </w:r>
      <w:r w:rsidR="0090639B">
        <w:t xml:space="preserve"> (SLU)</w:t>
      </w:r>
      <w:r>
        <w:t xml:space="preserve"> </w:t>
      </w:r>
      <w:r w:rsidR="002B019C">
        <w:t xml:space="preserve">som gjordes </w:t>
      </w:r>
      <w:r>
        <w:t>i budgetpropositionen</w:t>
      </w:r>
      <w:r w:rsidR="002B019C">
        <w:t xml:space="preserve"> för</w:t>
      </w:r>
      <w:r>
        <w:t xml:space="preserve"> 2022. Fullt utbyggd beräknas satsningen bidra till att ytterligare 40 veterinärer och 20 djursjukskötare kommer att utbildas årligen.</w:t>
      </w:r>
      <w:r w:rsidR="002B019C">
        <w:t xml:space="preserve"> Förstärkningen sker successivt med 37</w:t>
      </w:r>
      <w:r w:rsidR="00FD72E0">
        <w:t>,</w:t>
      </w:r>
      <w:r w:rsidR="002B019C">
        <w:t>5 miljoner kronor 2022 upp till 71 miljoner kronor årligen från och med 2027.</w:t>
      </w:r>
      <w:r w:rsidRPr="005E6709">
        <w:t xml:space="preserve"> </w:t>
      </w:r>
      <w:r>
        <w:t>Utöver det tilldelades SLU</w:t>
      </w:r>
      <w:r w:rsidR="0090639B">
        <w:t xml:space="preserve"> </w:t>
      </w:r>
      <w:r>
        <w:t xml:space="preserve">extra medel på 3,4 miljoner kronor för utbildning till bristyrken redan under 2020. Från 2021 och framåt permanentades nivåhöjningen till 6,7 miljoner kronor. </w:t>
      </w:r>
    </w:p>
    <w:p w:rsidR="00E1266F" w:rsidP="00E1266F">
      <w:pPr>
        <w:pStyle w:val="BodyText"/>
      </w:pPr>
      <w:r>
        <w:t xml:space="preserve">En </w:t>
      </w:r>
      <w:r w:rsidR="005E6709">
        <w:t xml:space="preserve">annan </w:t>
      </w:r>
      <w:r w:rsidR="006419FA">
        <w:t xml:space="preserve">tidigare </w:t>
      </w:r>
      <w:r>
        <w:t xml:space="preserve">åtgärd </w:t>
      </w:r>
      <w:r w:rsidR="006419FA">
        <w:t xml:space="preserve">är </w:t>
      </w:r>
      <w:r>
        <w:t>förstärkning</w:t>
      </w:r>
      <w:r w:rsidR="006419FA">
        <w:t>en</w:t>
      </w:r>
      <w:r>
        <w:t xml:space="preserve"> av anslaget för veterinär fältverksamhet</w:t>
      </w:r>
      <w:r w:rsidRPr="006419FA" w:rsidR="006419FA">
        <w:t xml:space="preserve"> </w:t>
      </w:r>
      <w:r w:rsidR="006419FA">
        <w:t>med 15 miljoner kronor 2020 och 2021, samt 20 miljoner kronor 2022. Anslaget</w:t>
      </w:r>
      <w:r>
        <w:t xml:space="preserve"> delfinansierar distriktsveterinärernas verksamhet. Distriktsveterinärerna har en viktig roll i att säkerställa tillgången till vård i hela landet och vid alla tidpunkter på dygnet. </w:t>
      </w:r>
    </w:p>
    <w:p w:rsidR="008960F7" w:rsidP="005E6709">
      <w:pPr>
        <w:pStyle w:val="BodyText"/>
      </w:pPr>
      <w:r>
        <w:t xml:space="preserve">Jag </w:t>
      </w:r>
      <w:r w:rsidR="00484C2B">
        <w:t xml:space="preserve">vill </w:t>
      </w:r>
      <w:r w:rsidR="001514B4">
        <w:t>också betona</w:t>
      </w:r>
      <w:r>
        <w:t xml:space="preserve"> att </w:t>
      </w:r>
      <w:r w:rsidR="0033188B">
        <w:t xml:space="preserve">regeringens beslut </w:t>
      </w:r>
      <w:r>
        <w:t xml:space="preserve">att </w:t>
      </w:r>
      <w:r w:rsidR="00CB26E9">
        <w:t>tillsätta utredningen om en hållbar och långsiktigt välfungerande hälso- och sjukvård för djur</w:t>
      </w:r>
      <w:r w:rsidR="005E6709">
        <w:t xml:space="preserve"> är en </w:t>
      </w:r>
      <w:r w:rsidR="005E6709">
        <w:t>mycket viktig åtgärd som syftar till att hitta just en långsiktig lösning på de bemanningsproblem som finns</w:t>
      </w:r>
      <w:r w:rsidR="00CB26E9">
        <w:t xml:space="preserve">. </w:t>
      </w:r>
    </w:p>
    <w:p w:rsidR="008960F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B5F1C67463C42EA9D032673C8D8A359"/>
          </w:placeholder>
          <w:dataBinding w:xpath="/ns0:DocumentInfo[1]/ns0:BaseInfo[1]/ns0:HeaderDate[1]" w:storeItemID="{2C3CCEAB-AADC-43B5-83F6-7056734D889B}" w:prefixMappings="xmlns:ns0='http://lp/documentinfo/RK' "/>
          <w:date w:fullDate="2022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6709">
            <w:t>24 augusti 2022</w:t>
          </w:r>
        </w:sdtContent>
      </w:sdt>
    </w:p>
    <w:p w:rsidR="008960F7" w:rsidP="004E7A8F">
      <w:pPr>
        <w:pStyle w:val="Brdtextutanavstnd"/>
      </w:pPr>
    </w:p>
    <w:p w:rsidR="008960F7" w:rsidP="004E7A8F">
      <w:pPr>
        <w:pStyle w:val="Brdtextutanavstnd"/>
      </w:pPr>
    </w:p>
    <w:p w:rsidR="008960F7" w:rsidP="004E7A8F">
      <w:pPr>
        <w:pStyle w:val="Brdtextutanavstnd"/>
      </w:pPr>
    </w:p>
    <w:p w:rsidR="008960F7" w:rsidRPr="00DB48AB" w:rsidP="00DB48AB">
      <w:pPr>
        <w:pStyle w:val="BodyText"/>
      </w:pPr>
      <w:r>
        <w:t>Anna-</w:t>
      </w:r>
      <w:r>
        <w:t>Caren</w:t>
      </w:r>
      <w:r>
        <w:t xml:space="preserve">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60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60F7" w:rsidRPr="007D73AB" w:rsidP="00340DE0">
          <w:pPr>
            <w:pStyle w:val="Header"/>
          </w:pPr>
        </w:p>
      </w:tc>
      <w:tc>
        <w:tcPr>
          <w:tcW w:w="1134" w:type="dxa"/>
        </w:tcPr>
        <w:p w:rsidR="008960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60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60F7" w:rsidRPr="00710A6C" w:rsidP="00EE3C0F">
          <w:pPr>
            <w:pStyle w:val="Header"/>
            <w:rPr>
              <w:b/>
            </w:rPr>
          </w:pPr>
        </w:p>
        <w:p w:rsidR="008960F7" w:rsidP="00EE3C0F">
          <w:pPr>
            <w:pStyle w:val="Header"/>
          </w:pPr>
        </w:p>
        <w:p w:rsidR="008960F7" w:rsidP="00EE3C0F">
          <w:pPr>
            <w:pStyle w:val="Header"/>
          </w:pPr>
        </w:p>
        <w:p w:rsidR="008960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0C1B71D7594221AD50DF425FAF524D"/>
            </w:placeholder>
            <w:dataBinding w:xpath="/ns0:DocumentInfo[1]/ns0:BaseInfo[1]/ns0:Dnr[1]" w:storeItemID="{2C3CCEAB-AADC-43B5-83F6-7056734D889B}" w:prefixMappings="xmlns:ns0='http://lp/documentinfo/RK' "/>
            <w:text/>
          </w:sdtPr>
          <w:sdtContent>
            <w:p w:rsidR="008960F7" w:rsidP="00EE3C0F">
              <w:pPr>
                <w:pStyle w:val="Header"/>
              </w:pPr>
              <w:r>
                <w:t>N2022/0165</w:t>
              </w:r>
              <w:r w:rsidR="00B15283">
                <w:t>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705745E632475A8783AEE756ADC5CC"/>
            </w:placeholder>
            <w:showingPlcHdr/>
            <w:dataBinding w:xpath="/ns0:DocumentInfo[1]/ns0:BaseInfo[1]/ns0:DocNumber[1]" w:storeItemID="{2C3CCEAB-AADC-43B5-83F6-7056734D889B}" w:prefixMappings="xmlns:ns0='http://lp/documentinfo/RK' "/>
            <w:text/>
          </w:sdtPr>
          <w:sdtContent>
            <w:p w:rsidR="008960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60F7" w:rsidP="00EE3C0F">
          <w:pPr>
            <w:pStyle w:val="Header"/>
          </w:pPr>
        </w:p>
      </w:tc>
      <w:tc>
        <w:tcPr>
          <w:tcW w:w="1134" w:type="dxa"/>
        </w:tcPr>
        <w:p w:rsidR="008960F7" w:rsidP="0094502D">
          <w:pPr>
            <w:pStyle w:val="Header"/>
          </w:pPr>
        </w:p>
        <w:p w:rsidR="008960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E30E9E35024D83A3052F1DACE946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60F7" w:rsidRPr="008960F7" w:rsidP="00340DE0">
              <w:pPr>
                <w:pStyle w:val="Header"/>
                <w:rPr>
                  <w:b/>
                </w:rPr>
              </w:pPr>
              <w:r w:rsidRPr="008960F7">
                <w:rPr>
                  <w:b/>
                </w:rPr>
                <w:t>Näringsdepartementet</w:t>
              </w:r>
            </w:p>
            <w:p w:rsidR="00F5149B" w:rsidP="00340DE0">
              <w:pPr>
                <w:pStyle w:val="Header"/>
              </w:pPr>
              <w:r w:rsidRPr="008960F7">
                <w:t>Landsbygdsministern</w:t>
              </w:r>
            </w:p>
            <w:p w:rsidR="008960F7" w:rsidRPr="00340DE0" w:rsidP="00F5149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59B6EA28BC4D9A8327AD6B26EE985E"/>
          </w:placeholder>
          <w:dataBinding w:xpath="/ns0:DocumentInfo[1]/ns0:BaseInfo[1]/ns0:Recipient[1]" w:storeItemID="{2C3CCEAB-AADC-43B5-83F6-7056734D889B}" w:prefixMappings="xmlns:ns0='http://lp/documentinfo/RK' "/>
          <w:text w:multiLine="1"/>
        </w:sdtPr>
        <w:sdtContent>
          <w:tc>
            <w:tcPr>
              <w:tcW w:w="3170" w:type="dxa"/>
            </w:tcPr>
            <w:p w:rsidR="008960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60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0C1B71D7594221AD50DF425FAF5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98E16-90FA-4353-9428-793DAE70AEFB}"/>
      </w:docPartPr>
      <w:docPartBody>
        <w:p w:rsidR="00B92D21" w:rsidP="00EC0DFB">
          <w:pPr>
            <w:pStyle w:val="D80C1B71D7594221AD50DF425FAF52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705745E632475A8783AEE756ADC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2A54C-7FB6-4886-9DC9-32F5421AD831}"/>
      </w:docPartPr>
      <w:docPartBody>
        <w:p w:rsidR="00B92D21" w:rsidP="00EC0DFB">
          <w:pPr>
            <w:pStyle w:val="06705745E632475A8783AEE756ADC5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30E9E35024D83A3052F1DACE94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0253E-DA17-452F-BD75-3276A5AAD144}"/>
      </w:docPartPr>
      <w:docPartBody>
        <w:p w:rsidR="00B92D21" w:rsidP="00EC0DFB">
          <w:pPr>
            <w:pStyle w:val="54E30E9E35024D83A3052F1DACE946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59B6EA28BC4D9A8327AD6B26EE9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F8289-98B0-40BF-A7F5-AC7B50D8406E}"/>
      </w:docPartPr>
      <w:docPartBody>
        <w:p w:rsidR="00B92D21" w:rsidP="00EC0DFB">
          <w:pPr>
            <w:pStyle w:val="4159B6EA28BC4D9A8327AD6B26EE98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5F1C67463C42EA9D032673C8D8A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8C87B-FE59-45D4-A333-75C8F35C2B4B}"/>
      </w:docPartPr>
      <w:docPartBody>
        <w:p w:rsidR="00B92D21" w:rsidP="00EC0DFB">
          <w:pPr>
            <w:pStyle w:val="DB5F1C67463C42EA9D032673C8D8A35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noProof w:val="0"/>
      <w:color w:val="808080"/>
    </w:rPr>
  </w:style>
  <w:style w:type="paragraph" w:customStyle="1" w:styleId="D80C1B71D7594221AD50DF425FAF524D">
    <w:name w:val="D80C1B71D7594221AD50DF425FAF524D"/>
    <w:rsid w:val="00EC0DFB"/>
  </w:style>
  <w:style w:type="paragraph" w:customStyle="1" w:styleId="4159B6EA28BC4D9A8327AD6B26EE985E">
    <w:name w:val="4159B6EA28BC4D9A8327AD6B26EE985E"/>
    <w:rsid w:val="00EC0DFB"/>
  </w:style>
  <w:style w:type="paragraph" w:customStyle="1" w:styleId="06705745E632475A8783AEE756ADC5CC1">
    <w:name w:val="06705745E632475A8783AEE756ADC5CC1"/>
    <w:rsid w:val="00EC0D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E30E9E35024D83A3052F1DACE946D51">
    <w:name w:val="54E30E9E35024D83A3052F1DACE946D51"/>
    <w:rsid w:val="00EC0D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5F1C67463C42EA9D032673C8D8A359">
    <w:name w:val="DB5F1C67463C42EA9D032673C8D8A359"/>
    <w:rsid w:val="00EC0D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61ee8f6e-b27d-4ea4-a7cc-c41bfee8dab8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2022-08-24T00:00:00</HeaderDate>
    <Office/>
    <Dnr>N2022/01658</Dnr>
    <ParagrafNr/>
    <DocumentTitle/>
    <VisitingAddress/>
    <Extra1/>
    <Extra2/>
    <Extra3>Yasmine Eriksson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FD87C-99E2-47B5-9DEC-E2206D9C2389}"/>
</file>

<file path=customXml/itemProps2.xml><?xml version="1.0" encoding="utf-8"?>
<ds:datastoreItem xmlns:ds="http://schemas.openxmlformats.org/officeDocument/2006/customXml" ds:itemID="{796E387F-C433-4C4C-9FCD-DABFFCA5947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C3CCEAB-AADC-43B5-83F6-7056734D889B}"/>
</file>

<file path=customXml/itemProps5.xml><?xml version="1.0" encoding="utf-8"?>
<ds:datastoreItem xmlns:ds="http://schemas.openxmlformats.org/officeDocument/2006/customXml" ds:itemID="{4CB3A767-CAA9-442B-B771-38A46F9B6D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1849 Veterinärbrist Markus Wiechel SD slutligt.docx</dc:title>
  <cp:revision>2</cp:revision>
  <dcterms:created xsi:type="dcterms:W3CDTF">2022-08-23T06:15:00Z</dcterms:created>
  <dcterms:modified xsi:type="dcterms:W3CDTF">2022-08-23T06:15:00Z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c8b709be-76a5-45de-8ee5-83a99074862a</vt:lpwstr>
  </property>
</Properties>
</file>