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D5145B33844283A0B4FD86E9BFE87D"/>
        </w:placeholder>
        <w15:appearance w15:val="hidden"/>
        <w:text/>
      </w:sdtPr>
      <w:sdtEndPr/>
      <w:sdtContent>
        <w:p w:rsidRPr="009B062B" w:rsidR="00AF30DD" w:rsidP="00DA28CE" w:rsidRDefault="00AF30DD" w14:paraId="6AABF94A" w14:textId="77777777">
          <w:pPr>
            <w:pStyle w:val="Rubrik1"/>
            <w:spacing w:after="300"/>
          </w:pPr>
          <w:r w:rsidRPr="009B062B">
            <w:t>Förslag till riksdagsbeslut</w:t>
          </w:r>
        </w:p>
      </w:sdtContent>
    </w:sdt>
    <w:sdt>
      <w:sdtPr>
        <w:alias w:val="Yrkande 1"/>
        <w:tag w:val="232e0a45-5219-4a90-b2f4-05c10900b1a4"/>
        <w:id w:val="883758302"/>
        <w:lock w:val="sdtLocked"/>
      </w:sdtPr>
      <w:sdtEndPr/>
      <w:sdtContent>
        <w:p w:rsidR="00205C3A" w:rsidRDefault="00D437E1" w14:paraId="62876C04" w14:textId="77777777">
          <w:pPr>
            <w:pStyle w:val="Frslagstext"/>
          </w:pPr>
          <w:r>
            <w:t>Riksdagen ställer sig bakom det som anförs i motionen om ett handlingsprogram för hälsosam kost inom den offentliga verksamheten och tillkännager detta för regeringen.</w:t>
          </w:r>
        </w:p>
      </w:sdtContent>
    </w:sdt>
    <w:sdt>
      <w:sdtPr>
        <w:alias w:val="Yrkande 2"/>
        <w:tag w:val="bbc3e5ce-3c66-44ea-ad1b-938b630c986e"/>
        <w:id w:val="2093041811"/>
        <w:lock w:val="sdtLocked"/>
      </w:sdtPr>
      <w:sdtEndPr/>
      <w:sdtContent>
        <w:p w:rsidR="00205C3A" w:rsidRDefault="00D437E1" w14:paraId="0047BC7C" w14:textId="77777777">
          <w:pPr>
            <w:pStyle w:val="Frslagstext"/>
          </w:pPr>
          <w:r>
            <w:t>Riksdagen ställer sig bakom det som anförs i motionen om att se över möjligheterna att stödja skolor som erbjuder elever en god och hälsosam kost, och detta tillkännager riksdagen för regeringen.</w:t>
          </w:r>
        </w:p>
      </w:sdtContent>
    </w:sdt>
    <w:sdt>
      <w:sdtPr>
        <w:alias w:val="Yrkande 3"/>
        <w:tag w:val="9d0cba4e-1575-4023-bd2e-f46f5971dd33"/>
        <w:id w:val="462465795"/>
        <w:lock w:val="sdtLocked"/>
      </w:sdtPr>
      <w:sdtEndPr/>
      <w:sdtContent>
        <w:p w:rsidR="00205C3A" w:rsidRDefault="00D437E1" w14:paraId="5B168B28" w14:textId="77777777">
          <w:pPr>
            <w:pStyle w:val="Frslagstext"/>
          </w:pPr>
          <w:r>
            <w:t>Riksdagen ställer sig bakom det som anförs i motionen om en individanpassad kost till sjuka och tillkännager detta för regeringen.</w:t>
          </w:r>
        </w:p>
      </w:sdtContent>
    </w:sdt>
    <w:sdt>
      <w:sdtPr>
        <w:alias w:val="Yrkande 4"/>
        <w:tag w:val="4d9ba54c-8f27-4ac6-8dd4-7df6569261d9"/>
        <w:id w:val="-211807610"/>
        <w:lock w:val="sdtLocked"/>
      </w:sdtPr>
      <w:sdtEndPr/>
      <w:sdtContent>
        <w:p w:rsidR="00205C3A" w:rsidRDefault="00D437E1" w14:paraId="0AE55A86" w14:textId="77777777">
          <w:pPr>
            <w:pStyle w:val="Frslagstext"/>
          </w:pPr>
          <w:r>
            <w:t>Riksdagen ställer sig bakom det som anförs i motionen om religiösa och etiska särkrav och tillkännager detta för regeringen.</w:t>
          </w:r>
        </w:p>
      </w:sdtContent>
    </w:sdt>
    <w:sdt>
      <w:sdtPr>
        <w:alias w:val="Yrkande 5"/>
        <w:tag w:val="b3d53790-1992-4611-847b-3a3e5d52bd51"/>
        <w:id w:val="-991938825"/>
        <w:lock w:val="sdtLocked"/>
      </w:sdtPr>
      <w:sdtEndPr/>
      <w:sdtContent>
        <w:p w:rsidR="00205C3A" w:rsidRDefault="00D437E1" w14:paraId="1BCE7224" w14:textId="77777777">
          <w:pPr>
            <w:pStyle w:val="Frslagstext"/>
          </w:pPr>
          <w:r>
            <w:t>Riksdagen ställer sig bakom det som anförs i motionen om avgifter kopplade till specialkost av medicinska skäl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46BF75CA0B4C1EAC4D7BD559A99303"/>
        </w:placeholder>
        <w15:appearance w15:val="hidden"/>
        <w:text/>
      </w:sdtPr>
      <w:sdtEndPr/>
      <w:sdtContent>
        <w:p w:rsidRPr="00D36453" w:rsidR="006D79C9" w:rsidP="00D36453" w:rsidRDefault="00D36453" w14:paraId="59FD900A" w14:textId="0382007A">
          <w:pPr>
            <w:pStyle w:val="Rubrik1"/>
          </w:pPr>
          <w:r w:rsidRPr="00D36453">
            <w:t>Bakgrund</w:t>
          </w:r>
        </w:p>
      </w:sdtContent>
    </w:sdt>
    <w:p w:rsidRPr="00D36453" w:rsidR="001A7F4D" w:rsidP="00D36453" w:rsidRDefault="001A7F4D" w14:paraId="3AD21CF2" w14:textId="0D7B4DEC">
      <w:pPr>
        <w:pStyle w:val="Normalutanindragellerluft"/>
      </w:pPr>
      <w:r w:rsidRPr="00D36453">
        <w:t>Inom den offentliga verksamheten</w:t>
      </w:r>
      <w:r w:rsidRPr="00D36453" w:rsidR="0086283D">
        <w:t xml:space="preserve"> –</w:t>
      </w:r>
      <w:r w:rsidRPr="00D36453">
        <w:t xml:space="preserve"> vård, skola, omsorg</w:t>
      </w:r>
      <w:r w:rsidRPr="00D36453" w:rsidR="0086283D">
        <w:t xml:space="preserve"> –</w:t>
      </w:r>
      <w:r w:rsidRPr="00D36453" w:rsidR="00147358">
        <w:t xml:space="preserve"> serveras det varje dag cirka</w:t>
      </w:r>
      <w:r w:rsidRPr="00D36453">
        <w:t xml:space="preserve"> tre miljoner måltider</w:t>
      </w:r>
      <w:r w:rsidRPr="00D36453" w:rsidR="00E57586">
        <w:t xml:space="preserve"> vilket</w:t>
      </w:r>
      <w:r w:rsidRPr="00D36453">
        <w:t xml:space="preserve"> innebär en ungefärlig kostnad på åtta miljarder av våra gemensamma tillgångar. Den grundläggande offentliga verksamheten lider så gott som överallt idag av brist på resurser, vilket också </w:t>
      </w:r>
      <w:r w:rsidRPr="00D36453" w:rsidR="00E704E5">
        <w:t>visar sig i form av att</w:t>
      </w:r>
      <w:r w:rsidRPr="00D36453">
        <w:t xml:space="preserve"> maten i många fall är näringsfattig och i värsta fall inte </w:t>
      </w:r>
      <w:r w:rsidRPr="00D36453" w:rsidR="00E36A03">
        <w:t xml:space="preserve">ens </w:t>
      </w:r>
      <w:r w:rsidRPr="00D36453">
        <w:t xml:space="preserve">smakar bra. </w:t>
      </w:r>
      <w:r w:rsidRPr="00D36453" w:rsidR="00F130F2">
        <w:t>Vi har även sett skräckexempel på olika äldreboenden där pensionärer serveras portioner som är så små att inte ens e</w:t>
      </w:r>
      <w:r w:rsidRPr="00D36453" w:rsidR="001C5E2E">
        <w:t>n elev i lågstadiet</w:t>
      </w:r>
      <w:r w:rsidRPr="00D36453" w:rsidR="00F130F2">
        <w:t xml:space="preserve"> hade blivit mätt. </w:t>
      </w:r>
      <w:r w:rsidRPr="00D36453">
        <w:t>Av kostnadsskäl satsar man inte på något så viktigt som att ge brukare den mat de behöver för ett hälsosamt och njut</w:t>
      </w:r>
      <w:r w:rsidRPr="00D36453" w:rsidR="0055062E">
        <w:t>bar</w:t>
      </w:r>
      <w:r w:rsidRPr="00D36453">
        <w:t>t liv. Dagens tillvägagångs</w:t>
      </w:r>
      <w:r w:rsidR="00D36453">
        <w:softHyphen/>
      </w:r>
      <w:r w:rsidRPr="00D36453">
        <w:t>sätt är kontraproduktivt och kan enbart betraktas som ett enormt svek när våra äldre, sjuka och unga tvingas äta mat som förvärrar hälsotillståndet och livslusten snarare än det motsatta. Vi måste säkerställa att äldre, sjuka</w:t>
      </w:r>
      <w:r w:rsidRPr="00D36453" w:rsidR="004F69C2">
        <w:t>, skolelever</w:t>
      </w:r>
      <w:r w:rsidRPr="00D36453">
        <w:t xml:space="preserve"> och andra som är i behov av samhällets stöd kan njuta när de får sina måltider, som i många fall kan betraktas som dagens höjdpunkt</w:t>
      </w:r>
      <w:r w:rsidRPr="00D36453" w:rsidR="00B81076">
        <w:t xml:space="preserve"> och som är fundamental</w:t>
      </w:r>
      <w:r w:rsidRPr="00D36453" w:rsidR="0055062E">
        <w:t>a</w:t>
      </w:r>
      <w:r w:rsidRPr="00D36453" w:rsidR="00B81076">
        <w:t xml:space="preserve"> för att kroppen ska orka med</w:t>
      </w:r>
      <w:r w:rsidRPr="00D36453">
        <w:t>.</w:t>
      </w:r>
    </w:p>
    <w:p w:rsidRPr="00D36453" w:rsidR="00F30762" w:rsidP="00D36453" w:rsidRDefault="00F30762" w14:paraId="799F8F83" w14:textId="77777777">
      <w:pPr>
        <w:pStyle w:val="Rubrik1"/>
      </w:pPr>
      <w:r w:rsidRPr="00D36453">
        <w:t>Hälsosam och god mat</w:t>
      </w:r>
    </w:p>
    <w:p w:rsidRPr="00D36453" w:rsidR="00F30762" w:rsidP="00D36453" w:rsidRDefault="001A7F4D" w14:paraId="7951941D" w14:textId="0A0F2060">
      <w:pPr>
        <w:pStyle w:val="Normalutanindragellerluft"/>
      </w:pPr>
      <w:r w:rsidRPr="00D36453">
        <w:t>De senaste åren har vi dessvärre sett en ökning av antalet livsmedelsrelaterad</w:t>
      </w:r>
      <w:r w:rsidRPr="00D36453" w:rsidR="002464DD">
        <w:t>e sjuk</w:t>
      </w:r>
      <w:r w:rsidR="00D36453">
        <w:softHyphen/>
      </w:r>
      <w:r w:rsidRPr="00D36453" w:rsidR="002464DD">
        <w:t xml:space="preserve">domar. Prognosen </w:t>
      </w:r>
      <w:r w:rsidRPr="00D36453">
        <w:t>tyder dessutom på att det kommer att förvärras</w:t>
      </w:r>
      <w:r w:rsidRPr="00D36453" w:rsidR="002464DD">
        <w:t xml:space="preserve"> ytterligare</w:t>
      </w:r>
      <w:r w:rsidRPr="00D36453">
        <w:t>. Vi vet likaså att flertalet folksjukdomar kan förebyggas, och i vissa fall till och med bekämpas, bara den sjuke äter rät</w:t>
      </w:r>
      <w:r w:rsidRPr="00D36453" w:rsidR="00F43D40">
        <w:t>t mat med rätt näringsinnehåll. Vissa livsmedel innehåller således näringsämne</w:t>
      </w:r>
      <w:r w:rsidRPr="00D36453" w:rsidR="0055062E">
        <w:t>n som kan fungera läkande då de</w:t>
      </w:r>
      <w:r w:rsidRPr="00D36453" w:rsidR="00F43D40">
        <w:t xml:space="preserve"> stärker kroppen. Det är exempelvis vida känt att ingefära, det livsmedel som per gram innehåller mest antioxidanter, kan verka antiinflammatoriskt och har flera andra positiva effekter, varför </w:t>
      </w:r>
      <w:r w:rsidRPr="00D36453" w:rsidR="00D35F4B">
        <w:t>livsmedlet</w:t>
      </w:r>
      <w:r w:rsidRPr="00D36453" w:rsidR="00F43D40">
        <w:t xml:space="preserve"> länge använts mot förkylningar, migrän, träningsvärk, mensvärk, illamående och för att öka blodcirkulationen eller sänka kolesterolet (vilket bland annat är bra för hjärtat). </w:t>
      </w:r>
    </w:p>
    <w:p w:rsidR="00F30762" w:rsidP="009F3457" w:rsidRDefault="001A7F4D" w14:paraId="6BBD460F" w14:textId="32827E23">
      <w:r>
        <w:t xml:space="preserve">Det finns idag en god möjlighet att laga god och näringsrik mat med ungefär samma kostnader som idag. Det går samtidigt att arbeta mer effektivt för en individanpassad bedömning över vilken mat som serveras till mottagande av vår offentliga service. Vi kan helt enkelt inte acceptera att diabetespatienter råkar få i sig sockerrik mat, allergiker får i sig just </w:t>
      </w:r>
      <w:r w:rsidR="00C64D90">
        <w:t>den mat de är allergiska mot eller</w:t>
      </w:r>
      <w:r>
        <w:t xml:space="preserve"> att cancerpatienter får i sig socker- och glutenrik mat. </w:t>
      </w:r>
      <w:r w:rsidR="0089056C">
        <w:t>Expertisen</w:t>
      </w:r>
      <w:r w:rsidR="002569EB">
        <w:t xml:space="preserve"> kring kostens påverkan på hälsan finns, </w:t>
      </w:r>
      <w:r w:rsidR="0055062E">
        <w:t xml:space="preserve">men </w:t>
      </w:r>
      <w:r w:rsidR="0055062E">
        <w:lastRenderedPageBreak/>
        <w:t>varken</w:t>
      </w:r>
      <w:r w:rsidR="00070B4D">
        <w:t xml:space="preserve"> </w:t>
      </w:r>
      <w:r w:rsidR="0089056C">
        <w:t>kunska</w:t>
      </w:r>
      <w:r w:rsidR="00D36453">
        <w:softHyphen/>
        <w:t>p</w:t>
      </w:r>
      <w:r w:rsidR="0089056C">
        <w:t xml:space="preserve">en </w:t>
      </w:r>
      <w:r w:rsidR="00070B4D">
        <w:t>eller</w:t>
      </w:r>
      <w:r w:rsidR="0089056C">
        <w:t xml:space="preserve"> </w:t>
      </w:r>
      <w:r w:rsidR="002569EB">
        <w:t>viljan</w:t>
      </w:r>
      <w:r w:rsidR="00F94870">
        <w:t xml:space="preserve"> verkar</w:t>
      </w:r>
      <w:r w:rsidR="0089056C">
        <w:t xml:space="preserve"> </w:t>
      </w:r>
      <w:r w:rsidR="00070B4D">
        <w:t>finnas</w:t>
      </w:r>
      <w:r w:rsidR="0089056C">
        <w:t xml:space="preserve"> </w:t>
      </w:r>
      <w:r w:rsidR="00F63648">
        <w:t xml:space="preserve">hos </w:t>
      </w:r>
      <w:r w:rsidR="0089056C">
        <w:t>beslutsfattare</w:t>
      </w:r>
      <w:r w:rsidR="002569EB">
        <w:t>.</w:t>
      </w:r>
      <w:r w:rsidR="00F43D40">
        <w:t xml:space="preserve"> Regeringen bör tillsätta en handlings</w:t>
      </w:r>
      <w:r w:rsidR="00D36453">
        <w:softHyphen/>
      </w:r>
      <w:r w:rsidR="00F43D40">
        <w:t>plan för att säkerställa att all offentlig verksamhet i Sverige tillhandahåller näringsrik o</w:t>
      </w:r>
      <w:r w:rsidR="00F30762">
        <w:t>ch god mat.</w:t>
      </w:r>
    </w:p>
    <w:p w:rsidRPr="00D36453" w:rsidR="00D66B95" w:rsidP="00D36453" w:rsidRDefault="00FD0A94" w14:paraId="3EE3ED8E" w14:textId="77777777">
      <w:pPr>
        <w:pStyle w:val="Rubrik1"/>
      </w:pPr>
      <w:r w:rsidRPr="00D36453">
        <w:t>H</w:t>
      </w:r>
      <w:r w:rsidRPr="00D36453" w:rsidR="00D66B95">
        <w:t>älsostöd till skolor som främjar en god hälsa</w:t>
      </w:r>
    </w:p>
    <w:p w:rsidRPr="00D36453" w:rsidR="00FD0A94" w:rsidP="00D36453" w:rsidRDefault="00FD0A94" w14:paraId="491D2D76" w14:textId="77777777">
      <w:pPr>
        <w:pStyle w:val="Normalutanindragellerluft"/>
      </w:pPr>
      <w:r w:rsidRPr="00D36453">
        <w:t xml:space="preserve">Skolmaten, som infördes i Sverige för över 100 år sedan, syftar till att ge alla elever (oavsett bakgrund) en god möjlighet till bra matvanor. Av den anledningen är den också en mycket viktig del i arbetet för en god hälsa och en hållbar utveckling, inte minst under studietiden. Skolmåltiderna kan också användas som ett sätt för elever att bli nyfikna på maten med tillhörande hälsoeffekter. Dessa kunskaper kan således leda till att eleverna blir kvalitetsmedvetna vuxna som strävar efter ett hälsosamt liv. En investering i bra skolmat bör därför ses som en satsning på såväl skolans primära uppdrag, att lära ut, då maten ger energi för att orka lära och få goda skolresultat, men även på elevernas hälsa, förutsättningar och välbefinnande. </w:t>
      </w:r>
    </w:p>
    <w:p w:rsidR="00012C66" w:rsidP="00012C66" w:rsidRDefault="00FD0A94" w14:paraId="04A75660" w14:textId="64338B2F">
      <w:r>
        <w:t xml:space="preserve">Sverige har som bekant lagstadgade krav på kostnadsfria och näringsriktiga skolmåltider till alla elever. </w:t>
      </w:r>
      <w:r w:rsidR="00012C66">
        <w:t>Skolm</w:t>
      </w:r>
      <w:r>
        <w:t xml:space="preserve">åltiderna omfattas </w:t>
      </w:r>
      <w:r w:rsidR="00012C66">
        <w:t xml:space="preserve">idag </w:t>
      </w:r>
      <w:r>
        <w:t>av skolans styrdokument</w:t>
      </w:r>
      <w:r w:rsidR="00012C66">
        <w:t xml:space="preserve"> (</w:t>
      </w:r>
      <w:r>
        <w:t>skollag</w:t>
      </w:r>
      <w:r w:rsidR="00012C66">
        <w:t>en</w:t>
      </w:r>
      <w:r>
        <w:t xml:space="preserve"> och läroplan</w:t>
      </w:r>
      <w:r w:rsidR="00012C66">
        <w:t>en)</w:t>
      </w:r>
      <w:r>
        <w:t>.</w:t>
      </w:r>
      <w:r w:rsidR="00012C66">
        <w:t xml:space="preserve"> I skollagen finns även krav </w:t>
      </w:r>
      <w:r w:rsidR="00012C66">
        <w:lastRenderedPageBreak/>
        <w:t xml:space="preserve">på skolans huvudman och skolenhet att bedriva ett systematiskt kvalitetsarbete. I detta arbete ingår uppdraget att kontinuerligt planera verksamheten samt att den följs upp och givetvis utvecklas till det bättre. Skolmåltiderna klassas som en del av utbildningen, varför de också omfattas av dessa krav. </w:t>
      </w:r>
    </w:p>
    <w:p w:rsidR="00F30762" w:rsidP="00012C66" w:rsidRDefault="00012C66" w14:paraId="552151D9" w14:textId="77777777">
      <w:r>
        <w:t xml:space="preserve">Trots de riktlinjer som finns idag kan skolmaten variera beroende på skolenhet. Detta är inte acceptabelt. Regeringen bör se över möjligheterna att från statens sida </w:t>
      </w:r>
      <w:r w:rsidR="00206D82">
        <w:t xml:space="preserve">stödja skolor som erbjuder sina </w:t>
      </w:r>
      <w:r>
        <w:t xml:space="preserve">elever en </w:t>
      </w:r>
      <w:r w:rsidR="00206D82">
        <w:t xml:space="preserve">extra </w:t>
      </w:r>
      <w:r>
        <w:t xml:space="preserve">god och hälsosam kost. </w:t>
      </w:r>
      <w:r w:rsidR="00FD0A94">
        <w:t xml:space="preserve"> </w:t>
      </w:r>
    </w:p>
    <w:p w:rsidRPr="00D36453" w:rsidR="00F30762" w:rsidP="00D36453" w:rsidRDefault="00F30762" w14:paraId="18C1722C" w14:textId="77777777">
      <w:pPr>
        <w:pStyle w:val="Rubrik1"/>
      </w:pPr>
      <w:r w:rsidRPr="00D36453">
        <w:t>Individanpassad mat för sjuka</w:t>
      </w:r>
    </w:p>
    <w:p w:rsidRPr="00D36453" w:rsidR="007B6F6E" w:rsidP="00D36453" w:rsidRDefault="00541A25" w14:paraId="5045BFA6" w14:textId="11846E5F">
      <w:pPr>
        <w:pStyle w:val="Normalutanindragellerluft"/>
      </w:pPr>
      <w:r w:rsidRPr="00D36453">
        <w:t>I en artikel i Svenska Dagbladet den 1 januari 2018 kunde vi läsa om 12-åriga Clara som togs in akut på sjukhus för diabetes. Chocken över hur sjukvården hanterade henne kom morgonen efter att Clara åkt in, då sjukhuspersonalen serverade henne en frukostbricka</w:t>
      </w:r>
      <w:r w:rsidRPr="00D36453" w:rsidR="00C569A1">
        <w:t xml:space="preserve"> med </w:t>
      </w:r>
      <w:r w:rsidRPr="00D36453" w:rsidR="004F05F6">
        <w:t>O’boy, juice,</w:t>
      </w:r>
      <w:r w:rsidRPr="00D36453" w:rsidR="00C569A1">
        <w:t xml:space="preserve"> fruktyoghurt, vitt bröd med en skiva ost och en korvskiva. Sockerhalten i denna frukost </w:t>
      </w:r>
      <w:r w:rsidRPr="00D36453">
        <w:t xml:space="preserve">motsvarade </w:t>
      </w:r>
      <w:r w:rsidRPr="00D36453" w:rsidR="00C569A1">
        <w:t>17</w:t>
      </w:r>
      <w:r w:rsidRPr="00D36453">
        <w:t xml:space="preserve"> </w:t>
      </w:r>
      <w:r w:rsidRPr="00D36453" w:rsidR="00C569A1">
        <w:t>sockerbitar.</w:t>
      </w:r>
      <w:r w:rsidRPr="00D36453" w:rsidR="00E0280E">
        <w:t xml:space="preserve"> </w:t>
      </w:r>
      <w:r w:rsidRPr="00D36453" w:rsidR="00495B6A">
        <w:t xml:space="preserve">Vidare </w:t>
      </w:r>
      <w:r w:rsidRPr="00D36453" w:rsidR="00E0280E">
        <w:t xml:space="preserve">framgick </w:t>
      </w:r>
      <w:r w:rsidRPr="00D36453" w:rsidR="00495B6A">
        <w:t xml:space="preserve">det </w:t>
      </w:r>
      <w:r w:rsidRPr="00D36453" w:rsidR="00E0280E">
        <w:t>att lunch och middag bestod av mat som pannkakor med sylt</w:t>
      </w:r>
      <w:r w:rsidRPr="00D36453" w:rsidR="00B97737">
        <w:t xml:space="preserve"> eller</w:t>
      </w:r>
      <w:r w:rsidRPr="00D36453" w:rsidR="00E0280E">
        <w:t xml:space="preserve"> potatismos och falukorv</w:t>
      </w:r>
      <w:r w:rsidRPr="00D36453" w:rsidR="001372F8">
        <w:t xml:space="preserve"> samt en efterrätt bestående av</w:t>
      </w:r>
      <w:r w:rsidRPr="00D36453" w:rsidR="00E0280E">
        <w:t xml:space="preserve"> äppelpaj med vaniljsås. Med andra ord kunde sjukhusmaten summeras som enkel</w:t>
      </w:r>
      <w:r w:rsidRPr="00D36453" w:rsidR="007169FC">
        <w:t xml:space="preserve"> men troligtvis billig</w:t>
      </w:r>
      <w:r w:rsidRPr="00D36453" w:rsidR="00E0280E">
        <w:t xml:space="preserve"> mat med stora mängder socker och näringsfattiga kolhydrater.</w:t>
      </w:r>
      <w:r w:rsidRPr="00D36453" w:rsidR="00070A2B">
        <w:t xml:space="preserve"> Svenska Dagbladet avslöjade en liknande historia den 20 oktober 2018. Den gången blev cancerpatient</w:t>
      </w:r>
      <w:r w:rsidRPr="00D36453" w:rsidR="00D05630">
        <w:t>en Malin</w:t>
      </w:r>
      <w:r w:rsidRPr="00D36453" w:rsidR="00070A2B">
        <w:t xml:space="preserve"> bjuden på saft och limpsmörgås med processad skinka på sjukhuset</w:t>
      </w:r>
      <w:r w:rsidRPr="00D36453" w:rsidR="00C86D04">
        <w:t>:</w:t>
      </w:r>
      <w:r w:rsidRPr="00D36453" w:rsidR="00D05630">
        <w:t xml:space="preserve"> </w:t>
      </w:r>
      <w:r w:rsidRPr="00D36453" w:rsidR="0055062E">
        <w:t>p</w:t>
      </w:r>
      <w:r w:rsidRPr="00D36453" w:rsidR="00D05630">
        <w:t xml:space="preserve">recis den kost cancerpatienter inte ska äta </w:t>
      </w:r>
      <w:r w:rsidRPr="00D36453" w:rsidR="006378D2">
        <w:t>då den typen av mat bidrar till</w:t>
      </w:r>
      <w:r w:rsidRPr="00D36453" w:rsidR="00070A2B">
        <w:t xml:space="preserve"> cancercellerna</w:t>
      </w:r>
      <w:r w:rsidRPr="00D36453" w:rsidR="00131192">
        <w:t>s tillväxt</w:t>
      </w:r>
      <w:r w:rsidRPr="00D36453" w:rsidR="00D05630">
        <w:t xml:space="preserve">. </w:t>
      </w:r>
    </w:p>
    <w:p w:rsidR="004E5AF5" w:rsidP="00111421" w:rsidRDefault="009239F2" w14:paraId="19FA65A8" w14:textId="1FCF46B7">
      <w:r>
        <w:t xml:space="preserve">Det är fullkomligt oacceptabelt att patienter på våra sjukhus får mat som är direkt skadlig för deras hälsa. Det är ett svek från samhället som istället bör erbjuda </w:t>
      </w:r>
      <w:r w:rsidR="00AF3581">
        <w:t>näringsrik och hälsosam mat</w:t>
      </w:r>
      <w:r w:rsidR="0087239E">
        <w:t xml:space="preserve"> för de som är inlagda för att bli friska</w:t>
      </w:r>
      <w:r w:rsidR="00AF3581">
        <w:t>. På just detta område finns det en hel del forskning som visar på kostens betydelse för hälsan och läkeprocessen för patienter med hjärt- och kärlsjukdomar, cancer, diabete</w:t>
      </w:r>
      <w:r w:rsidR="00F5458E">
        <w:t>s</w:t>
      </w:r>
      <w:r w:rsidR="00AF3581">
        <w:t xml:space="preserve"> och många andra sjukdomar. Även inom psykiatrin finns det studier som visar på kostens betydelse. Depression och ångest kan </w:t>
      </w:r>
      <w:r w:rsidR="00653F3E">
        <w:t xml:space="preserve">enligt forskningsstudier </w:t>
      </w:r>
      <w:r w:rsidR="00AF3581">
        <w:t xml:space="preserve">lindras genom medelhavskost samt annan mat med mycket </w:t>
      </w:r>
      <w:r w:rsidRPr="00AF3581" w:rsidR="00AF3581">
        <w:t>fisk, färska grönsaker</w:t>
      </w:r>
      <w:r w:rsidR="004F2B28">
        <w:t>, örter</w:t>
      </w:r>
      <w:r w:rsidRPr="00AF3581" w:rsidR="00AF3581">
        <w:t xml:space="preserve"> och rotfrukter</w:t>
      </w:r>
      <w:r w:rsidR="00AF3581">
        <w:t>. T</w:t>
      </w:r>
      <w:r w:rsidRPr="00AF3581" w:rsidR="00AF3581">
        <w:t xml:space="preserve">raditionell japansk mat har </w:t>
      </w:r>
      <w:r w:rsidR="00AF3581">
        <w:t xml:space="preserve">även </w:t>
      </w:r>
      <w:r w:rsidRPr="00AF3581" w:rsidR="00AF3581">
        <w:t xml:space="preserve">i </w:t>
      </w:r>
      <w:r w:rsidR="00AF3581">
        <w:t xml:space="preserve">flera </w:t>
      </w:r>
      <w:r w:rsidRPr="00AF3581" w:rsidR="00AF3581">
        <w:t xml:space="preserve">stora studier associerats till </w:t>
      </w:r>
      <w:r w:rsidR="00AF3581">
        <w:t xml:space="preserve">en </w:t>
      </w:r>
      <w:r w:rsidRPr="00AF3581" w:rsidR="00AF3581">
        <w:t>god psykisk hälsa och välbefinnande.</w:t>
      </w:r>
      <w:r w:rsidR="00111421">
        <w:t xml:space="preserve"> De studier som gjorts visar även att </w:t>
      </w:r>
      <w:r w:rsidRPr="00111421" w:rsidR="00111421">
        <w:t>psykisk ohälsa</w:t>
      </w:r>
      <w:r w:rsidR="00B9567C">
        <w:t>,</w:t>
      </w:r>
      <w:r w:rsidRPr="00111421" w:rsidR="00111421">
        <w:t xml:space="preserve"> </w:t>
      </w:r>
      <w:r w:rsidR="0055062E">
        <w:t>så</w:t>
      </w:r>
      <w:r w:rsidRPr="00111421" w:rsidR="00111421">
        <w:t xml:space="preserve">som </w:t>
      </w:r>
      <w:r w:rsidR="00111421">
        <w:t xml:space="preserve">exempelvis </w:t>
      </w:r>
      <w:r w:rsidRPr="00111421" w:rsidR="00111421">
        <w:t>depression och ångest</w:t>
      </w:r>
      <w:r w:rsidR="00B9567C">
        <w:t>,</w:t>
      </w:r>
      <w:r w:rsidRPr="00111421" w:rsidR="00111421">
        <w:t xml:space="preserve"> </w:t>
      </w:r>
      <w:r w:rsidR="00111421">
        <w:t xml:space="preserve">ökar </w:t>
      </w:r>
      <w:r w:rsidRPr="00111421" w:rsidR="00111421">
        <w:t xml:space="preserve">markant för den som äter </w:t>
      </w:r>
      <w:r w:rsidR="00111421">
        <w:t>mycket</w:t>
      </w:r>
      <w:r w:rsidRPr="00111421" w:rsidR="00111421">
        <w:t xml:space="preserve"> socker</w:t>
      </w:r>
      <w:r w:rsidR="003472F6">
        <w:t xml:space="preserve"> samt att vissa</w:t>
      </w:r>
      <w:r w:rsidR="005000E9">
        <w:t xml:space="preserve"> specifika</w:t>
      </w:r>
      <w:r w:rsidR="003472F6">
        <w:t xml:space="preserve"> näringsämnen </w:t>
      </w:r>
      <w:r w:rsidR="005000E9">
        <w:t xml:space="preserve">i bra mat </w:t>
      </w:r>
      <w:r w:rsidR="003472F6">
        <w:t>minskar trötthet och kan lindra stress</w:t>
      </w:r>
      <w:r w:rsidRPr="00111421" w:rsidR="00111421">
        <w:t>.</w:t>
      </w:r>
      <w:r w:rsidR="00111421">
        <w:t xml:space="preserve"> Regeringen bör ta fram en plan för </w:t>
      </w:r>
      <w:r w:rsidR="00A800FC">
        <w:t xml:space="preserve">att möjliggöra </w:t>
      </w:r>
      <w:r w:rsidR="00111421">
        <w:t xml:space="preserve">en mer individanpassad kost för inlagda sjuka på bland annat vårdinrättningar och äldreboenden. </w:t>
      </w:r>
    </w:p>
    <w:p w:rsidRPr="00D36453" w:rsidR="00F30762" w:rsidP="00D36453" w:rsidRDefault="000D34C7" w14:paraId="34725838" w14:textId="77777777">
      <w:pPr>
        <w:pStyle w:val="Rubrik1"/>
      </w:pPr>
      <w:r w:rsidRPr="00D36453">
        <w:t>Religiösa och etiska s</w:t>
      </w:r>
      <w:r w:rsidRPr="00D36453" w:rsidR="00F30762">
        <w:t>ärkrav inom offentlig verksamhet</w:t>
      </w:r>
    </w:p>
    <w:p w:rsidRPr="00D36453" w:rsidR="000D729E" w:rsidP="00D36453" w:rsidRDefault="000D729E" w14:paraId="21AF2686" w14:textId="751B6B58">
      <w:pPr>
        <w:pStyle w:val="Normalutanindragellerluft"/>
      </w:pPr>
      <w:r w:rsidRPr="00D36453">
        <w:t>Delvis som följd av att allt fler elever väljer specialkost vid sina respektive skolor har kostnaderna för skolmaten i många fall skjutit i höjden. När Västerås stad såg över andelen specialkost i skolrestaurangerna visade det sig att de</w:t>
      </w:r>
      <w:r w:rsidRPr="00D36453" w:rsidR="0055062E">
        <w:t>n</w:t>
      </w:r>
      <w:r w:rsidRPr="00D36453">
        <w:t xml:space="preserve">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w:t>
      </w:r>
      <w:r w:rsidRPr="00D36453" w:rsidR="001B7ADE">
        <w:t xml:space="preserve">för </w:t>
      </w:r>
      <w:r w:rsidRPr="00D36453">
        <w:t xml:space="preserve">elever med ett selektivt ätande. Även andra kommuner, såsom exempelvis Stockholms </w:t>
      </w:r>
      <w:r w:rsidRPr="00D36453" w:rsidR="0055062E">
        <w:t>s</w:t>
      </w:r>
      <w:r w:rsidRPr="00D36453">
        <w:t xml:space="preserve">tad, har infört liknande intygskrav som följd av de ökade kostnaderna. </w:t>
      </w:r>
      <w:r w:rsidR="00D36453">
        <w:br/>
      </w:r>
      <w:r w:rsidRPr="00D36453">
        <w:t>I Laholms kommun har</w:t>
      </w:r>
      <w:r w:rsidRPr="00D36453" w:rsidR="003E7E68">
        <w:t xml:space="preserve"> det visat sig att</w:t>
      </w:r>
      <w:r w:rsidRPr="00D36453">
        <w:t xml:space="preserve"> nästan vart femte barn </w:t>
      </w:r>
      <w:r w:rsidRPr="00D36453" w:rsidR="003E7E68">
        <w:t xml:space="preserve">fått </w:t>
      </w:r>
      <w:r w:rsidRPr="00D36453">
        <w:t>sp</w:t>
      </w:r>
      <w:r w:rsidRPr="00D36453" w:rsidR="00557182">
        <w:t xml:space="preserve">ecialkost i </w:t>
      </w:r>
      <w:r w:rsidRPr="00D36453" w:rsidR="003E7E68">
        <w:t xml:space="preserve">kommunens </w:t>
      </w:r>
      <w:r w:rsidRPr="00D36453" w:rsidR="00557182">
        <w:t>förskol</w:t>
      </w:r>
      <w:r w:rsidRPr="00D36453" w:rsidR="003E7E68">
        <w:t>or</w:t>
      </w:r>
      <w:r w:rsidRPr="00D36453" w:rsidR="00557182">
        <w:t xml:space="preserve"> och skol</w:t>
      </w:r>
      <w:r w:rsidRPr="00D36453" w:rsidR="003E7E68">
        <w:t>or</w:t>
      </w:r>
      <w:r w:rsidRPr="00D36453" w:rsidR="00557182">
        <w:t xml:space="preserve">. En kock behövs då för att </w:t>
      </w:r>
      <w:r w:rsidRPr="00D36453">
        <w:t xml:space="preserve">laga 450 portioner av den vanliga maten </w:t>
      </w:r>
      <w:r w:rsidRPr="00D36453" w:rsidR="00557182">
        <w:t xml:space="preserve">samtidigt som det behövs ytterligare en </w:t>
      </w:r>
      <w:r w:rsidRPr="00D36453">
        <w:t xml:space="preserve">kock för </w:t>
      </w:r>
      <w:r w:rsidRPr="00D36453" w:rsidR="00557182">
        <w:t xml:space="preserve">att laga </w:t>
      </w:r>
      <w:r w:rsidRPr="00D36453">
        <w:t>100 portioner specialkost</w:t>
      </w:r>
      <w:r w:rsidRPr="00D36453" w:rsidR="00557182">
        <w:t xml:space="preserve">, enligt </w:t>
      </w:r>
      <w:r w:rsidRPr="00D36453">
        <w:t>chef</w:t>
      </w:r>
      <w:r w:rsidRPr="00D36453" w:rsidR="00557182">
        <w:t>en</w:t>
      </w:r>
      <w:r w:rsidRPr="00D36453">
        <w:t xml:space="preserve"> för internservice på Laholms kommun.</w:t>
      </w:r>
      <w:r w:rsidRPr="00D36453" w:rsidR="00557182">
        <w:t xml:space="preserve"> </w:t>
      </w:r>
    </w:p>
    <w:p w:rsidR="001256C8" w:rsidP="001256C8" w:rsidRDefault="00557182" w14:paraId="73FB57A0" w14:textId="752BDEC3">
      <w:r>
        <w:t xml:space="preserve">Det är fullt förståeligt att vissa kommuner väljer att införa intyg för de elever som kräver specialkost av medicinska skäl då skolbespisningen blivit mer komplicerad på senare år som följd av de krav som råder. </w:t>
      </w:r>
      <w:r w:rsidR="001256C8">
        <w:t>Inte minst uppstår det problem när vissa</w:t>
      </w:r>
      <w:r>
        <w:t xml:space="preserve"> elever har religiösa eller etiska skäl</w:t>
      </w:r>
      <w:r w:rsidR="001256C8">
        <w:t xml:space="preserve"> för sin specialkost, då dessa</w:t>
      </w:r>
      <w:r>
        <w:t xml:space="preserve"> krav </w:t>
      </w:r>
      <w:r w:rsidR="001256C8">
        <w:t xml:space="preserve">är orimliga ur ett ekonomiskt </w:t>
      </w:r>
      <w:r>
        <w:t>perspektiv</w:t>
      </w:r>
      <w:r w:rsidR="00DF0049">
        <w:t xml:space="preserve"> eftersom</w:t>
      </w:r>
      <w:r w:rsidR="001256C8">
        <w:t xml:space="preserve"> </w:t>
      </w:r>
      <w:r w:rsidR="00EE4E77">
        <w:t xml:space="preserve">alltför många </w:t>
      </w:r>
      <w:r>
        <w:t>kostkrav</w:t>
      </w:r>
      <w:r w:rsidR="001256C8">
        <w:t xml:space="preserve"> både </w:t>
      </w:r>
      <w:r>
        <w:t>öka</w:t>
      </w:r>
      <w:r w:rsidR="001256C8">
        <w:t>r</w:t>
      </w:r>
      <w:r w:rsidR="00D71967">
        <w:t xml:space="preserve"> risk</w:t>
      </w:r>
      <w:r w:rsidR="001256C8">
        <w:t>en</w:t>
      </w:r>
      <w:r w:rsidR="00D71967">
        <w:t xml:space="preserve"> för onödigt matsvinn</w:t>
      </w:r>
      <w:r w:rsidR="001256C8">
        <w:t xml:space="preserve"> och riskerar höja de generella </w:t>
      </w:r>
      <w:r w:rsidR="005E5F9A">
        <w:t>mat</w:t>
      </w:r>
      <w:r w:rsidR="001256C8">
        <w:t xml:space="preserve">kostnaderna. </w:t>
      </w:r>
      <w:r>
        <w:t>Samtliga skolor bör hela tiden erbjuda ett vegetariskt (lakto-ovo-vegetariskt) alternativ vid sidan av den ordinarie maten</w:t>
      </w:r>
      <w:r w:rsidR="00685646">
        <w:t xml:space="preserve"> som serveras</w:t>
      </w:r>
      <w:r w:rsidR="001256C8">
        <w:t>. Detta</w:t>
      </w:r>
      <w:r>
        <w:t xml:space="preserve"> bör räck</w:t>
      </w:r>
      <w:r w:rsidR="001256C8">
        <w:t>a för elever med religiösa eller etiska grunder för sitt val av mat</w:t>
      </w:r>
      <w:r>
        <w:t>. Regeringen bör därför tydliggöra att religiösa eller etiska krav för special</w:t>
      </w:r>
      <w:r w:rsidR="00D36453">
        <w:softHyphen/>
      </w:r>
      <w:bookmarkStart w:name="_GoBack" w:id="1"/>
      <w:bookmarkEnd w:id="1"/>
      <w:r>
        <w:t>kost inom offentlig verksamhet</w:t>
      </w:r>
      <w:r w:rsidR="00AA6813">
        <w:t xml:space="preserve"> inte är legitima när</w:t>
      </w:r>
      <w:r>
        <w:t xml:space="preserve"> det finns </w:t>
      </w:r>
      <w:r w:rsidR="00780F78">
        <w:t xml:space="preserve">ett </w:t>
      </w:r>
      <w:r>
        <w:t>vegetarisk</w:t>
      </w:r>
      <w:r w:rsidR="00780F78">
        <w:t>t</w:t>
      </w:r>
      <w:r>
        <w:t xml:space="preserve"> alternativ för att möjliggöra sänkta kostnader och samtidigt förbättrad matkvalitet. </w:t>
      </w:r>
    </w:p>
    <w:p w:rsidRPr="00D36453" w:rsidR="001256C8" w:rsidP="00D36453" w:rsidRDefault="001256C8" w14:paraId="7B3CA005" w14:textId="77777777">
      <w:pPr>
        <w:pStyle w:val="Rubrik1"/>
      </w:pPr>
      <w:r w:rsidRPr="00D36453">
        <w:t>Avgifter kopplade till intyg</w:t>
      </w:r>
      <w:r w:rsidRPr="00D36453" w:rsidR="00FB4094">
        <w:t xml:space="preserve"> för skolor</w:t>
      </w:r>
    </w:p>
    <w:p w:rsidRPr="00D36453" w:rsidR="00F30762" w:rsidP="00D36453" w:rsidRDefault="001256C8" w14:paraId="5FD3E2F0" w14:textId="77777777">
      <w:pPr>
        <w:pStyle w:val="Normalutanindragellerluft"/>
      </w:pPr>
      <w:r w:rsidRPr="00D36453">
        <w:t xml:space="preserve">Skolan ska enligt skollagen huvudsakligen vara avgiftsfri, även om enstaka avgifter i samband med exempelvis skolutflykter får förekomma. </w:t>
      </w:r>
      <w:r w:rsidRPr="00D36453" w:rsidR="00386225">
        <w:t xml:space="preserve">Samtidigt innebär </w:t>
      </w:r>
      <w:r w:rsidRPr="00D36453">
        <w:t>intyg</w:t>
      </w:r>
      <w:r w:rsidRPr="00D36453" w:rsidR="00386225">
        <w:t xml:space="preserve"> i vissa regioner</w:t>
      </w:r>
      <w:r w:rsidRPr="00D36453">
        <w:t xml:space="preserve"> </w:t>
      </w:r>
      <w:r w:rsidRPr="00D36453" w:rsidR="007A6D9D">
        <w:t>en merkostnad som följd av en</w:t>
      </w:r>
      <w:r w:rsidRPr="00D36453">
        <w:t xml:space="preserve"> eventuell avgift</w:t>
      </w:r>
      <w:r w:rsidRPr="00D36453" w:rsidR="007A6D9D">
        <w:t>. En sådan avgift är</w:t>
      </w:r>
      <w:r w:rsidRPr="00D36453">
        <w:t xml:space="preserve"> inte kopplad till en skolutflykt, utan har helt och hållet med elevens hälsa att göra. Regeringen bör säkerställa att de elever som av medicinska skäl måste få intyg för specialkost också får den avgiften betald</w:t>
      </w:r>
      <w:r w:rsidRPr="00D36453" w:rsidR="007A6D9D">
        <w:t xml:space="preserve"> genom ett förtydligande i skollagen</w:t>
      </w:r>
      <w:r w:rsidRPr="00D36453">
        <w:t>.</w:t>
      </w:r>
    </w:p>
    <w:sdt>
      <w:sdtPr>
        <w:rPr>
          <w:i/>
          <w:noProof/>
        </w:rPr>
        <w:alias w:val="CC_Underskrifter"/>
        <w:tag w:val="CC_Underskrifter"/>
        <w:id w:val="583496634"/>
        <w:lock w:val="sdtContentLocked"/>
        <w:placeholder>
          <w:docPart w:val="6B3B0E743A764BDC9AFD44212572FEFB"/>
        </w:placeholder>
        <w15:appearance w15:val="hidden"/>
      </w:sdtPr>
      <w:sdtEndPr>
        <w:rPr>
          <w:i w:val="0"/>
          <w:noProof w:val="0"/>
        </w:rPr>
      </w:sdtEndPr>
      <w:sdtContent>
        <w:p w:rsidR="00BB6B0A" w:rsidP="00706B38" w:rsidRDefault="00BB6B0A" w14:paraId="5EB60C98" w14:textId="77777777"/>
        <w:p w:rsidR="004801AC" w:rsidP="00706B38" w:rsidRDefault="00D36453" w14:paraId="090E03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Lars Andersson (SD)</w:t>
            </w:r>
          </w:p>
        </w:tc>
      </w:tr>
    </w:tbl>
    <w:p w:rsidR="009909AF" w:rsidRDefault="009909AF" w14:paraId="5D16C492" w14:textId="77777777"/>
    <w:sectPr w:rsidR="009909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06274" w14:textId="77777777" w:rsidR="00437A99" w:rsidRDefault="00437A99" w:rsidP="000C1CAD">
      <w:pPr>
        <w:spacing w:line="240" w:lineRule="auto"/>
      </w:pPr>
      <w:r>
        <w:separator/>
      </w:r>
    </w:p>
  </w:endnote>
  <w:endnote w:type="continuationSeparator" w:id="0">
    <w:p w14:paraId="71426E8B" w14:textId="77777777" w:rsidR="00437A99" w:rsidRDefault="00437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5B4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FA3A" w14:textId="09696A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64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C6F7D" w14:textId="77777777" w:rsidR="00437A99" w:rsidRDefault="00437A99" w:rsidP="000C1CAD">
      <w:pPr>
        <w:spacing w:line="240" w:lineRule="auto"/>
      </w:pPr>
      <w:r>
        <w:separator/>
      </w:r>
    </w:p>
  </w:footnote>
  <w:footnote w:type="continuationSeparator" w:id="0">
    <w:p w14:paraId="184D17C8" w14:textId="77777777" w:rsidR="00437A99" w:rsidRDefault="00437A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C9B8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1C485" wp14:anchorId="47D28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6453" w14:paraId="002D1064" w14:textId="77777777">
                          <w:pPr>
                            <w:jc w:val="right"/>
                          </w:pPr>
                          <w:sdt>
                            <w:sdtPr>
                              <w:alias w:val="CC_Noformat_Partikod"/>
                              <w:tag w:val="CC_Noformat_Partikod"/>
                              <w:id w:val="-53464382"/>
                              <w:placeholder>
                                <w:docPart w:val="863219E430C24D2EBDDF0DBA085039CA"/>
                              </w:placeholder>
                              <w:text/>
                            </w:sdtPr>
                            <w:sdtEndPr/>
                            <w:sdtContent>
                              <w:r w:rsidR="004F1277">
                                <w:t>SD</w:t>
                              </w:r>
                            </w:sdtContent>
                          </w:sdt>
                          <w:sdt>
                            <w:sdtPr>
                              <w:alias w:val="CC_Noformat_Partinummer"/>
                              <w:tag w:val="CC_Noformat_Partinummer"/>
                              <w:id w:val="-1709555926"/>
                              <w:placeholder>
                                <w:docPart w:val="9E9A1EACF0E24F6A8E79912C02CD2B3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D280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6453" w14:paraId="002D1064" w14:textId="77777777">
                    <w:pPr>
                      <w:jc w:val="right"/>
                    </w:pPr>
                    <w:sdt>
                      <w:sdtPr>
                        <w:alias w:val="CC_Noformat_Partikod"/>
                        <w:tag w:val="CC_Noformat_Partikod"/>
                        <w:id w:val="-53464382"/>
                        <w:placeholder>
                          <w:docPart w:val="863219E430C24D2EBDDF0DBA085039CA"/>
                        </w:placeholder>
                        <w:text/>
                      </w:sdtPr>
                      <w:sdtEndPr/>
                      <w:sdtContent>
                        <w:r w:rsidR="004F1277">
                          <w:t>SD</w:t>
                        </w:r>
                      </w:sdtContent>
                    </w:sdt>
                    <w:sdt>
                      <w:sdtPr>
                        <w:alias w:val="CC_Noformat_Partinummer"/>
                        <w:tag w:val="CC_Noformat_Partinummer"/>
                        <w:id w:val="-1709555926"/>
                        <w:placeholder>
                          <w:docPart w:val="9E9A1EACF0E24F6A8E79912C02CD2B3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9A696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6453" w14:paraId="17B78C2B" w14:textId="631E6CFD">
    <w:pPr>
      <w:jc w:val="right"/>
    </w:pPr>
    <w:sdt>
      <w:sdtPr>
        <w:alias w:val="CC_Noformat_Partikod"/>
        <w:tag w:val="CC_Noformat_Partikod"/>
        <w:id w:val="559911109"/>
        <w:placeholder>
          <w:docPart w:val="863219E430C24D2EBDDF0DBA085039CA"/>
        </w:placeholder>
        <w:text/>
      </w:sdtPr>
      <w:sdtEndPr/>
      <w:sdtContent>
        <w:r w:rsidR="004F1277">
          <w:t>SD</w:t>
        </w:r>
      </w:sdtContent>
    </w:sdt>
    <w:sdt>
      <w:sdtPr>
        <w:alias w:val="CC_Noformat_Partinummer"/>
        <w:tag w:val="CC_Noformat_Partinummer"/>
        <w:id w:val="1197820850"/>
        <w:placeholder>
          <w:docPart w:val="9E9A1EACF0E24F6A8E79912C02CD2B3B"/>
        </w:placeholder>
        <w:showingPlcHdr/>
        <w:text/>
      </w:sdtPr>
      <w:sdtEndPr/>
      <w:sdtContent>
        <w:r>
          <w:t xml:space="preserve"> </w:t>
        </w:r>
      </w:sdtContent>
    </w:sdt>
  </w:p>
  <w:p w:rsidR="004F35FE" w:rsidP="00776B74" w:rsidRDefault="004F35FE" w14:paraId="7788FC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6453" w14:paraId="47CD19C6" w14:textId="77777777">
    <w:pPr>
      <w:jc w:val="right"/>
    </w:pPr>
    <w:sdt>
      <w:sdtPr>
        <w:alias w:val="CC_Noformat_Partikod"/>
        <w:tag w:val="CC_Noformat_Partikod"/>
        <w:id w:val="1471015553"/>
        <w:text/>
      </w:sdtPr>
      <w:sdtEndPr/>
      <w:sdtContent>
        <w:r w:rsidR="004F1277">
          <w:t>SD</w:t>
        </w:r>
      </w:sdtContent>
    </w:sdt>
    <w:sdt>
      <w:sdtPr>
        <w:alias w:val="CC_Noformat_Partinummer"/>
        <w:tag w:val="CC_Noformat_Partinummer"/>
        <w:id w:val="-2014525982"/>
        <w:placeholder>
          <w:docPart w:val="D38F529EF98B4BCBA5CA1504CA0CCE01"/>
        </w:placeholder>
        <w:showingPlcHdr/>
        <w:text/>
      </w:sdtPr>
      <w:sdtEndPr/>
      <w:sdtContent>
        <w:r w:rsidR="004F35FE">
          <w:t xml:space="preserve"> </w:t>
        </w:r>
      </w:sdtContent>
    </w:sdt>
    <w:sdt>
      <w:sdtPr>
        <w:alias w:val="CC_WhiteSpaceAndDot"/>
        <w:tag w:val="CC_WhiteSpaceAndDot"/>
        <w:id w:val="-2007968607"/>
        <w:lock w:val="sdtContentLocked"/>
        <w:placeholder>
          <w:docPart w:val="FCE24D882FC34B3DB96CAD2AD5999205"/>
        </w:placeholder>
        <w:showingPlcHdr/>
        <w:text/>
      </w:sdtPr>
      <w:sdtEndPr/>
      <w:sdtContent>
        <w:r w:rsidRPr="00C90592" w:rsidR="00C90592">
          <w:rPr>
            <w:color w:val="FFFFFF" w:themeColor="background1"/>
          </w:rPr>
          <w:t xml:space="preserve">  .</w:t>
        </w:r>
      </w:sdtContent>
    </w:sdt>
  </w:p>
  <w:p w:rsidR="004F35FE" w:rsidP="00A314CF" w:rsidRDefault="00D36453" w14:paraId="2262AD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6453" w14:paraId="3EACA8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6453" w14:paraId="00CEBF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630DAD3580643BBAC21BF65DD3F6A3A"/>
        </w:placeholder>
        <w:showingPlcHdr/>
        <w15:appearance w15:val="hidden"/>
        <w:text/>
      </w:sdtPr>
      <w:sdtEndPr>
        <w:rPr>
          <w:rStyle w:val="Rubrik1Char"/>
          <w:rFonts w:asciiTheme="majorHAnsi" w:hAnsiTheme="majorHAnsi"/>
          <w:sz w:val="38"/>
        </w:rPr>
      </w:sdtEndPr>
      <w:sdtContent>
        <w:r>
          <w:t>:2798</w:t>
        </w:r>
      </w:sdtContent>
    </w:sdt>
  </w:p>
  <w:p w:rsidR="004F35FE" w:rsidP="00E03A3D" w:rsidRDefault="00D36453" w14:paraId="16821C8C" w14:textId="77777777">
    <w:pPr>
      <w:pStyle w:val="Motionr"/>
    </w:pPr>
    <w:sdt>
      <w:sdtPr>
        <w:alias w:val="CC_Noformat_Avtext"/>
        <w:tag w:val="CC_Noformat_Avtext"/>
        <w:id w:val="-2020768203"/>
        <w:lock w:val="sdtContentLocked"/>
        <w15:appearance w15:val="hidden"/>
        <w:text/>
      </w:sdtPr>
      <w:sdtEndPr/>
      <w:sdtContent>
        <w:r>
          <w:t>av Markus Wiechel och Lars Andersson (båda SD)</w:t>
        </w:r>
      </w:sdtContent>
    </w:sdt>
  </w:p>
  <w:sdt>
    <w:sdtPr>
      <w:alias w:val="CC_Noformat_Rubtext"/>
      <w:tag w:val="CC_Noformat_Rubtext"/>
      <w:id w:val="-218060500"/>
      <w:lock w:val="sdtLocked"/>
      <w15:appearance w15:val="hidden"/>
      <w:text/>
    </w:sdtPr>
    <w:sdtEndPr/>
    <w:sdtContent>
      <w:p w:rsidR="004F35FE" w:rsidP="00283E0F" w:rsidRDefault="004F1277" w14:paraId="188DED85" w14:textId="77777777">
        <w:pPr>
          <w:pStyle w:val="FSHRub2"/>
        </w:pPr>
        <w:r>
          <w:t>Hälsosam mat inom den offentliga verksamheten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7DDD1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24E5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2C66"/>
    <w:rsid w:val="00014034"/>
    <w:rsid w:val="00014823"/>
    <w:rsid w:val="00014F39"/>
    <w:rsid w:val="00015064"/>
    <w:rsid w:val="00015205"/>
    <w:rsid w:val="000156D9"/>
    <w:rsid w:val="000200F6"/>
    <w:rsid w:val="00022F5C"/>
    <w:rsid w:val="000232AB"/>
    <w:rsid w:val="00024356"/>
    <w:rsid w:val="000243A4"/>
    <w:rsid w:val="00024712"/>
    <w:rsid w:val="00024921"/>
    <w:rsid w:val="00024E5E"/>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0B90"/>
    <w:rsid w:val="00061E36"/>
    <w:rsid w:val="0006339B"/>
    <w:rsid w:val="0006386B"/>
    <w:rsid w:val="0006435B"/>
    <w:rsid w:val="00064AE2"/>
    <w:rsid w:val="0006570C"/>
    <w:rsid w:val="00065CDF"/>
    <w:rsid w:val="00065CE6"/>
    <w:rsid w:val="00065FED"/>
    <w:rsid w:val="0006753D"/>
    <w:rsid w:val="0006767D"/>
    <w:rsid w:val="00070A2B"/>
    <w:rsid w:val="00070A5C"/>
    <w:rsid w:val="00070B4D"/>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97644"/>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4C7"/>
    <w:rsid w:val="000D3A56"/>
    <w:rsid w:val="000D44D2"/>
    <w:rsid w:val="000D48DD"/>
    <w:rsid w:val="000D4D53"/>
    <w:rsid w:val="000D5030"/>
    <w:rsid w:val="000D51C0"/>
    <w:rsid w:val="000D6584"/>
    <w:rsid w:val="000D69BA"/>
    <w:rsid w:val="000D729E"/>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421"/>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56C8"/>
    <w:rsid w:val="00130490"/>
    <w:rsid w:val="00130FEC"/>
    <w:rsid w:val="00131192"/>
    <w:rsid w:val="00133BE2"/>
    <w:rsid w:val="001354CF"/>
    <w:rsid w:val="00135E5D"/>
    <w:rsid w:val="001364A1"/>
    <w:rsid w:val="001372F8"/>
    <w:rsid w:val="0013783E"/>
    <w:rsid w:val="00137DC4"/>
    <w:rsid w:val="00137E1A"/>
    <w:rsid w:val="00141C2A"/>
    <w:rsid w:val="0014285A"/>
    <w:rsid w:val="00143D44"/>
    <w:rsid w:val="00146B8E"/>
    <w:rsid w:val="00147063"/>
    <w:rsid w:val="00147358"/>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777"/>
    <w:rsid w:val="001A2F45"/>
    <w:rsid w:val="001A3EC3"/>
    <w:rsid w:val="001A4463"/>
    <w:rsid w:val="001A4465"/>
    <w:rsid w:val="001A50EB"/>
    <w:rsid w:val="001A50F8"/>
    <w:rsid w:val="001A5115"/>
    <w:rsid w:val="001A5B65"/>
    <w:rsid w:val="001A679A"/>
    <w:rsid w:val="001A78AD"/>
    <w:rsid w:val="001A7F4D"/>
    <w:rsid w:val="001A7F59"/>
    <w:rsid w:val="001B0912"/>
    <w:rsid w:val="001B1273"/>
    <w:rsid w:val="001B1478"/>
    <w:rsid w:val="001B2732"/>
    <w:rsid w:val="001B33E9"/>
    <w:rsid w:val="001B481B"/>
    <w:rsid w:val="001B5424"/>
    <w:rsid w:val="001B66CE"/>
    <w:rsid w:val="001B6716"/>
    <w:rsid w:val="001B697A"/>
    <w:rsid w:val="001B7753"/>
    <w:rsid w:val="001B7ADE"/>
    <w:rsid w:val="001C2470"/>
    <w:rsid w:val="001C56A7"/>
    <w:rsid w:val="001C5944"/>
    <w:rsid w:val="001C5E2E"/>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19A"/>
    <w:rsid w:val="001F6E2C"/>
    <w:rsid w:val="001F7729"/>
    <w:rsid w:val="00200B9A"/>
    <w:rsid w:val="00200BAB"/>
    <w:rsid w:val="00201355"/>
    <w:rsid w:val="002013EA"/>
    <w:rsid w:val="00201655"/>
    <w:rsid w:val="00202D08"/>
    <w:rsid w:val="002032E3"/>
    <w:rsid w:val="0020395E"/>
    <w:rsid w:val="002039A9"/>
    <w:rsid w:val="00203C39"/>
    <w:rsid w:val="002048F3"/>
    <w:rsid w:val="00205C3A"/>
    <w:rsid w:val="00206041"/>
    <w:rsid w:val="002064B1"/>
    <w:rsid w:val="00206C33"/>
    <w:rsid w:val="00206D82"/>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64DD"/>
    <w:rsid w:val="002477A3"/>
    <w:rsid w:val="00247FE0"/>
    <w:rsid w:val="002510EB"/>
    <w:rsid w:val="00251533"/>
    <w:rsid w:val="00251565"/>
    <w:rsid w:val="00251C52"/>
    <w:rsid w:val="00251F8B"/>
    <w:rsid w:val="002539E9"/>
    <w:rsid w:val="002543B3"/>
    <w:rsid w:val="00254E5A"/>
    <w:rsid w:val="0025501B"/>
    <w:rsid w:val="002551EA"/>
    <w:rsid w:val="002569EB"/>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3C94"/>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5977"/>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2F732F"/>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7CF"/>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2F6"/>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50F"/>
    <w:rsid w:val="00383AF3"/>
    <w:rsid w:val="00383B34"/>
    <w:rsid w:val="00383C72"/>
    <w:rsid w:val="00384563"/>
    <w:rsid w:val="0038458E"/>
    <w:rsid w:val="00385870"/>
    <w:rsid w:val="00385CB1"/>
    <w:rsid w:val="00386225"/>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4E6"/>
    <w:rsid w:val="003B0D95"/>
    <w:rsid w:val="003B1AFC"/>
    <w:rsid w:val="003B2109"/>
    <w:rsid w:val="003B2154"/>
    <w:rsid w:val="003B2811"/>
    <w:rsid w:val="003B2CE4"/>
    <w:rsid w:val="003B3851"/>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E7E6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A99"/>
    <w:rsid w:val="00437FBC"/>
    <w:rsid w:val="00440BFE"/>
    <w:rsid w:val="00441D50"/>
    <w:rsid w:val="00443989"/>
    <w:rsid w:val="00443EB4"/>
    <w:rsid w:val="00444B14"/>
    <w:rsid w:val="00444FE1"/>
    <w:rsid w:val="0044506D"/>
    <w:rsid w:val="00445847"/>
    <w:rsid w:val="00446DBB"/>
    <w:rsid w:val="00446FE9"/>
    <w:rsid w:val="00450E13"/>
    <w:rsid w:val="00450FBA"/>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6DB1"/>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B6A"/>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5AF5"/>
    <w:rsid w:val="004E7C93"/>
    <w:rsid w:val="004F05F6"/>
    <w:rsid w:val="004F06EC"/>
    <w:rsid w:val="004F08B5"/>
    <w:rsid w:val="004F1277"/>
    <w:rsid w:val="004F1398"/>
    <w:rsid w:val="004F2B28"/>
    <w:rsid w:val="004F2C12"/>
    <w:rsid w:val="004F2C26"/>
    <w:rsid w:val="004F35FE"/>
    <w:rsid w:val="004F43F8"/>
    <w:rsid w:val="004F50AF"/>
    <w:rsid w:val="004F5A7B"/>
    <w:rsid w:val="004F69C2"/>
    <w:rsid w:val="004F7752"/>
    <w:rsid w:val="005000E9"/>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1CC"/>
    <w:rsid w:val="005322F9"/>
    <w:rsid w:val="00532673"/>
    <w:rsid w:val="00532A3C"/>
    <w:rsid w:val="00533AF2"/>
    <w:rsid w:val="00535EAA"/>
    <w:rsid w:val="00535EE7"/>
    <w:rsid w:val="00536192"/>
    <w:rsid w:val="00536C91"/>
    <w:rsid w:val="00537502"/>
    <w:rsid w:val="005376A1"/>
    <w:rsid w:val="0054000D"/>
    <w:rsid w:val="00540B1D"/>
    <w:rsid w:val="00541A25"/>
    <w:rsid w:val="00542743"/>
    <w:rsid w:val="00542806"/>
    <w:rsid w:val="00543302"/>
    <w:rsid w:val="00543E76"/>
    <w:rsid w:val="005442FA"/>
    <w:rsid w:val="0054517B"/>
    <w:rsid w:val="00545C84"/>
    <w:rsid w:val="00547A51"/>
    <w:rsid w:val="0055062E"/>
    <w:rsid w:val="005518E6"/>
    <w:rsid w:val="005526D9"/>
    <w:rsid w:val="00552763"/>
    <w:rsid w:val="00552A2A"/>
    <w:rsid w:val="00552AFC"/>
    <w:rsid w:val="00552F3C"/>
    <w:rsid w:val="00553508"/>
    <w:rsid w:val="00553967"/>
    <w:rsid w:val="005544FD"/>
    <w:rsid w:val="0055512A"/>
    <w:rsid w:val="00555C97"/>
    <w:rsid w:val="00557182"/>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D5A"/>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5F9A"/>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4E9"/>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378D2"/>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3F3E"/>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646"/>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5855"/>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6B38"/>
    <w:rsid w:val="0070734D"/>
    <w:rsid w:val="00710332"/>
    <w:rsid w:val="0071042B"/>
    <w:rsid w:val="00710C89"/>
    <w:rsid w:val="00710F68"/>
    <w:rsid w:val="0071143D"/>
    <w:rsid w:val="00711ECC"/>
    <w:rsid w:val="00712851"/>
    <w:rsid w:val="007132A6"/>
    <w:rsid w:val="00714306"/>
    <w:rsid w:val="00714E32"/>
    <w:rsid w:val="007169FC"/>
    <w:rsid w:val="00716A6F"/>
    <w:rsid w:val="00717163"/>
    <w:rsid w:val="00717A37"/>
    <w:rsid w:val="00717AD3"/>
    <w:rsid w:val="00717DC0"/>
    <w:rsid w:val="00720492"/>
    <w:rsid w:val="0072057F"/>
    <w:rsid w:val="00720B21"/>
    <w:rsid w:val="00721417"/>
    <w:rsid w:val="00721BAD"/>
    <w:rsid w:val="00722159"/>
    <w:rsid w:val="00722485"/>
    <w:rsid w:val="00724B9A"/>
    <w:rsid w:val="00724C96"/>
    <w:rsid w:val="00725B6E"/>
    <w:rsid w:val="00726E82"/>
    <w:rsid w:val="00731450"/>
    <w:rsid w:val="007315F1"/>
    <w:rsid w:val="007316F8"/>
    <w:rsid w:val="00731BE4"/>
    <w:rsid w:val="00731C11"/>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0F78"/>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D9D"/>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6F6E"/>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61A"/>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83D"/>
    <w:rsid w:val="00862C9C"/>
    <w:rsid w:val="00863B4E"/>
    <w:rsid w:val="0086434E"/>
    <w:rsid w:val="00865E70"/>
    <w:rsid w:val="00865F0E"/>
    <w:rsid w:val="00865FA2"/>
    <w:rsid w:val="0086638E"/>
    <w:rsid w:val="008665D0"/>
    <w:rsid w:val="00866FF6"/>
    <w:rsid w:val="00867F24"/>
    <w:rsid w:val="008703F2"/>
    <w:rsid w:val="0087239E"/>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56C"/>
    <w:rsid w:val="00890724"/>
    <w:rsid w:val="00890750"/>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6B9"/>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CE5"/>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9F2"/>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274"/>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09A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807"/>
    <w:rsid w:val="009F2CDD"/>
    <w:rsid w:val="009F3372"/>
    <w:rsid w:val="009F3457"/>
    <w:rsid w:val="009F382A"/>
    <w:rsid w:val="009F459A"/>
    <w:rsid w:val="009F5EF9"/>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0FC"/>
    <w:rsid w:val="00A801F8"/>
    <w:rsid w:val="00A80D10"/>
    <w:rsid w:val="00A81C00"/>
    <w:rsid w:val="00A820D0"/>
    <w:rsid w:val="00A822DA"/>
    <w:rsid w:val="00A82FBA"/>
    <w:rsid w:val="00A846D9"/>
    <w:rsid w:val="00A84A96"/>
    <w:rsid w:val="00A84E0E"/>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6F05"/>
    <w:rsid w:val="00A97337"/>
    <w:rsid w:val="00A974DA"/>
    <w:rsid w:val="00AA12F4"/>
    <w:rsid w:val="00AA17CA"/>
    <w:rsid w:val="00AA21E2"/>
    <w:rsid w:val="00AA2DC2"/>
    <w:rsid w:val="00AA362D"/>
    <w:rsid w:val="00AA37DD"/>
    <w:rsid w:val="00AA4431"/>
    <w:rsid w:val="00AA6813"/>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3581"/>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1D04"/>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076"/>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567C"/>
    <w:rsid w:val="00B96246"/>
    <w:rsid w:val="00B97737"/>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3EFB"/>
    <w:rsid w:val="00BB50A9"/>
    <w:rsid w:val="00BB62B5"/>
    <w:rsid w:val="00BB6493"/>
    <w:rsid w:val="00BB658B"/>
    <w:rsid w:val="00BB65B4"/>
    <w:rsid w:val="00BB6B0A"/>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1422"/>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573"/>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69A1"/>
    <w:rsid w:val="00C5786A"/>
    <w:rsid w:val="00C57A48"/>
    <w:rsid w:val="00C57C2E"/>
    <w:rsid w:val="00C60742"/>
    <w:rsid w:val="00C610EA"/>
    <w:rsid w:val="00C6293E"/>
    <w:rsid w:val="00C62E74"/>
    <w:rsid w:val="00C6310C"/>
    <w:rsid w:val="00C6442E"/>
    <w:rsid w:val="00C64D90"/>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D04"/>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E3C"/>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630"/>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3D77"/>
    <w:rsid w:val="00D26C5C"/>
    <w:rsid w:val="00D3037D"/>
    <w:rsid w:val="00D30BB3"/>
    <w:rsid w:val="00D3131A"/>
    <w:rsid w:val="00D328D4"/>
    <w:rsid w:val="00D32A4F"/>
    <w:rsid w:val="00D33B16"/>
    <w:rsid w:val="00D347DB"/>
    <w:rsid w:val="00D3481A"/>
    <w:rsid w:val="00D350ED"/>
    <w:rsid w:val="00D35F4B"/>
    <w:rsid w:val="00D36453"/>
    <w:rsid w:val="00D36559"/>
    <w:rsid w:val="00D3655C"/>
    <w:rsid w:val="00D369A2"/>
    <w:rsid w:val="00D36A92"/>
    <w:rsid w:val="00D37161"/>
    <w:rsid w:val="00D40325"/>
    <w:rsid w:val="00D408D3"/>
    <w:rsid w:val="00D40B0A"/>
    <w:rsid w:val="00D41500"/>
    <w:rsid w:val="00D4151B"/>
    <w:rsid w:val="00D437E1"/>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6B95"/>
    <w:rsid w:val="00D6725D"/>
    <w:rsid w:val="00D672D6"/>
    <w:rsid w:val="00D6740C"/>
    <w:rsid w:val="00D67628"/>
    <w:rsid w:val="00D6783A"/>
    <w:rsid w:val="00D67B3D"/>
    <w:rsid w:val="00D67DA6"/>
    <w:rsid w:val="00D70A56"/>
    <w:rsid w:val="00D70C19"/>
    <w:rsid w:val="00D71967"/>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178E"/>
    <w:rsid w:val="00DB2A83"/>
    <w:rsid w:val="00DB30AF"/>
    <w:rsid w:val="00DB3469"/>
    <w:rsid w:val="00DB3E85"/>
    <w:rsid w:val="00DB4FA4"/>
    <w:rsid w:val="00DB52A7"/>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049"/>
    <w:rsid w:val="00DF079D"/>
    <w:rsid w:val="00DF0B8A"/>
    <w:rsid w:val="00DF0FF8"/>
    <w:rsid w:val="00DF217B"/>
    <w:rsid w:val="00DF2450"/>
    <w:rsid w:val="00DF24C9"/>
    <w:rsid w:val="00DF31C1"/>
    <w:rsid w:val="00DF3395"/>
    <w:rsid w:val="00DF365E"/>
    <w:rsid w:val="00DF4282"/>
    <w:rsid w:val="00DF5F5E"/>
    <w:rsid w:val="00DF6521"/>
    <w:rsid w:val="00DF652F"/>
    <w:rsid w:val="00E001DB"/>
    <w:rsid w:val="00E0280E"/>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6B1"/>
    <w:rsid w:val="00E36A03"/>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586"/>
    <w:rsid w:val="00E60825"/>
    <w:rsid w:val="00E615B7"/>
    <w:rsid w:val="00E63142"/>
    <w:rsid w:val="00E64485"/>
    <w:rsid w:val="00E66D29"/>
    <w:rsid w:val="00E66F4E"/>
    <w:rsid w:val="00E704E5"/>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2D59"/>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72"/>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4E77"/>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0F2"/>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762"/>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3D40"/>
    <w:rsid w:val="00F449F0"/>
    <w:rsid w:val="00F46284"/>
    <w:rsid w:val="00F46C6E"/>
    <w:rsid w:val="00F506CD"/>
    <w:rsid w:val="00F5224A"/>
    <w:rsid w:val="00F5458E"/>
    <w:rsid w:val="00F55F38"/>
    <w:rsid w:val="00F55FA4"/>
    <w:rsid w:val="00F5648F"/>
    <w:rsid w:val="00F60262"/>
    <w:rsid w:val="00F6045E"/>
    <w:rsid w:val="00F61406"/>
    <w:rsid w:val="00F6188A"/>
    <w:rsid w:val="00F621CE"/>
    <w:rsid w:val="00F62F9B"/>
    <w:rsid w:val="00F63648"/>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870"/>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094"/>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0A94"/>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99A05B"/>
  <w15:chartTrackingRefBased/>
  <w15:docId w15:val="{BBA0D245-126F-45B2-898D-683F705D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22485"/>
    <w:rPr>
      <w:color w:val="0563C1" w:themeColor="hyperlink"/>
      <w:u w:val="single"/>
    </w:rPr>
  </w:style>
  <w:style w:type="character" w:styleId="AnvndHyperlnk">
    <w:name w:val="FollowedHyperlink"/>
    <w:basedOn w:val="Standardstycketeckensnitt"/>
    <w:uiPriority w:val="58"/>
    <w:semiHidden/>
    <w:locked/>
    <w:rsid w:val="005C5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D5145B33844283A0B4FD86E9BFE87D"/>
        <w:category>
          <w:name w:val="Allmänt"/>
          <w:gallery w:val="placeholder"/>
        </w:category>
        <w:types>
          <w:type w:val="bbPlcHdr"/>
        </w:types>
        <w:behaviors>
          <w:behavior w:val="content"/>
        </w:behaviors>
        <w:guid w:val="{BC0FC75F-92CA-465D-980E-7A83D2476CAE}"/>
      </w:docPartPr>
      <w:docPartBody>
        <w:p w:rsidR="005811F0" w:rsidRDefault="00962B0F">
          <w:pPr>
            <w:pStyle w:val="63D5145B33844283A0B4FD86E9BFE87D"/>
          </w:pPr>
          <w:r w:rsidRPr="005A0A93">
            <w:rPr>
              <w:rStyle w:val="Platshllartext"/>
            </w:rPr>
            <w:t>Förslag till riksdagsbeslut</w:t>
          </w:r>
        </w:p>
      </w:docPartBody>
    </w:docPart>
    <w:docPart>
      <w:docPartPr>
        <w:name w:val="5146BF75CA0B4C1EAC4D7BD559A99303"/>
        <w:category>
          <w:name w:val="Allmänt"/>
          <w:gallery w:val="placeholder"/>
        </w:category>
        <w:types>
          <w:type w:val="bbPlcHdr"/>
        </w:types>
        <w:behaviors>
          <w:behavior w:val="content"/>
        </w:behaviors>
        <w:guid w:val="{3883390E-2743-4AB0-9625-F8506979AF1E}"/>
      </w:docPartPr>
      <w:docPartBody>
        <w:p w:rsidR="005811F0" w:rsidRDefault="00962B0F">
          <w:pPr>
            <w:pStyle w:val="5146BF75CA0B4C1EAC4D7BD559A99303"/>
          </w:pPr>
          <w:r w:rsidRPr="005A0A93">
            <w:rPr>
              <w:rStyle w:val="Platshllartext"/>
            </w:rPr>
            <w:t>Motivering</w:t>
          </w:r>
        </w:p>
      </w:docPartBody>
    </w:docPart>
    <w:docPart>
      <w:docPartPr>
        <w:name w:val="863219E430C24D2EBDDF0DBA085039CA"/>
        <w:category>
          <w:name w:val="Allmänt"/>
          <w:gallery w:val="placeholder"/>
        </w:category>
        <w:types>
          <w:type w:val="bbPlcHdr"/>
        </w:types>
        <w:behaviors>
          <w:behavior w:val="content"/>
        </w:behaviors>
        <w:guid w:val="{B6C32058-EC76-4575-9BEE-E703DDEFAA98}"/>
      </w:docPartPr>
      <w:docPartBody>
        <w:p w:rsidR="005811F0" w:rsidRDefault="00962B0F">
          <w:pPr>
            <w:pStyle w:val="863219E430C24D2EBDDF0DBA085039CA"/>
          </w:pPr>
          <w:r>
            <w:rPr>
              <w:rStyle w:val="Platshllartext"/>
            </w:rPr>
            <w:t xml:space="preserve"> </w:t>
          </w:r>
        </w:p>
      </w:docPartBody>
    </w:docPart>
    <w:docPart>
      <w:docPartPr>
        <w:name w:val="9E9A1EACF0E24F6A8E79912C02CD2B3B"/>
        <w:category>
          <w:name w:val="Allmänt"/>
          <w:gallery w:val="placeholder"/>
        </w:category>
        <w:types>
          <w:type w:val="bbPlcHdr"/>
        </w:types>
        <w:behaviors>
          <w:behavior w:val="content"/>
        </w:behaviors>
        <w:guid w:val="{DA18BB09-0E80-46FE-907F-432346B4444A}"/>
      </w:docPartPr>
      <w:docPartBody>
        <w:p w:rsidR="005811F0" w:rsidRDefault="006F0FCB">
          <w:pPr>
            <w:pStyle w:val="9E9A1EACF0E24F6A8E79912C02CD2B3B"/>
          </w:pPr>
          <w:r>
            <w:t xml:space="preserve"> </w:t>
          </w:r>
        </w:p>
      </w:docPartBody>
    </w:docPart>
    <w:docPart>
      <w:docPartPr>
        <w:name w:val="6B3B0E743A764BDC9AFD44212572FEFB"/>
        <w:category>
          <w:name w:val="Allmänt"/>
          <w:gallery w:val="placeholder"/>
        </w:category>
        <w:types>
          <w:type w:val="bbPlcHdr"/>
        </w:types>
        <w:behaviors>
          <w:behavior w:val="content"/>
        </w:behaviors>
        <w:guid w:val="{627615DD-184A-479B-8760-B4CC243D3356}"/>
      </w:docPartPr>
      <w:docPartBody>
        <w:p w:rsidR="008C56C5" w:rsidRDefault="008C56C5"/>
      </w:docPartBody>
    </w:docPart>
    <w:docPart>
      <w:docPartPr>
        <w:name w:val="D38F529EF98B4BCBA5CA1504CA0CCE01"/>
        <w:category>
          <w:name w:val="Allmänt"/>
          <w:gallery w:val="placeholder"/>
        </w:category>
        <w:types>
          <w:type w:val="bbPlcHdr"/>
        </w:types>
        <w:behaviors>
          <w:behavior w:val="content"/>
        </w:behaviors>
        <w:guid w:val="{D1E9AB6C-46C1-4DA0-B038-2E4799DDEE70}"/>
      </w:docPartPr>
      <w:docPartBody>
        <w:p w:rsidR="00000000" w:rsidRDefault="006F0FCB">
          <w:r>
            <w:t xml:space="preserve"> </w:t>
          </w:r>
        </w:p>
      </w:docPartBody>
    </w:docPart>
    <w:docPart>
      <w:docPartPr>
        <w:name w:val="FCE24D882FC34B3DB96CAD2AD5999205"/>
        <w:category>
          <w:name w:val="Allmänt"/>
          <w:gallery w:val="placeholder"/>
        </w:category>
        <w:types>
          <w:type w:val="bbPlcHdr"/>
        </w:types>
        <w:behaviors>
          <w:behavior w:val="content"/>
        </w:behaviors>
        <w:guid w:val="{7B99AF04-877C-428F-8CA8-37F46019B228}"/>
      </w:docPartPr>
      <w:docPartBody>
        <w:p w:rsidR="00000000" w:rsidRDefault="006F0FCB" w:rsidP="006F0FCB">
          <w:pPr>
            <w:pStyle w:val="FCE24D882FC34B3DB96CAD2AD5999205"/>
          </w:pPr>
          <w:r w:rsidRPr="00C90592">
            <w:rPr>
              <w:color w:val="FFFFFF" w:themeColor="background1"/>
            </w:rPr>
            <w:t xml:space="preserve">  .</w:t>
          </w:r>
        </w:p>
      </w:docPartBody>
    </w:docPart>
    <w:docPart>
      <w:docPartPr>
        <w:name w:val="1630DAD3580643BBAC21BF65DD3F6A3A"/>
        <w:category>
          <w:name w:val="Allmänt"/>
          <w:gallery w:val="placeholder"/>
        </w:category>
        <w:types>
          <w:type w:val="bbPlcHdr"/>
        </w:types>
        <w:behaviors>
          <w:behavior w:val="content"/>
        </w:behaviors>
        <w:guid w:val="{CF91F149-FB46-4EEF-98F9-6ADECF3B817B}"/>
      </w:docPartPr>
      <w:docPartBody>
        <w:p w:rsidR="00000000" w:rsidRDefault="006F0FCB">
          <w:r>
            <w:t>:2798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0F"/>
    <w:rsid w:val="000756AD"/>
    <w:rsid w:val="00101238"/>
    <w:rsid w:val="00155740"/>
    <w:rsid w:val="0022311D"/>
    <w:rsid w:val="002C2B8F"/>
    <w:rsid w:val="004C53CD"/>
    <w:rsid w:val="004F1730"/>
    <w:rsid w:val="005811F0"/>
    <w:rsid w:val="006621FA"/>
    <w:rsid w:val="006B14F3"/>
    <w:rsid w:val="006F0FCB"/>
    <w:rsid w:val="00740899"/>
    <w:rsid w:val="00792F94"/>
    <w:rsid w:val="007E2E54"/>
    <w:rsid w:val="008C56C5"/>
    <w:rsid w:val="00962B0F"/>
    <w:rsid w:val="00C418EF"/>
    <w:rsid w:val="00E05ED4"/>
    <w:rsid w:val="00EA57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0FCB"/>
    <w:rPr>
      <w:color w:val="F4B083" w:themeColor="accent2" w:themeTint="99"/>
    </w:rPr>
  </w:style>
  <w:style w:type="paragraph" w:customStyle="1" w:styleId="63D5145B33844283A0B4FD86E9BFE87D">
    <w:name w:val="63D5145B33844283A0B4FD86E9BFE87D"/>
  </w:style>
  <w:style w:type="paragraph" w:customStyle="1" w:styleId="CDFFF82D347A49EC97490C43A057F448">
    <w:name w:val="CDFFF82D347A49EC97490C43A057F448"/>
  </w:style>
  <w:style w:type="paragraph" w:customStyle="1" w:styleId="DA268B3BBE93488DB623FC5B8A15CFB1">
    <w:name w:val="DA268B3BBE93488DB623FC5B8A15CFB1"/>
  </w:style>
  <w:style w:type="paragraph" w:customStyle="1" w:styleId="5146BF75CA0B4C1EAC4D7BD559A99303">
    <w:name w:val="5146BF75CA0B4C1EAC4D7BD559A99303"/>
  </w:style>
  <w:style w:type="paragraph" w:customStyle="1" w:styleId="287FE795485849A2A5A87D39F736B492">
    <w:name w:val="287FE795485849A2A5A87D39F736B492"/>
  </w:style>
  <w:style w:type="paragraph" w:customStyle="1" w:styleId="5331487ED97A41A89AF90A14571E918D">
    <w:name w:val="5331487ED97A41A89AF90A14571E918D"/>
  </w:style>
  <w:style w:type="paragraph" w:customStyle="1" w:styleId="863219E430C24D2EBDDF0DBA085039CA">
    <w:name w:val="863219E430C24D2EBDDF0DBA085039CA"/>
  </w:style>
  <w:style w:type="paragraph" w:customStyle="1" w:styleId="9E9A1EACF0E24F6A8E79912C02CD2B3B">
    <w:name w:val="9E9A1EACF0E24F6A8E79912C02CD2B3B"/>
  </w:style>
  <w:style w:type="paragraph" w:customStyle="1" w:styleId="FCE24D882FC34B3DB96CAD2AD5999205">
    <w:name w:val="FCE24D882FC34B3DB96CAD2AD5999205"/>
    <w:rsid w:val="006F0FC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615FB-41CB-459D-B179-73C16DE0CECC}"/>
</file>

<file path=customXml/itemProps2.xml><?xml version="1.0" encoding="utf-8"?>
<ds:datastoreItem xmlns:ds="http://schemas.openxmlformats.org/officeDocument/2006/customXml" ds:itemID="{E87D456C-E570-4F71-BC19-EF43CE027FAF}"/>
</file>

<file path=customXml/itemProps3.xml><?xml version="1.0" encoding="utf-8"?>
<ds:datastoreItem xmlns:ds="http://schemas.openxmlformats.org/officeDocument/2006/customXml" ds:itemID="{E21047E2-D4FC-492A-910F-BF602F54CD33}"/>
</file>

<file path=docProps/app.xml><?xml version="1.0" encoding="utf-8"?>
<Properties xmlns="http://schemas.openxmlformats.org/officeDocument/2006/extended-properties" xmlns:vt="http://schemas.openxmlformats.org/officeDocument/2006/docPropsVTypes">
  <Template>Normal</Template>
  <TotalTime>30</TotalTime>
  <Pages>4</Pages>
  <Words>1517</Words>
  <Characters>8334</Characters>
  <Application>Microsoft Office Word</Application>
  <DocSecurity>0</DocSecurity>
  <Lines>143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Hälsosam mat inom den offentliga verksamheten</vt:lpstr>
      <vt:lpstr>
      </vt:lpstr>
    </vt:vector>
  </TitlesOfParts>
  <Company>Sveriges riksdag</Company>
  <LinksUpToDate>false</LinksUpToDate>
  <CharactersWithSpaces>9821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