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6D2" w:rsidRPr="00D316D2" w:rsidRDefault="00D316D2">
      <w:pPr>
        <w:pStyle w:val="Frslagsrubrik"/>
      </w:pPr>
      <w:r w:rsidRPr="00D316D2">
        <w:t>Förslag till riksdagsbeslut</w:t>
      </w:r>
    </w:p>
    <w:p w:rsidR="00D316D2" w:rsidRPr="00D316D2" w:rsidRDefault="00D316D2">
      <w:pPr>
        <w:pStyle w:val="Hemstlatt"/>
      </w:pPr>
      <w:r w:rsidRPr="00D316D2">
        <w:t>Riksdagen tillkännager för regeringen som sin mening vad som anförs i motionen om förbättring av den förebyggande tandvå</w:t>
      </w:r>
      <w:r w:rsidRPr="00D316D2">
        <w:t>r</w:t>
      </w:r>
      <w:r w:rsidRPr="00D316D2">
        <w:t>den.</w:t>
      </w:r>
    </w:p>
    <w:p w:rsidR="00D316D2" w:rsidRPr="00D316D2" w:rsidRDefault="00D316D2">
      <w:pPr>
        <w:pStyle w:val="Rubrik1"/>
      </w:pPr>
      <w:r w:rsidRPr="00D316D2">
        <w:t>Motivering</w:t>
      </w:r>
    </w:p>
    <w:p w:rsidR="00D316D2" w:rsidRPr="00D316D2" w:rsidRDefault="00D316D2">
      <w:r w:rsidRPr="00D316D2">
        <w:t>Den nya tandvårdsreformen som trädde i kraft den 1 juli 2008 är otillräcklig. Det måste bli ekonomiskt möjligt att gå till tandläkaren regelbundet. Tände</w:t>
      </w:r>
      <w:r w:rsidRPr="00D316D2">
        <w:t>r</w:t>
      </w:r>
      <w:r w:rsidRPr="00D316D2">
        <w:t>na är en del av kroppen, och dålig tandhälsa minskar livskvaliteten avsevärt och leder ofta till följdsjukdomar.</w:t>
      </w:r>
    </w:p>
    <w:p w:rsidR="00D316D2" w:rsidRPr="00D316D2" w:rsidRDefault="00D316D2">
      <w:pPr>
        <w:pStyle w:val="Normaltindrag"/>
      </w:pPr>
      <w:r w:rsidRPr="00D316D2">
        <w:t>Tänderna får inte bli någon klassfråga. Ingen ska behöva avstå från rege</w:t>
      </w:r>
      <w:r w:rsidRPr="00D316D2">
        <w:t>l</w:t>
      </w:r>
      <w:r w:rsidRPr="00D316D2">
        <w:t>bunden tandvård av ekonomiska skäl.</w:t>
      </w:r>
    </w:p>
    <w:p w:rsidR="00D316D2" w:rsidRPr="00D316D2" w:rsidRDefault="00D316D2">
      <w:pPr>
        <w:pStyle w:val="Normaltindrag"/>
      </w:pPr>
      <w:r w:rsidRPr="00D316D2">
        <w:t>Personer med diabetes, som tidigare fick ett förhöjt grundbelopp, löper större risk än andra att få problem med tänder och munhälsa. Tandvårdsbehov som är orsakade av kronisk sjukdom eller funktionshinder ska inte medföra merkostnader.</w:t>
      </w:r>
    </w:p>
    <w:p w:rsidR="00D316D2" w:rsidRPr="00D316D2" w:rsidRDefault="00D316D2">
      <w:pPr>
        <w:pStyle w:val="Normaltindrag"/>
      </w:pPr>
      <w:r w:rsidRPr="00D316D2">
        <w:t>Stödet till tandvårdsundersökning och annan förebyggande tandvård i den nu gällande tandvårdsreformen är otillräckligt. Det är av yttersta vikt att alla regelbundet har möjlighet att besöka tandvården.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6D2">
        <w:trPr>
          <w:cantSplit/>
        </w:trPr>
        <w:tc>
          <w:tcPr>
            <w:tcW w:w="3046" w:type="dxa"/>
          </w:tcPr>
          <w:p w:rsidR="00D316D2" w:rsidRPr="00D316D2" w:rsidRDefault="00D316D2">
            <w:pPr>
              <w:pStyle w:val="UnderskriftDatum"/>
              <w:spacing w:before="240"/>
            </w:pPr>
            <w:r w:rsidRPr="00D316D2">
              <w:t>Stockholm den 30 september 2009</w:t>
            </w:r>
          </w:p>
        </w:tc>
        <w:tc>
          <w:tcPr>
            <w:tcW w:w="3047" w:type="dxa"/>
          </w:tcPr>
          <w:p w:rsidR="00D316D2" w:rsidRPr="00D316D2" w:rsidRDefault="00D316D2">
            <w:pPr>
              <w:pStyle w:val="Underskrifter"/>
              <w:spacing w:before="240"/>
            </w:pPr>
          </w:p>
        </w:tc>
      </w:tr>
      <w:tr w:rsidR="00000000" w:rsidRPr="00D316D2">
        <w:trPr>
          <w:cantSplit/>
        </w:trPr>
        <w:tc>
          <w:tcPr>
            <w:tcW w:w="3046" w:type="dxa"/>
          </w:tcPr>
          <w:p w:rsidR="00D316D2" w:rsidRPr="00D316D2" w:rsidRDefault="00D316D2">
            <w:pPr>
              <w:pStyle w:val="Underskrifter"/>
            </w:pPr>
            <w:r w:rsidRPr="00D316D2">
              <w:t>Christina Oskarsson (s)</w:t>
            </w:r>
          </w:p>
        </w:tc>
        <w:tc>
          <w:tcPr>
            <w:tcW w:w="3046" w:type="dxa"/>
          </w:tcPr>
          <w:p w:rsidR="00D316D2" w:rsidRPr="00D316D2" w:rsidRDefault="00D316D2">
            <w:pPr>
              <w:pStyle w:val="Underskrifter"/>
            </w:pPr>
            <w:r w:rsidRPr="00D316D2">
              <w:t>Renée Jeryd (s)</w:t>
            </w:r>
          </w:p>
        </w:tc>
      </w:tr>
    </w:tbl>
    <w:p w:rsidR="00D316D2" w:rsidRPr="00D316D2" w:rsidRDefault="00D316D2">
      <w:pPr>
        <w:pStyle w:val="Normaltindrag"/>
      </w:pPr>
    </w:p>
    <w:sectPr w:rsidR="00000000" w:rsidRPr="00D31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6D2" w:rsidRPr="00D316D2" w:rsidRDefault="00D316D2">
      <w:r w:rsidRPr="00D316D2">
        <w:separator/>
      </w:r>
    </w:p>
  </w:endnote>
  <w:endnote w:type="continuationSeparator" w:id="0">
    <w:p w:rsidR="00D316D2" w:rsidRPr="00D316D2" w:rsidRDefault="00D316D2">
      <w:r w:rsidRPr="00D31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Sidfot"/>
    </w:pPr>
    <w:r w:rsidRPr="00D31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43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2" w:rsidRDefault="00D316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6D2" w:rsidRDefault="00D316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Sidfot"/>
    </w:pPr>
    <w:r w:rsidRPr="00D31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81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2" w:rsidRDefault="00D31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6D2" w:rsidRDefault="00D31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Sidfot"/>
    </w:pPr>
    <w:r w:rsidRPr="00D31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988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2" w:rsidRDefault="00D316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6D2" w:rsidRDefault="00D316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6D2" w:rsidRPr="00D316D2" w:rsidRDefault="00D316D2">
      <w:r w:rsidRPr="00D316D2">
        <w:separator/>
      </w:r>
    </w:p>
  </w:footnote>
  <w:footnote w:type="continuationSeparator" w:id="0">
    <w:p w:rsidR="00D316D2" w:rsidRPr="00D316D2" w:rsidRDefault="00D316D2">
      <w:r w:rsidRPr="00D31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Sidhuvud"/>
    </w:pPr>
    <w:r w:rsidRPr="00D31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812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2" w:rsidRDefault="00D316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6D2" w:rsidRDefault="00D316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Sidhuvud"/>
    </w:pPr>
    <w:r w:rsidRPr="00D31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418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6D2" w:rsidRDefault="00D316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6D2" w:rsidRDefault="00D316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6D2" w:rsidRPr="00D316D2" w:rsidRDefault="00D316D2">
    <w:pPr>
      <w:pStyle w:val="FSHNormal"/>
      <w:tabs>
        <w:tab w:val="right" w:pos="5840"/>
      </w:tabs>
    </w:pPr>
    <w:r w:rsidRPr="00D316D2">
      <w:br/>
    </w:r>
    <w:r w:rsidRPr="00D316D2">
      <w:fldChar w:fldCharType="begin" w:fldLock="1"/>
    </w:r>
    <w:r w:rsidRPr="00D316D2">
      <w:instrText xml:space="preserve"> DOCPROPERTY</w:instrText>
    </w:r>
    <w:r w:rsidRPr="00D316D2">
      <w:rPr>
        <w:sz w:val="18"/>
      </w:rPr>
      <w:instrText xml:space="preserve"> "YearUser" *\charformat </w:instrText>
    </w:r>
    <w:r w:rsidRPr="00D316D2">
      <w:fldChar w:fldCharType="separate"/>
    </w:r>
    <w:r w:rsidRPr="00D316D2">
      <w:t>2009/10</w:t>
    </w:r>
    <w:r w:rsidRPr="00D316D2">
      <w:fldChar w:fldCharType="end"/>
    </w:r>
    <w:r w:rsidRPr="00D316D2">
      <w:t xml:space="preserve"> </w:t>
    </w:r>
    <w:r w:rsidRPr="00D316D2">
      <w:tab/>
      <w:t xml:space="preserve">mnr: </w:t>
    </w:r>
    <w:r w:rsidRPr="00D316D2">
      <w:fldChar w:fldCharType="begin" w:fldLock="1"/>
    </w:r>
    <w:r w:rsidRPr="00D316D2">
      <w:instrText xml:space="preserve"> DOCPROPERTY</w:instrText>
    </w:r>
    <w:r w:rsidRPr="00D316D2">
      <w:rPr>
        <w:sz w:val="18"/>
      </w:rPr>
      <w:instrText xml:space="preserve"> "Motionsnummer" *\charformat </w:instrText>
    </w:r>
    <w:r w:rsidRPr="00D316D2">
      <w:fldChar w:fldCharType="separate"/>
    </w:r>
    <w:r w:rsidRPr="00D316D2">
      <w:t>So301</w:t>
    </w:r>
    <w:r w:rsidRPr="00D316D2">
      <w:fldChar w:fldCharType="end"/>
    </w:r>
    <w:r w:rsidRPr="00D316D2">
      <w:br/>
    </w:r>
    <w:r w:rsidRPr="00D316D2">
      <w:fldChar w:fldCharType="begin" w:fldLock="1"/>
    </w:r>
    <w:r w:rsidRPr="00D316D2">
      <w:instrText xml:space="preserve"> DOCPROPERTY</w:instrText>
    </w:r>
    <w:r w:rsidRPr="00D316D2">
      <w:rPr>
        <w:sz w:val="18"/>
      </w:rPr>
      <w:instrText xml:space="preserve"> "Samling" *\charformat </w:instrText>
    </w:r>
    <w:r w:rsidRPr="00D316D2">
      <w:fldChar w:fldCharType="end"/>
    </w:r>
    <w:r w:rsidRPr="00D316D2">
      <w:tab/>
      <w:t xml:space="preserve">pnr: </w:t>
    </w:r>
    <w:r w:rsidRPr="00D316D2">
      <w:fldChar w:fldCharType="begin" w:fldLock="1"/>
    </w:r>
    <w:r w:rsidRPr="00D316D2">
      <w:instrText xml:space="preserve"> DOCPROPERTY</w:instrText>
    </w:r>
    <w:r w:rsidRPr="00D316D2">
      <w:rPr>
        <w:sz w:val="18"/>
      </w:rPr>
      <w:instrText xml:space="preserve"> "Partinummer" *\charformat </w:instrText>
    </w:r>
    <w:r w:rsidRPr="00D316D2">
      <w:fldChar w:fldCharType="separate"/>
    </w:r>
    <w:r w:rsidRPr="00D316D2">
      <w:t>s68113</w:t>
    </w:r>
    <w:r w:rsidRPr="00D316D2">
      <w:fldChar w:fldCharType="end"/>
    </w:r>
  </w:p>
  <w:p w:rsidR="00D316D2" w:rsidRPr="00D316D2" w:rsidRDefault="00D316D2">
    <w:pPr>
      <w:pStyle w:val="FSHRub1"/>
    </w:pPr>
    <w:r w:rsidRPr="00D316D2">
      <w:t>Motion till riksdagen</w:t>
    </w:r>
    <w:r w:rsidRPr="00D316D2">
      <w:br/>
    </w:r>
    <w:r w:rsidRPr="00D316D2">
      <w:fldChar w:fldCharType="begin" w:fldLock="1"/>
    </w:r>
    <w:r w:rsidRPr="00D316D2">
      <w:instrText xml:space="preserve"> DOCPROPERTY "YearUser" *\charformat </w:instrText>
    </w:r>
    <w:r w:rsidRPr="00D316D2">
      <w:fldChar w:fldCharType="separate"/>
    </w:r>
    <w:r w:rsidRPr="00D316D2">
      <w:t>2009/10</w:t>
    </w:r>
    <w:r w:rsidRPr="00D316D2">
      <w:fldChar w:fldCharType="end"/>
    </w:r>
    <w:r w:rsidRPr="00D316D2">
      <w:t>:</w:t>
    </w:r>
    <w:r w:rsidRPr="00D316D2">
      <w:fldChar w:fldCharType="begin" w:fldLock="1"/>
    </w:r>
    <w:r w:rsidRPr="00D316D2">
      <w:instrText xml:space="preserve"> DOCPROPERTY "Motionsnummer" *\charformat </w:instrText>
    </w:r>
    <w:r w:rsidRPr="00D316D2">
      <w:fldChar w:fldCharType="separate"/>
    </w:r>
    <w:r w:rsidRPr="00D316D2">
      <w:t>So301</w:t>
    </w:r>
    <w:r w:rsidRPr="00D316D2">
      <w:fldChar w:fldCharType="end"/>
    </w:r>
  </w:p>
  <w:p w:rsidR="00D316D2" w:rsidRPr="00D316D2" w:rsidRDefault="00D316D2">
    <w:pPr>
      <w:pStyle w:val="FSHNormalS5"/>
    </w:pPr>
    <w:r w:rsidRPr="00D316D2">
      <w:fldChar w:fldCharType="begin" w:fldLock="1"/>
    </w:r>
    <w:r w:rsidRPr="00D316D2">
      <w:instrText xml:space="preserve"> DOCPROPERTY "MotionarText" *\charformat </w:instrText>
    </w:r>
    <w:r w:rsidRPr="00D316D2">
      <w:fldChar w:fldCharType="separate"/>
    </w:r>
    <w:r w:rsidRPr="00D316D2">
      <w:t>av Christina Oskarsson och Renée Jeryd (s)</w:t>
    </w:r>
    <w:r w:rsidRPr="00D316D2">
      <w:fldChar w:fldCharType="end"/>
    </w:r>
    <w:r w:rsidRPr="00D316D2">
      <w:br/>
    </w:r>
    <w:r w:rsidRPr="00D316D2">
      <w:fldChar w:fldCharType="begin" w:fldLock="1"/>
    </w:r>
    <w:r w:rsidRPr="00D316D2">
      <w:instrText xml:space="preserve"> DOCPROPERTY "SvarFrasKort" *\charformat </w:instrText>
    </w:r>
    <w:r w:rsidRPr="00D316D2">
      <w:fldChar w:fldCharType="end"/>
    </w:r>
  </w:p>
  <w:p w:rsidR="00D316D2" w:rsidRPr="00D316D2" w:rsidRDefault="00D316D2">
    <w:pPr>
      <w:pStyle w:val="FSHTitel"/>
    </w:pPr>
    <w:r w:rsidRPr="00D316D2">
      <w:fldChar w:fldCharType="begin" w:fldLock="1"/>
    </w:r>
    <w:r w:rsidRPr="00D316D2">
      <w:instrText xml:space="preserve"> DOCPROPERTY</w:instrText>
    </w:r>
    <w:r w:rsidRPr="00D316D2">
      <w:rPr>
        <w:sz w:val="18"/>
      </w:rPr>
      <w:instrText xml:space="preserve"> "RubrikSvar" *\charformat </w:instrText>
    </w:r>
    <w:r w:rsidRPr="00D316D2">
      <w:fldChar w:fldCharType="separate"/>
    </w:r>
    <w:r w:rsidRPr="00D316D2">
      <w:t>Förbättrat tandvårdsstöd</w:t>
    </w:r>
    <w:r w:rsidRPr="00D316D2">
      <w:fldChar w:fldCharType="end"/>
    </w:r>
  </w:p>
  <w:p w:rsidR="00D316D2" w:rsidRPr="00D316D2" w:rsidRDefault="00D316D2">
    <w:pPr>
      <w:pStyle w:val="Normal00"/>
    </w:pPr>
  </w:p>
  <w:p w:rsidR="00D316D2" w:rsidRPr="00D316D2" w:rsidRDefault="00D31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7371181">
    <w:abstractNumId w:val="8"/>
  </w:num>
  <w:num w:numId="2" w16cid:durableId="1881892566">
    <w:abstractNumId w:val="9"/>
  </w:num>
  <w:num w:numId="3" w16cid:durableId="2034185988">
    <w:abstractNumId w:val="8"/>
  </w:num>
  <w:num w:numId="4" w16cid:durableId="1097291665">
    <w:abstractNumId w:val="9"/>
  </w:num>
  <w:num w:numId="5" w16cid:durableId="347603636">
    <w:abstractNumId w:val="13"/>
  </w:num>
  <w:num w:numId="6" w16cid:durableId="1499886607">
    <w:abstractNumId w:val="10"/>
  </w:num>
  <w:num w:numId="7" w16cid:durableId="646469163">
    <w:abstractNumId w:val="11"/>
  </w:num>
  <w:num w:numId="8" w16cid:durableId="1871142806">
    <w:abstractNumId w:val="12"/>
  </w:num>
  <w:num w:numId="9" w16cid:durableId="1068381793">
    <w:abstractNumId w:val="8"/>
  </w:num>
  <w:num w:numId="10" w16cid:durableId="1399016014">
    <w:abstractNumId w:val="3"/>
  </w:num>
  <w:num w:numId="11" w16cid:durableId="1191869814">
    <w:abstractNumId w:val="2"/>
  </w:num>
  <w:num w:numId="12" w16cid:durableId="1936546858">
    <w:abstractNumId w:val="1"/>
  </w:num>
  <w:num w:numId="13" w16cid:durableId="123815710">
    <w:abstractNumId w:val="0"/>
  </w:num>
  <w:num w:numId="14" w16cid:durableId="2123760230">
    <w:abstractNumId w:val="9"/>
  </w:num>
  <w:num w:numId="15" w16cid:durableId="767241270">
    <w:abstractNumId w:val="7"/>
  </w:num>
  <w:num w:numId="16" w16cid:durableId="1022243242">
    <w:abstractNumId w:val="6"/>
  </w:num>
  <w:num w:numId="17" w16cid:durableId="93482283">
    <w:abstractNumId w:val="5"/>
  </w:num>
  <w:num w:numId="18" w16cid:durableId="1795169133">
    <w:abstractNumId w:val="4"/>
  </w:num>
  <w:num w:numId="19" w16cid:durableId="1725131778">
    <w:abstractNumId w:val="11"/>
  </w:num>
  <w:num w:numId="20" w16cid:durableId="1547789110">
    <w:abstractNumId w:val="10"/>
  </w:num>
  <w:num w:numId="21" w16cid:durableId="1373771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CBB1D1D-DA71-44FB-8C92-3111F9EDC77F},{9CE1604A-7828-4758-B2FC-12AD948C363E}"/>
  </w:docVars>
  <w:rsids>
    <w:rsidRoot w:val="00EC0EAA"/>
    <w:rsid w:val="00D316D2"/>
    <w:rsid w:val="00EC0E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54F5A5-715A-428D-A6F4-D59B17E8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905</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s68113</vt:lpstr>
    </vt:vector>
  </TitlesOfParts>
  <Company>Riksdagen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s68113</dc:title>
  <dc:subject>s68113</dc:subject>
  <dc:creator>Riksdagen</dc:creator>
  <cp:keywords>Riksdagen</cp:keywords>
  <dc:description>Nya formatmallshantering för förslag+urix bakåtkomp+könamn</dc:description>
  <cp:lastModifiedBy>Lars Brink</cp:lastModifiedBy>
  <cp:revision>2</cp:revision>
  <cp:lastPrinted>2009-11-10T14:55:00Z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tandvårdsstöd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20092010000000000115000681130069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20092010000000000115000681130069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{917F31EB-3E87-4DE9-8564-1D891482E2D8}</vt:lpwstr>
  </property>
  <property fmtid="{D5CDD505-2E9C-101B-9397-08002B2CF9AE}" pid="53" name="Överföringar">
    <vt:i4>0</vt:i4>
  </property>
  <property fmtid="{D5CDD505-2E9C-101B-9397-08002B2CF9AE}" pid="54" name="Checksum">
    <vt:lpwstr>*0010509195114*</vt:lpwstr>
  </property>
  <property fmtid="{D5CDD505-2E9C-101B-9397-08002B2CF9AE}" pid="55" name="skuggnummer">
    <vt:lpwstr>627</vt:lpwstr>
  </property>
  <property fmtid="{D5CDD505-2E9C-101B-9397-08002B2CF9AE}" pid="56" name="urixVersion">
    <vt:lpwstr>4.0.0.9</vt:lpwstr>
  </property>
  <property fmtid="{D5CDD505-2E9C-101B-9397-08002B2CF9AE}" pid="57" name="urixOrigin">
    <vt:lpwstr>091110 15:55:40.891</vt:lpwstr>
  </property>
  <property fmtid="{D5CDD505-2E9C-101B-9397-08002B2CF9AE}" pid="58" name="urixGuid">
    <vt:lpwstr>{FFEEC8C9-51EB-47BE-B90C-724CB1606F0B}</vt:lpwstr>
  </property>
</Properties>
</file>