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71F06" w:rsidP="00DA0661">
      <w:pPr>
        <w:pStyle w:val="Title"/>
      </w:pPr>
      <w:r>
        <w:t xml:space="preserve">Svar på fråga </w:t>
      </w:r>
      <w:r w:rsidR="00FD5135">
        <w:t>2022</w:t>
      </w:r>
      <w:r>
        <w:t>/2</w:t>
      </w:r>
      <w:r w:rsidR="00FD5135">
        <w:t>3</w:t>
      </w:r>
      <w:r>
        <w:t>:</w:t>
      </w:r>
      <w:r w:rsidR="00FD5135">
        <w:t>787</w:t>
      </w:r>
      <w:r>
        <w:t xml:space="preserve"> av </w:t>
      </w:r>
      <w:r w:rsidR="00FD5135">
        <w:t xml:space="preserve">Håkan </w:t>
      </w:r>
      <w:r w:rsidR="00FD5135">
        <w:t>Svenneling</w:t>
      </w:r>
      <w:r w:rsidR="00FD5135">
        <w:t xml:space="preserve"> </w:t>
      </w:r>
      <w:r>
        <w:t>(</w:t>
      </w:r>
      <w:r w:rsidR="00FD5135">
        <w:t>V</w:t>
      </w:r>
      <w:r>
        <w:t>)</w:t>
      </w:r>
      <w:r>
        <w:br/>
      </w:r>
      <w:r w:rsidR="00FD5135">
        <w:t>Blockaden av det politiska systemet i Nordirland</w:t>
      </w:r>
    </w:p>
    <w:p w:rsidR="00071F06" w:rsidP="00A23C92">
      <w:pPr>
        <w:pStyle w:val="BodyText"/>
      </w:pPr>
      <w:r>
        <w:t xml:space="preserve">Håkan </w:t>
      </w:r>
      <w:r>
        <w:t>Svenneling</w:t>
      </w:r>
      <w:r w:rsidR="00926C9B">
        <w:t xml:space="preserve"> har frågat mig </w:t>
      </w:r>
      <w:r w:rsidR="00286E1F">
        <w:t xml:space="preserve">på vilket sätt jag </w:t>
      </w:r>
      <w:r>
        <w:t xml:space="preserve">inom ramen för EU </w:t>
      </w:r>
      <w:r w:rsidR="00286E1F">
        <w:t xml:space="preserve">kan </w:t>
      </w:r>
      <w:r>
        <w:t>bidra till politiska lösningar på låsningarna inom det politiska systemet i Nordirland.</w:t>
      </w:r>
      <w:r w:rsidR="00926C9B">
        <w:t xml:space="preserve"> </w:t>
      </w:r>
    </w:p>
    <w:p w:rsidR="008C3CDD" w:rsidP="00A23C92">
      <w:pPr>
        <w:autoSpaceDE w:val="0"/>
        <w:autoSpaceDN w:val="0"/>
        <w:adjustRightInd w:val="0"/>
        <w:spacing w:after="0"/>
      </w:pPr>
      <w:r>
        <w:t>EU</w:t>
      </w:r>
      <w:r w:rsidR="00286E1F">
        <w:t>, under ledning av EU-kommissionen,</w:t>
      </w:r>
      <w:r>
        <w:t xml:space="preserve"> och den brittiska regeringen</w:t>
      </w:r>
      <w:r w:rsidR="00286E1F">
        <w:t xml:space="preserve"> kom </w:t>
      </w:r>
      <w:r w:rsidR="00F06284">
        <w:t>den 27 februari</w:t>
      </w:r>
      <w:r w:rsidR="00286E1F">
        <w:t xml:space="preserve"> överens om </w:t>
      </w:r>
      <w:r>
        <w:t>det s.k. Windsor-ramverket</w:t>
      </w:r>
      <w:r w:rsidR="009520E2">
        <w:t>. Det</w:t>
      </w:r>
      <w:r>
        <w:t xml:space="preserve"> gagnar människor och företag på Nordirland genom att</w:t>
      </w:r>
      <w:r w:rsidR="001A2B67">
        <w:t xml:space="preserve"> inte minst</w:t>
      </w:r>
      <w:r>
        <w:t xml:space="preserve"> underlätta för handel mellan Storbritannien och Nordirland utan att tumma på den inre marknadens integritet. </w:t>
      </w:r>
    </w:p>
    <w:p w:rsidR="005301E7" w:rsidP="00A23C92">
      <w:pPr>
        <w:autoSpaceDE w:val="0"/>
        <w:autoSpaceDN w:val="0"/>
        <w:adjustRightInd w:val="0"/>
        <w:spacing w:after="0"/>
      </w:pPr>
    </w:p>
    <w:p w:rsidR="00926C9B" w:rsidP="00A23C92">
      <w:pPr>
        <w:autoSpaceDE w:val="0"/>
        <w:autoSpaceDN w:val="0"/>
        <w:adjustRightInd w:val="0"/>
        <w:spacing w:after="0"/>
      </w:pPr>
      <w:r w:rsidRPr="00A23C92">
        <w:t xml:space="preserve">Windsor-ramverket </w:t>
      </w:r>
      <w:r>
        <w:t>möjliggör för en stabil och säker framtid för Nordirland.</w:t>
      </w:r>
      <w:r w:rsidRPr="00A23C92">
        <w:t xml:space="preserve"> </w:t>
      </w:r>
      <w:r>
        <w:t>Därför har Sverige, s</w:t>
      </w:r>
      <w:r w:rsidR="005301E7">
        <w:t xml:space="preserve">om </w:t>
      </w:r>
      <w:r w:rsidR="00286E1F">
        <w:t>EU-</w:t>
      </w:r>
      <w:r w:rsidR="005301E7">
        <w:t>ordförande</w:t>
      </w:r>
      <w:r>
        <w:t xml:space="preserve">, skyndsamt </w:t>
      </w:r>
      <w:r w:rsidR="005301E7">
        <w:t>agerat</w:t>
      </w:r>
      <w:r w:rsidR="008C3CDD">
        <w:t xml:space="preserve"> </w:t>
      </w:r>
      <w:r w:rsidR="00FD5135">
        <w:t xml:space="preserve">för </w:t>
      </w:r>
      <w:r w:rsidR="005301E7">
        <w:t xml:space="preserve">en </w:t>
      </w:r>
      <w:r>
        <w:t>snabb</w:t>
      </w:r>
      <w:r w:rsidR="005301E7">
        <w:t xml:space="preserve"> behandling </w:t>
      </w:r>
      <w:r w:rsidR="00FD5135">
        <w:t xml:space="preserve">av </w:t>
      </w:r>
      <w:r w:rsidR="005301E7">
        <w:t>rättsakter</w:t>
      </w:r>
      <w:r w:rsidR="00F06284">
        <w:t>na som ingår i överenskommelsen</w:t>
      </w:r>
      <w:r w:rsidR="005301E7">
        <w:t xml:space="preserve"> i </w:t>
      </w:r>
      <w:r>
        <w:t>EU</w:t>
      </w:r>
      <w:r w:rsidR="005301E7">
        <w:t xml:space="preserve">. </w:t>
      </w:r>
      <w:r>
        <w:t xml:space="preserve">Det är ordförandeskapets förhoppning att överenskommelsen </w:t>
      </w:r>
      <w:r w:rsidR="008C3CDD">
        <w:t xml:space="preserve">ger förutsättningar för en fungerade regering på Nordirland. </w:t>
      </w:r>
    </w:p>
    <w:p w:rsidR="00A23C92" w:rsidP="00A23C92">
      <w:pPr>
        <w:autoSpaceDE w:val="0"/>
        <w:autoSpaceDN w:val="0"/>
        <w:adjustRightInd w:val="0"/>
        <w:spacing w:after="0"/>
      </w:pPr>
    </w:p>
    <w:p w:rsidR="00926C9B" w:rsidP="00A23C92">
      <w:pPr>
        <w:pStyle w:val="BodyText"/>
      </w:pPr>
      <w:r>
        <w:t xml:space="preserve">Stockholm den </w:t>
      </w:r>
      <w:sdt>
        <w:sdtPr>
          <w:id w:val="-1225218591"/>
          <w:placeholder>
            <w:docPart w:val="F54B455332084DC594E20B7C79DBB98B"/>
          </w:placeholder>
          <w:dataBinding w:xpath="/ns0:DocumentInfo[1]/ns0:BaseInfo[1]/ns0:HeaderDate[1]" w:storeItemID="{FDAB099A-1D5A-4AF4-A132-BD97432C2D0F}" w:prefixMappings="xmlns:ns0='http://lp/documentinfo/RK' "/>
          <w:date w:fullDate="2023-06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D5135">
            <w:t>21</w:t>
          </w:r>
          <w:r>
            <w:t xml:space="preserve"> juni </w:t>
          </w:r>
          <w:r w:rsidR="00FD5135">
            <w:t>2023</w:t>
          </w:r>
        </w:sdtContent>
      </w:sdt>
    </w:p>
    <w:p w:rsidR="00351326" w:rsidP="00A23C92">
      <w:pPr>
        <w:pStyle w:val="BodyText"/>
      </w:pPr>
    </w:p>
    <w:p w:rsidR="00071F06" w:rsidP="00A23C92">
      <w:pPr>
        <w:pStyle w:val="BodyText"/>
      </w:pPr>
      <w:r>
        <w:t>Tobias Billström</w:t>
      </w:r>
      <w:r w:rsidR="00926C9B">
        <w:t xml:space="preserve"> 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71F0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71F06" w:rsidRPr="007D73AB" w:rsidP="00340DE0">
          <w:pPr>
            <w:pStyle w:val="Header"/>
          </w:pPr>
        </w:p>
      </w:tc>
      <w:tc>
        <w:tcPr>
          <w:tcW w:w="1134" w:type="dxa"/>
        </w:tcPr>
        <w:p w:rsidR="00071F0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71F0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71F06" w:rsidRPr="00710A6C" w:rsidP="00EE3C0F">
          <w:pPr>
            <w:pStyle w:val="Header"/>
            <w:rPr>
              <w:b/>
            </w:rPr>
          </w:pPr>
        </w:p>
        <w:p w:rsidR="00071F06" w:rsidP="00EE3C0F">
          <w:pPr>
            <w:pStyle w:val="Header"/>
          </w:pPr>
        </w:p>
        <w:p w:rsidR="00071F06" w:rsidP="00EE3C0F">
          <w:pPr>
            <w:pStyle w:val="Header"/>
          </w:pPr>
        </w:p>
        <w:p w:rsidR="00071F0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7979EEAAE9C489ABD3EA308CD5D968F"/>
            </w:placeholder>
            <w:dataBinding w:xpath="/ns0:DocumentInfo[1]/ns0:BaseInfo[1]/ns0:Dnr[1]" w:storeItemID="{FDAB099A-1D5A-4AF4-A132-BD97432C2D0F}" w:prefixMappings="xmlns:ns0='http://lp/documentinfo/RK' "/>
            <w:text/>
          </w:sdtPr>
          <w:sdtContent>
            <w:p w:rsidR="00071F06" w:rsidP="00EE3C0F">
              <w:pPr>
                <w:pStyle w:val="Header"/>
              </w:pPr>
              <w:r>
                <w:t>UD2023/08792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8C3AF28E5B41C2BE5BFF15D7F4A88E"/>
            </w:placeholder>
            <w:showingPlcHdr/>
            <w:dataBinding w:xpath="/ns0:DocumentInfo[1]/ns0:BaseInfo[1]/ns0:DocNumber[1]" w:storeItemID="{FDAB099A-1D5A-4AF4-A132-BD97432C2D0F}" w:prefixMappings="xmlns:ns0='http://lp/documentinfo/RK' "/>
            <w:text/>
          </w:sdtPr>
          <w:sdtContent>
            <w:p w:rsidR="00071F0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71F06" w:rsidP="00EE3C0F">
          <w:pPr>
            <w:pStyle w:val="Header"/>
          </w:pPr>
        </w:p>
      </w:tc>
      <w:tc>
        <w:tcPr>
          <w:tcW w:w="1134" w:type="dxa"/>
        </w:tcPr>
        <w:p w:rsidR="00071F06" w:rsidP="0094502D">
          <w:pPr>
            <w:pStyle w:val="Header"/>
          </w:pPr>
        </w:p>
        <w:p w:rsidR="00071F0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65635A426714A4FA5195C00D767E1F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51326" w:rsidRPr="00351326" w:rsidP="00340DE0">
              <w:pPr>
                <w:pStyle w:val="Header"/>
                <w:rPr>
                  <w:b/>
                  <w:bCs/>
                </w:rPr>
              </w:pPr>
              <w:r w:rsidRPr="00351326">
                <w:rPr>
                  <w:b/>
                  <w:bCs/>
                </w:rPr>
                <w:t>Utrikesdepartementet</w:t>
              </w:r>
            </w:p>
            <w:p w:rsidR="00351326" w:rsidP="00340DE0">
              <w:pPr>
                <w:pStyle w:val="Header"/>
                <w:rPr>
                  <w:bCs/>
                </w:rPr>
              </w:pPr>
              <w:r w:rsidRPr="00351326">
                <w:rPr>
                  <w:bCs/>
                </w:rPr>
                <w:t>Utrikesministern</w:t>
              </w:r>
            </w:p>
            <w:p w:rsidR="00351326" w:rsidP="00340DE0">
              <w:pPr>
                <w:pStyle w:val="Header"/>
                <w:rPr>
                  <w:bCs/>
                </w:rPr>
              </w:pPr>
            </w:p>
            <w:p w:rsidR="00071F0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1B73A7267848CD9AC5FEAAF24A9229"/>
          </w:placeholder>
          <w:dataBinding w:xpath="/ns0:DocumentInfo[1]/ns0:BaseInfo[1]/ns0:Recipient[1]" w:storeItemID="{FDAB099A-1D5A-4AF4-A132-BD97432C2D0F}" w:prefixMappings="xmlns:ns0='http://lp/documentinfo/RK' "/>
          <w:text w:multiLine="1"/>
        </w:sdtPr>
        <w:sdtContent>
          <w:tc>
            <w:tcPr>
              <w:tcW w:w="3170" w:type="dxa"/>
            </w:tcPr>
            <w:p w:rsidR="00071F06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071F0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FD51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7979EEAAE9C489ABD3EA308CD5D96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D971F1-153B-4A53-A52E-79C01E57BFB3}"/>
      </w:docPartPr>
      <w:docPartBody>
        <w:p w:rsidR="00B43E19" w:rsidP="000B2CC8">
          <w:pPr>
            <w:pStyle w:val="37979EEAAE9C489ABD3EA308CD5D96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8C3AF28E5B41C2BE5BFF15D7F4A8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3A079C-C9BD-462B-ADBF-CDBA7DB2491A}"/>
      </w:docPartPr>
      <w:docPartBody>
        <w:p w:rsidR="00B43E19" w:rsidP="000B2CC8">
          <w:pPr>
            <w:pStyle w:val="6E8C3AF28E5B41C2BE5BFF15D7F4A88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5635A426714A4FA5195C00D767E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A095B7-0E9C-420F-A4F0-C8EAA1347FF2}"/>
      </w:docPartPr>
      <w:docPartBody>
        <w:p w:rsidR="00B43E19" w:rsidP="000B2CC8">
          <w:pPr>
            <w:pStyle w:val="E65635A426714A4FA5195C00D767E1F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1B73A7267848CD9AC5FEAAF24A92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48A619-4C74-4921-ABBA-CA2499451059}"/>
      </w:docPartPr>
      <w:docPartBody>
        <w:p w:rsidR="00B43E19" w:rsidP="000B2CC8">
          <w:pPr>
            <w:pStyle w:val="BD1B73A7267848CD9AC5FEAAF24A922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4B455332084DC594E20B7C79DBB9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CA79A-EEB7-483D-B894-9292D2543BB5}"/>
      </w:docPartPr>
      <w:docPartBody>
        <w:p w:rsidR="00B43E19" w:rsidP="000B2CC8">
          <w:pPr>
            <w:pStyle w:val="F54B455332084DC594E20B7C79DBB98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2CC8"/>
    <w:rPr>
      <w:noProof w:val="0"/>
      <w:color w:val="808080"/>
    </w:rPr>
  </w:style>
  <w:style w:type="paragraph" w:customStyle="1" w:styleId="37979EEAAE9C489ABD3EA308CD5D968F">
    <w:name w:val="37979EEAAE9C489ABD3EA308CD5D968F"/>
    <w:rsid w:val="000B2CC8"/>
  </w:style>
  <w:style w:type="paragraph" w:customStyle="1" w:styleId="BD1B73A7267848CD9AC5FEAAF24A9229">
    <w:name w:val="BD1B73A7267848CD9AC5FEAAF24A9229"/>
    <w:rsid w:val="000B2CC8"/>
  </w:style>
  <w:style w:type="paragraph" w:customStyle="1" w:styleId="6E8C3AF28E5B41C2BE5BFF15D7F4A88E1">
    <w:name w:val="6E8C3AF28E5B41C2BE5BFF15D7F4A88E1"/>
    <w:rsid w:val="000B2C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5635A426714A4FA5195C00D767E1F21">
    <w:name w:val="E65635A426714A4FA5195C00D767E1F21"/>
    <w:rsid w:val="000B2C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4B455332084DC594E20B7C79DBB98B">
    <w:name w:val="F54B455332084DC594E20B7C79DBB98B"/>
    <w:rsid w:val="000B2CC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9c5c8978-1cd4-4fb4-945a-f0823d7d7349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2023-06-21T00:00:00</HeaderDate>
    <Office/>
    <Dnr>UD2023/08792</Dnr>
    <ParagrafNr/>
    <DocumentTitle/>
    <VisitingAddress/>
    <Extra1/>
    <Extra2/>
    <Extra3>Håkan Svenneling 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96A4EAC-E729-4B3D-B2A3-7611BFDE9C3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6BF0465-9542-444D-BDFE-ED89F86F5E86}"/>
</file>

<file path=customXml/itemProps4.xml><?xml version="1.0" encoding="utf-8"?>
<ds:datastoreItem xmlns:ds="http://schemas.openxmlformats.org/officeDocument/2006/customXml" ds:itemID="{959E6ECB-FD90-4745-91FF-98A7E9160B55}"/>
</file>

<file path=customXml/itemProps5.xml><?xml version="1.0" encoding="utf-8"?>
<ds:datastoreItem xmlns:ds="http://schemas.openxmlformats.org/officeDocument/2006/customXml" ds:itemID="{FDAB099A-1D5A-4AF4-A132-BD97432C2D0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787 av Håkan Svenneling (V) Blockaden av det politiska systemet i Nordirland.docx</dc:title>
  <cp:revision>2</cp:revision>
  <dcterms:created xsi:type="dcterms:W3CDTF">2023-06-21T06:47:00Z</dcterms:created>
  <dcterms:modified xsi:type="dcterms:W3CDTF">2023-06-21T06:47:00Z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ec911f2b-3127-4927-afbb-7531cf128eb3</vt:lpwstr>
  </property>
</Properties>
</file>