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4A" w:rsidRPr="00290CB8" w:rsidRDefault="0023154A">
      <w:pPr>
        <w:pStyle w:val="Hemstlrubrik"/>
      </w:pPr>
      <w:r w:rsidRPr="00290CB8">
        <w:t>Förslag till riksdagsbeslut</w:t>
      </w:r>
    </w:p>
    <w:p w:rsidR="0023154A" w:rsidRPr="00290CB8" w:rsidRDefault="0023154A">
      <w:pPr>
        <w:pStyle w:val="Hemstlatt"/>
        <w:ind w:left="0"/>
      </w:pPr>
      <w:r w:rsidRPr="00290CB8">
        <w:t>Riksdagen tillkännager för riksdagsstyrelsen som sin mening vad som anförs i motionen om att utreda möjligheten till att bruka Stockholms ström för riksdagens elförsörjning.</w:t>
      </w:r>
    </w:p>
    <w:p w:rsidR="0023154A" w:rsidRPr="00290CB8" w:rsidRDefault="0023154A">
      <w:pPr>
        <w:pStyle w:val="Rubrik1"/>
      </w:pPr>
      <w:r w:rsidRPr="00290CB8">
        <w:t>Motivering</w:t>
      </w:r>
    </w:p>
    <w:p w:rsidR="0023154A" w:rsidRPr="00290CB8" w:rsidRDefault="0023154A">
      <w:r w:rsidRPr="00290CB8">
        <w:t>Klimatområdet är en av framtidens största utmaningar. Utsläppen av koldio</w:t>
      </w:r>
      <w:r w:rsidRPr="00290CB8">
        <w:t>x</w:t>
      </w:r>
      <w:r w:rsidRPr="00290CB8">
        <w:t>id måste minska. Alliansregeringen prioriterar vårt klimat både nationellt och internationellt. Det är viktigt att insatser görs där de gör mest nytta.</w:t>
      </w:r>
    </w:p>
    <w:p w:rsidR="0023154A" w:rsidRPr="00290CB8" w:rsidRDefault="0023154A">
      <w:pPr>
        <w:pStyle w:val="Normaltindrag"/>
      </w:pPr>
      <w:r w:rsidRPr="00290CB8">
        <w:t>I budgeten gör vi stora satsningar på klimatet när vi rustar Sverige inför framtiden. Regeringen förstärker budgeten för miljöområdet. Särskilt priorit</w:t>
      </w:r>
      <w:r w:rsidRPr="00290CB8">
        <w:t>e</w:t>
      </w:r>
      <w:r w:rsidRPr="00290CB8">
        <w:t>ras klimat och hav. Dessutom görs omfattande klimatsatsningar inom andra utgiftsområden i budgetpropositionen. Alliansregeringen arbetar aktivt inom EU för att uppnå miljöförbättringar i samarbete med de andra europeiska länderna. Dessutom verkar Sverige för att nå en global klimatöverensko</w:t>
      </w:r>
      <w:r w:rsidRPr="00290CB8">
        <w:t>m</w:t>
      </w:r>
      <w:r w:rsidRPr="00290CB8">
        <w:t>melse i Köpenhamn nästa år.</w:t>
      </w:r>
    </w:p>
    <w:p w:rsidR="0023154A" w:rsidRPr="00290CB8" w:rsidRDefault="0023154A">
      <w:pPr>
        <w:pStyle w:val="Normaltindrag"/>
      </w:pPr>
      <w:r w:rsidRPr="00290CB8">
        <w:t>Det internationella samarbetet innebär naturligtvis inte att vi ska luta oss tillbaka. Vi måste även söka lösningar i vår närmiljö. Sverige ska gå före och vara ett föredöme.</w:t>
      </w:r>
    </w:p>
    <w:p w:rsidR="0023154A" w:rsidRPr="00290CB8" w:rsidRDefault="0023154A">
      <w:pPr>
        <w:pStyle w:val="Normaltindrag"/>
      </w:pPr>
      <w:r w:rsidRPr="00290CB8">
        <w:t>Enligt riksdagsförvaltningen hade riksdagens samtliga fastigheter under 2007 en elförbrukning på över 9 miljoner kilowattimmar. När detta är sagt kan vi konstatera att vi varje sekund, minut, timme, dag och år låter mycket energi strömma förbi alldeles utanför knuten.</w:t>
      </w:r>
    </w:p>
    <w:p w:rsidR="0023154A" w:rsidRPr="00290CB8" w:rsidRDefault="0023154A">
      <w:pPr>
        <w:pStyle w:val="Normaltindrag"/>
      </w:pPr>
      <w:r w:rsidRPr="00290CB8">
        <w:t>Det finns för närvarande långt gångna planer på utbyggnad av konferen</w:t>
      </w:r>
      <w:r w:rsidRPr="00290CB8">
        <w:t>s</w:t>
      </w:r>
      <w:r w:rsidRPr="00290CB8">
        <w:t>lokaler i riksdagen vid den så kallade puckeln. Det vore intressant att i detta sammanhang även se på möjligheten att utnyttja Stockholms ströms vatte</w:t>
      </w:r>
      <w:r w:rsidRPr="00290CB8">
        <w:t>n</w:t>
      </w:r>
      <w:r w:rsidRPr="00290CB8">
        <w:t>kraft för riksdagens elförsörjning. Ett enkelt liten kraftverk skulle kunna g</w:t>
      </w:r>
      <w:r w:rsidRPr="00290CB8">
        <w:t>e</w:t>
      </w:r>
      <w:r w:rsidRPr="00290CB8">
        <w:lastRenderedPageBreak/>
        <w:t>nerera billig, hållbar och grön elkraft. Vi skulle också bli ett föredöme för andra parlament i världen. Skulle det lilla kraftverket generera ett överskott kan detta säljas till Regeringskansliet, med en smärre rabatt för Miljödepa</w:t>
      </w:r>
      <w:r w:rsidRPr="00290CB8">
        <w:t>r</w:t>
      </w:r>
      <w:r w:rsidRPr="00290CB8">
        <w:t>teme</w:t>
      </w:r>
      <w:r w:rsidRPr="00290CB8">
        <w:t>n</w:t>
      </w:r>
      <w:r w:rsidRPr="00290CB8">
        <w:t>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90CB8">
        <w:trPr>
          <w:cantSplit/>
        </w:trPr>
        <w:tc>
          <w:tcPr>
            <w:tcW w:w="3046" w:type="dxa"/>
          </w:tcPr>
          <w:p w:rsidR="0023154A" w:rsidRPr="00290CB8" w:rsidRDefault="0023154A">
            <w:pPr>
              <w:pStyle w:val="UnderskriftDatum"/>
              <w:spacing w:before="240"/>
            </w:pPr>
            <w:r w:rsidRPr="00290CB8">
              <w:t>Stockholm den 2 oktober 2008</w:t>
            </w:r>
          </w:p>
        </w:tc>
        <w:tc>
          <w:tcPr>
            <w:tcW w:w="3047" w:type="dxa"/>
          </w:tcPr>
          <w:p w:rsidR="0023154A" w:rsidRPr="00290CB8" w:rsidRDefault="0023154A">
            <w:pPr>
              <w:pStyle w:val="Underskrifter"/>
              <w:spacing w:before="240"/>
            </w:pPr>
          </w:p>
        </w:tc>
      </w:tr>
      <w:tr w:rsidR="00000000" w:rsidRPr="00290CB8">
        <w:trPr>
          <w:cantSplit/>
        </w:trPr>
        <w:tc>
          <w:tcPr>
            <w:tcW w:w="3046" w:type="dxa"/>
          </w:tcPr>
          <w:p w:rsidR="0023154A" w:rsidRPr="00290CB8" w:rsidRDefault="0023154A">
            <w:pPr>
              <w:pStyle w:val="Underskrifter"/>
            </w:pPr>
            <w:r w:rsidRPr="00290CB8">
              <w:t>Mikael Cederbratt (m)</w:t>
            </w:r>
          </w:p>
        </w:tc>
        <w:tc>
          <w:tcPr>
            <w:tcW w:w="3046" w:type="dxa"/>
          </w:tcPr>
          <w:p w:rsidR="0023154A" w:rsidRPr="00290CB8" w:rsidRDefault="0023154A">
            <w:pPr>
              <w:pStyle w:val="Underskrifter"/>
            </w:pPr>
            <w:r w:rsidRPr="00290CB8">
              <w:t>Jan R Andersson (m)</w:t>
            </w:r>
          </w:p>
        </w:tc>
      </w:tr>
    </w:tbl>
    <w:p w:rsidR="0023154A" w:rsidRPr="00290CB8" w:rsidRDefault="0023154A">
      <w:pPr>
        <w:pStyle w:val="Normaltindrag"/>
      </w:pPr>
    </w:p>
    <w:sectPr w:rsidR="0023154A" w:rsidRPr="00290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154A" w:rsidRPr="00290CB8" w:rsidRDefault="0023154A">
      <w:r w:rsidRPr="00290CB8">
        <w:separator/>
      </w:r>
    </w:p>
  </w:endnote>
  <w:endnote w:type="continuationSeparator" w:id="0">
    <w:p w:rsidR="0023154A" w:rsidRPr="00290CB8" w:rsidRDefault="0023154A">
      <w:r w:rsidRPr="00290C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35455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54A" w:rsidRDefault="002315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154A" w:rsidRDefault="002315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32249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54A" w:rsidRDefault="002315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54A" w:rsidRDefault="002315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90CB8">
    <w:pPr>
      <w:pStyle w:val="Sidfot"/>
    </w:pPr>
    <w:r w:rsidRPr="00290CB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33868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54A" w:rsidRDefault="002315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154A" w:rsidRDefault="002315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154A" w:rsidRPr="00290CB8" w:rsidRDefault="0023154A">
      <w:r w:rsidRPr="00290CB8">
        <w:separator/>
      </w:r>
    </w:p>
  </w:footnote>
  <w:footnote w:type="continuationSeparator" w:id="0">
    <w:p w:rsidR="0023154A" w:rsidRPr="00290CB8" w:rsidRDefault="0023154A">
      <w:r w:rsidRPr="00290C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90CB8">
    <w:pPr>
      <w:pStyle w:val="Sidhuvud"/>
    </w:pPr>
    <w:r w:rsidRPr="00290CB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783697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54A" w:rsidRDefault="002315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154A" w:rsidRDefault="002315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90CB8">
    <w:pPr>
      <w:pStyle w:val="Sidhuvud"/>
    </w:pPr>
    <w:r w:rsidRPr="00290CB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7217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154A" w:rsidRDefault="002315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154A" w:rsidRDefault="002315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154A" w:rsidRPr="00290CB8" w:rsidRDefault="0023154A">
    <w:pPr>
      <w:pStyle w:val="FSHNormal"/>
      <w:tabs>
        <w:tab w:val="right" w:pos="5840"/>
      </w:tabs>
    </w:pPr>
    <w:r w:rsidRPr="00290CB8">
      <w:br/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"YearUser" *\charformat </w:instrText>
    </w:r>
    <w:r w:rsidRPr="00290CB8">
      <w:fldChar w:fldCharType="separate"/>
    </w:r>
    <w:r w:rsidRPr="00290CB8">
      <w:t>2008/09</w:t>
    </w:r>
    <w:r w:rsidRPr="00290CB8">
      <w:fldChar w:fldCharType="end"/>
    </w:r>
    <w:r w:rsidRPr="00290CB8">
      <w:t xml:space="preserve"> </w:t>
    </w:r>
    <w:r w:rsidRPr="00290CB8">
      <w:tab/>
      <w:t xml:space="preserve">mnr: </w:t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"Motionsnummer" *\charformat </w:instrText>
    </w:r>
    <w:r w:rsidRPr="00290CB8">
      <w:fldChar w:fldCharType="separate"/>
    </w:r>
    <w:r w:rsidRPr="00290CB8">
      <w:t>K312</w:t>
    </w:r>
    <w:r w:rsidRPr="00290CB8">
      <w:fldChar w:fldCharType="end"/>
    </w:r>
    <w:r w:rsidRPr="00290CB8">
      <w:br/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"Samling" *\charformat </w:instrText>
    </w:r>
    <w:r w:rsidRPr="00290CB8">
      <w:fldChar w:fldCharType="end"/>
    </w:r>
    <w:r w:rsidRPr="00290CB8">
      <w:tab/>
      <w:t xml:space="preserve">pnr: </w:t>
    </w: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"Partinummer" *\charformat </w:instrText>
    </w:r>
    <w:r w:rsidRPr="00290CB8">
      <w:fldChar w:fldCharType="separate"/>
    </w:r>
    <w:r w:rsidRPr="00290CB8">
      <w:t>m1781</w:t>
    </w:r>
    <w:r w:rsidRPr="00290CB8">
      <w:fldChar w:fldCharType="end"/>
    </w:r>
  </w:p>
  <w:p w:rsidR="0023154A" w:rsidRPr="00290CB8" w:rsidRDefault="0023154A">
    <w:pPr>
      <w:pStyle w:val="FSHRub1"/>
    </w:pPr>
    <w:r w:rsidRPr="00290CB8">
      <w:t>Motion till riksdagen</w:t>
    </w:r>
    <w:r w:rsidRPr="00290CB8">
      <w:br/>
    </w:r>
    <w:r w:rsidRPr="00290CB8">
      <w:fldChar w:fldCharType="begin" w:fldLock="1"/>
    </w:r>
    <w:r w:rsidRPr="00290CB8">
      <w:instrText xml:space="preserve"> DOCPROPERTY "YearUser" *\charformat </w:instrText>
    </w:r>
    <w:r w:rsidRPr="00290CB8">
      <w:fldChar w:fldCharType="separate"/>
    </w:r>
    <w:r w:rsidRPr="00290CB8">
      <w:t>2008/09</w:t>
    </w:r>
    <w:r w:rsidRPr="00290CB8">
      <w:fldChar w:fldCharType="end"/>
    </w:r>
    <w:r w:rsidRPr="00290CB8">
      <w:t>:</w:t>
    </w:r>
    <w:r w:rsidRPr="00290CB8">
      <w:fldChar w:fldCharType="begin" w:fldLock="1"/>
    </w:r>
    <w:r w:rsidRPr="00290CB8">
      <w:instrText xml:space="preserve"> DOCPROPERTY "Motionsnummer" *\charformat </w:instrText>
    </w:r>
    <w:r w:rsidRPr="00290CB8">
      <w:fldChar w:fldCharType="separate"/>
    </w:r>
    <w:r w:rsidRPr="00290CB8">
      <w:t>K312</w:t>
    </w:r>
    <w:r w:rsidRPr="00290CB8">
      <w:fldChar w:fldCharType="end"/>
    </w:r>
  </w:p>
  <w:p w:rsidR="0023154A" w:rsidRPr="00290CB8" w:rsidRDefault="0023154A">
    <w:pPr>
      <w:pStyle w:val="FSHNormalS5"/>
    </w:pPr>
    <w:r w:rsidRPr="00290CB8">
      <w:fldChar w:fldCharType="begin" w:fldLock="1"/>
    </w:r>
    <w:r w:rsidRPr="00290CB8">
      <w:instrText xml:space="preserve"> DOCPROPERTY "MotionarText" *\charformat </w:instrText>
    </w:r>
    <w:r w:rsidRPr="00290CB8">
      <w:fldChar w:fldCharType="separate"/>
    </w:r>
    <w:r w:rsidRPr="00290CB8">
      <w:t>av Mikael Cederbratt och Jan R Andersson (m)</w:t>
    </w:r>
    <w:r w:rsidRPr="00290CB8">
      <w:fldChar w:fldCharType="end"/>
    </w:r>
    <w:r w:rsidRPr="00290CB8">
      <w:br/>
    </w:r>
    <w:r w:rsidRPr="00290CB8">
      <w:fldChar w:fldCharType="begin" w:fldLock="1"/>
    </w:r>
    <w:r w:rsidRPr="00290CB8">
      <w:instrText xml:space="preserve"> DOCPROPERTY "SvarFrasKort" *\charformat </w:instrText>
    </w:r>
    <w:r w:rsidRPr="00290CB8">
      <w:fldChar w:fldCharType="end"/>
    </w:r>
  </w:p>
  <w:p w:rsidR="0023154A" w:rsidRPr="00290CB8" w:rsidRDefault="0023154A">
    <w:pPr>
      <w:pStyle w:val="FSHTitel"/>
    </w:pPr>
    <w:r w:rsidRPr="00290CB8">
      <w:fldChar w:fldCharType="begin" w:fldLock="1"/>
    </w:r>
    <w:r w:rsidRPr="00290CB8">
      <w:instrText xml:space="preserve"> DOCPROPERTY</w:instrText>
    </w:r>
    <w:r w:rsidRPr="00290CB8">
      <w:rPr>
        <w:sz w:val="18"/>
      </w:rPr>
      <w:instrText xml:space="preserve"> "RubrikSvar" *\charformat </w:instrText>
    </w:r>
    <w:r w:rsidRPr="00290CB8">
      <w:fldChar w:fldCharType="separate"/>
    </w:r>
    <w:r w:rsidRPr="00290CB8">
      <w:t>Utnyttjande av vattenkraften runt riksdagen</w:t>
    </w:r>
    <w:r w:rsidRPr="00290CB8">
      <w:fldChar w:fldCharType="end"/>
    </w:r>
  </w:p>
  <w:p w:rsidR="0023154A" w:rsidRPr="00290CB8" w:rsidRDefault="0023154A">
    <w:pPr>
      <w:pStyle w:val="Normal00"/>
    </w:pPr>
  </w:p>
  <w:p w:rsidR="0023154A" w:rsidRPr="00290CB8" w:rsidRDefault="002315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782935">
    <w:abstractNumId w:val="8"/>
  </w:num>
  <w:num w:numId="2" w16cid:durableId="1655377325">
    <w:abstractNumId w:val="9"/>
  </w:num>
  <w:num w:numId="3" w16cid:durableId="1256937101">
    <w:abstractNumId w:val="8"/>
  </w:num>
  <w:num w:numId="4" w16cid:durableId="402290346">
    <w:abstractNumId w:val="9"/>
  </w:num>
  <w:num w:numId="5" w16cid:durableId="633799854">
    <w:abstractNumId w:val="13"/>
  </w:num>
  <w:num w:numId="6" w16cid:durableId="881215590">
    <w:abstractNumId w:val="10"/>
  </w:num>
  <w:num w:numId="7" w16cid:durableId="1065491948">
    <w:abstractNumId w:val="11"/>
  </w:num>
  <w:num w:numId="8" w16cid:durableId="330371521">
    <w:abstractNumId w:val="12"/>
  </w:num>
  <w:num w:numId="9" w16cid:durableId="1423573189">
    <w:abstractNumId w:val="8"/>
  </w:num>
  <w:num w:numId="10" w16cid:durableId="808477102">
    <w:abstractNumId w:val="3"/>
  </w:num>
  <w:num w:numId="11" w16cid:durableId="454714558">
    <w:abstractNumId w:val="2"/>
  </w:num>
  <w:num w:numId="12" w16cid:durableId="615139427">
    <w:abstractNumId w:val="1"/>
  </w:num>
  <w:num w:numId="13" w16cid:durableId="1081683350">
    <w:abstractNumId w:val="0"/>
  </w:num>
  <w:num w:numId="14" w16cid:durableId="124541615">
    <w:abstractNumId w:val="9"/>
  </w:num>
  <w:num w:numId="15" w16cid:durableId="597522943">
    <w:abstractNumId w:val="7"/>
  </w:num>
  <w:num w:numId="16" w16cid:durableId="17238151">
    <w:abstractNumId w:val="6"/>
  </w:num>
  <w:num w:numId="17" w16cid:durableId="1328824295">
    <w:abstractNumId w:val="5"/>
  </w:num>
  <w:num w:numId="18" w16cid:durableId="106148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4C749FD3-4C8E-4436-AC94-FD2503B65423},{FDA7EFFA-203C-43EC-BEDB-2219BA6C3171}"/>
  </w:docVars>
  <w:rsids>
    <w:rsidRoot w:val="00FF705C"/>
    <w:rsid w:val="0023154A"/>
    <w:rsid w:val="00290CB8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FCF20B-4972-45AA-98CA-377466E31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1694</Characters>
  <Application>Microsoft Office Word</Application>
  <DocSecurity>4</DocSecurity>
  <Lines>34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m1781</vt:lpstr>
    </vt:vector>
  </TitlesOfParts>
  <Company>Riksdagen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m1781</dc:title>
  <dc:subject>m1781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2009-01-24T08:03:00Z</cp:lastPrinted>
  <dcterms:created xsi:type="dcterms:W3CDTF">2025-12-17T16:48:00Z</dcterms:created>
  <dcterms:modified xsi:type="dcterms:W3CDTF">2025-12-17T16:48:00Z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CB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Utnyttjande av vattenkraften runt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Utnyttjande av vattenkraften runt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Cederbratt och Jan R Andersson (m)</vt:lpwstr>
  </property>
  <property fmtid="{D5CDD505-2E9C-101B-9397-08002B2CF9AE}" pid="26" name="MotionarLista">
    <vt:lpwstr>Cederbratt, Mikael (m)\Andersson, Jan 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Cederbratt (m), Jan R Andersson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carolina.bringborn@riksdagen.se</vt:lpwstr>
  </property>
  <property fmtid="{D5CDD505-2E9C-101B-9397-08002B2CF9AE}" pid="45" name="ReservUID">
    <vt:lpwstr>ca0315ab</vt:lpwstr>
  </property>
  <property fmtid="{D5CDD505-2E9C-101B-9397-08002B2CF9AE}" pid="46" name="MotionID">
    <vt:lpwstr>20082009000000000109000017810069</vt:lpwstr>
  </property>
  <property fmtid="{D5CDD505-2E9C-101B-9397-08002B2CF9AE}" pid="47" name="datum">
    <vt:lpwstr>081002</vt:lpwstr>
  </property>
  <property fmtid="{D5CDD505-2E9C-101B-9397-08002B2CF9AE}" pid="48" name="avsändar-e-post">
    <vt:lpwstr>carolina.bringborn@riksdagen.se</vt:lpwstr>
  </property>
  <property fmtid="{D5CDD505-2E9C-101B-9397-08002B2CF9AE}" pid="49" name="id">
    <vt:lpwstr>20082009000000000109000017810069</vt:lpwstr>
  </property>
  <property fmtid="{D5CDD505-2E9C-101B-9397-08002B2CF9AE}" pid="50" name="nummer">
    <vt:lpwstr>312</vt:lpwstr>
  </property>
  <property fmtid="{D5CDD505-2E9C-101B-9397-08002B2CF9AE}" pid="51" name="utskottsbeteckning">
    <vt:lpwstr>K</vt:lpwstr>
  </property>
  <property fmtid="{D5CDD505-2E9C-101B-9397-08002B2CF9AE}" pid="52" name="GlobalUID">
    <vt:lpwstr>{3632C3C7-61D1-48AB-92A8-7B2A999D4F56}</vt:lpwstr>
  </property>
  <property fmtid="{D5CDD505-2E9C-101B-9397-08002B2CF9AE}" pid="53" name="Överföringar">
    <vt:i4>0</vt:i4>
  </property>
  <property fmtid="{D5CDD505-2E9C-101B-9397-08002B2CF9AE}" pid="54" name="Checksum">
    <vt:lpwstr>*1002530623475*</vt:lpwstr>
  </property>
  <property fmtid="{D5CDD505-2E9C-101B-9397-08002B2CF9AE}" pid="55" name="skuggnummer">
    <vt:lpwstr>2085</vt:lpwstr>
  </property>
  <property fmtid="{D5CDD505-2E9C-101B-9397-08002B2CF9AE}" pid="56" name="urixVersion">
    <vt:lpwstr>3.2.0.8</vt:lpwstr>
  </property>
  <property fmtid="{D5CDD505-2E9C-101B-9397-08002B2CF9AE}" pid="57" name="urixOrigin">
    <vt:lpwstr>090402 14:55:56.519</vt:lpwstr>
  </property>
  <property fmtid="{D5CDD505-2E9C-101B-9397-08002B2CF9AE}" pid="58" name="urixGuid">
    <vt:lpwstr>{FD0C384E-BEC9-4F21-9D0B-2FEB777E4B76}</vt:lpwstr>
  </property>
</Properties>
</file>