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E03892775D4FEE9AFCDA5C018B53E1"/>
        </w:placeholder>
        <w15:appearance w15:val="hidden"/>
        <w:text/>
      </w:sdtPr>
      <w:sdtEndPr/>
      <w:sdtContent>
        <w:p w:rsidRPr="009B062B" w:rsidR="00AF30DD" w:rsidP="009B062B" w:rsidRDefault="00AF30DD" w14:paraId="7A34334E" w14:textId="77777777">
          <w:pPr>
            <w:pStyle w:val="RubrikFrslagTIllRiksdagsbeslut"/>
          </w:pPr>
          <w:r w:rsidRPr="009B062B">
            <w:t>Förslag till riksdagsbeslut</w:t>
          </w:r>
        </w:p>
      </w:sdtContent>
    </w:sdt>
    <w:sdt>
      <w:sdtPr>
        <w:alias w:val="Yrkande 1"/>
        <w:tag w:val="49fdae41-0b24-4abc-8f7f-80162655e265"/>
        <w:id w:val="1567609571"/>
        <w:lock w:val="sdtLocked"/>
      </w:sdtPr>
      <w:sdtEndPr/>
      <w:sdtContent>
        <w:p w:rsidR="003A7460" w:rsidRDefault="00A20505" w14:paraId="3FA13511" w14:textId="77777777">
          <w:pPr>
            <w:pStyle w:val="Frslagstext"/>
            <w:numPr>
              <w:ilvl w:val="0"/>
              <w:numId w:val="0"/>
            </w:numPr>
          </w:pPr>
          <w:r>
            <w:t>Riksdagen ställer sig bakom det som anförs i motionen om forskning och kunskapsspridning kring kvinnors hälsa i samband med graviditet och förlossning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13D4D8C9D14097949E71183F7DE0B3"/>
        </w:placeholder>
        <w15:appearance w15:val="hidden"/>
        <w:text/>
      </w:sdtPr>
      <w:sdtEndPr/>
      <w:sdtContent>
        <w:p w:rsidRPr="009B062B" w:rsidR="006D79C9" w:rsidP="00333E95" w:rsidRDefault="006D79C9" w14:paraId="267D9F39" w14:textId="77777777">
          <w:pPr>
            <w:pStyle w:val="Rubrik1"/>
          </w:pPr>
          <w:r>
            <w:t>Motivering</w:t>
          </w:r>
        </w:p>
      </w:sdtContent>
    </w:sdt>
    <w:p w:rsidRPr="00DA6AA1" w:rsidR="00716059" w:rsidP="00DA6AA1" w:rsidRDefault="00716059" w14:paraId="3C522393" w14:textId="77777777">
      <w:pPr>
        <w:pStyle w:val="Normalutanindragellerluft"/>
      </w:pPr>
      <w:r w:rsidRPr="00DA6AA1">
        <w:t>En förlossning är bland det mest fantastiska en kan gå igenom, men också en av de mest riskfyllda situationer som kvinnor utsätts för under sitt liv. Både graviditet och själva förlossningen kan medföra en mängd olika biverkningar. Samtidigt som detta är verklighet så möts många kvinnor som drabbats av dessa biverkningar av en allmän uppfattning av att allt från foglossning, förstoppning och skadad muskulatur till nedstämdhet och underlivsbristningar med mera, är en helt naturlig följd av graviditet och förlossning och erbjuds inte relevanta behandlingar. Något som skapar onödigt långvarigt lidande och lång rehabiliteringstid.</w:t>
      </w:r>
    </w:p>
    <w:p w:rsidR="00652B73" w:rsidP="00716059" w:rsidRDefault="00716059" w14:paraId="362B9E63" w14:textId="79C24F10">
      <w:r w:rsidRPr="00716059">
        <w:t>Det är positivt att regeringen ökar resurserna till förlossningsvården, men även forskning och kunskapsspridning kring kvinnors hälsa i samband med graviditet och förlossning behöver förstärkas för att stöd och behandling till kvinnor ska kunna förbättras</w:t>
      </w:r>
      <w:r w:rsidRPr="00716059" w:rsidR="00843CEF">
        <w:t>.</w:t>
      </w:r>
    </w:p>
    <w:bookmarkStart w:name="_GoBack" w:id="1"/>
    <w:bookmarkEnd w:id="1"/>
    <w:p w:rsidRPr="00716059" w:rsidR="00DA6AA1" w:rsidP="00716059" w:rsidRDefault="00DA6AA1" w14:paraId="2E60101A" w14:textId="77777777"/>
    <w:sdt>
      <w:sdtPr>
        <w:rPr>
          <w:i/>
          <w:noProof/>
        </w:rPr>
        <w:alias w:val="CC_Underskrifter"/>
        <w:tag w:val="CC_Underskrifter"/>
        <w:id w:val="583496634"/>
        <w:lock w:val="sdtContentLocked"/>
        <w:placeholder>
          <w:docPart w:val="721E196A67C14787B1DD497C79C551A2"/>
        </w:placeholder>
        <w15:appearance w15:val="hidden"/>
      </w:sdtPr>
      <w:sdtEndPr>
        <w:rPr>
          <w:i w:val="0"/>
          <w:noProof w:val="0"/>
        </w:rPr>
      </w:sdtEndPr>
      <w:sdtContent>
        <w:p w:rsidR="004801AC" w:rsidP="009C3BC5" w:rsidRDefault="00DA6AA1" w14:paraId="42680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094606" w:rsidRDefault="00094606" w14:paraId="706ADCBB" w14:textId="77777777"/>
    <w:sectPr w:rsidR="000946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434DC" w14:textId="77777777" w:rsidR="00277B21" w:rsidRDefault="00277B21" w:rsidP="000C1CAD">
      <w:pPr>
        <w:spacing w:line="240" w:lineRule="auto"/>
      </w:pPr>
      <w:r>
        <w:separator/>
      </w:r>
    </w:p>
  </w:endnote>
  <w:endnote w:type="continuationSeparator" w:id="0">
    <w:p w14:paraId="4985A627" w14:textId="77777777" w:rsidR="00277B21" w:rsidRDefault="00277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22A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3256" w14:textId="50E583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6A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6404" w14:textId="77777777" w:rsidR="00277B21" w:rsidRDefault="00277B21" w:rsidP="000C1CAD">
      <w:pPr>
        <w:spacing w:line="240" w:lineRule="auto"/>
      </w:pPr>
      <w:r>
        <w:separator/>
      </w:r>
    </w:p>
  </w:footnote>
  <w:footnote w:type="continuationSeparator" w:id="0">
    <w:p w14:paraId="5075878E" w14:textId="77777777" w:rsidR="00277B21" w:rsidRDefault="00277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6D96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1E9A5A" wp14:anchorId="5E749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6AA1" w14:paraId="66142F82" w14:textId="77777777">
                          <w:pPr>
                            <w:jc w:val="right"/>
                          </w:pPr>
                          <w:sdt>
                            <w:sdtPr>
                              <w:alias w:val="CC_Noformat_Partikod"/>
                              <w:tag w:val="CC_Noformat_Partikod"/>
                              <w:id w:val="-53464382"/>
                              <w:placeholder>
                                <w:docPart w:val="3E412D45EDE9415C844A80808A2E7865"/>
                              </w:placeholder>
                              <w:text/>
                            </w:sdtPr>
                            <w:sdtEndPr/>
                            <w:sdtContent>
                              <w:r w:rsidR="00716059">
                                <w:t>S</w:t>
                              </w:r>
                            </w:sdtContent>
                          </w:sdt>
                          <w:sdt>
                            <w:sdtPr>
                              <w:alias w:val="CC_Noformat_Partinummer"/>
                              <w:tag w:val="CC_Noformat_Partinummer"/>
                              <w:id w:val="-1709555926"/>
                              <w:placeholder>
                                <w:docPart w:val="53C1E23487E940889F6F25CAA21FEB19"/>
                              </w:placeholder>
                              <w:text/>
                            </w:sdtPr>
                            <w:sdtEndPr/>
                            <w:sdtContent>
                              <w:r w:rsidR="00716059">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749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6AA1" w14:paraId="66142F82" w14:textId="77777777">
                    <w:pPr>
                      <w:jc w:val="right"/>
                    </w:pPr>
                    <w:sdt>
                      <w:sdtPr>
                        <w:alias w:val="CC_Noformat_Partikod"/>
                        <w:tag w:val="CC_Noformat_Partikod"/>
                        <w:id w:val="-53464382"/>
                        <w:placeholder>
                          <w:docPart w:val="3E412D45EDE9415C844A80808A2E7865"/>
                        </w:placeholder>
                        <w:text/>
                      </w:sdtPr>
                      <w:sdtEndPr/>
                      <w:sdtContent>
                        <w:r w:rsidR="00716059">
                          <w:t>S</w:t>
                        </w:r>
                      </w:sdtContent>
                    </w:sdt>
                    <w:sdt>
                      <w:sdtPr>
                        <w:alias w:val="CC_Noformat_Partinummer"/>
                        <w:tag w:val="CC_Noformat_Partinummer"/>
                        <w:id w:val="-1709555926"/>
                        <w:placeholder>
                          <w:docPart w:val="53C1E23487E940889F6F25CAA21FEB19"/>
                        </w:placeholder>
                        <w:text/>
                      </w:sdtPr>
                      <w:sdtEndPr/>
                      <w:sdtContent>
                        <w:r w:rsidR="00716059">
                          <w:t>1573</w:t>
                        </w:r>
                      </w:sdtContent>
                    </w:sdt>
                  </w:p>
                </w:txbxContent>
              </v:textbox>
              <w10:wrap anchorx="page"/>
            </v:shape>
          </w:pict>
        </mc:Fallback>
      </mc:AlternateContent>
    </w:r>
  </w:p>
  <w:p w:rsidRPr="00293C4F" w:rsidR="004F35FE" w:rsidP="00776B74" w:rsidRDefault="004F35FE" w14:paraId="4238D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6AA1" w14:paraId="49CE7857" w14:textId="77777777">
    <w:pPr>
      <w:jc w:val="right"/>
    </w:pPr>
    <w:sdt>
      <w:sdtPr>
        <w:alias w:val="CC_Noformat_Partikod"/>
        <w:tag w:val="CC_Noformat_Partikod"/>
        <w:id w:val="559911109"/>
        <w:placeholder>
          <w:docPart w:val="53C1E23487E940889F6F25CAA21FEB19"/>
        </w:placeholder>
        <w:text/>
      </w:sdtPr>
      <w:sdtEndPr/>
      <w:sdtContent>
        <w:r w:rsidR="00716059">
          <w:t>S</w:t>
        </w:r>
      </w:sdtContent>
    </w:sdt>
    <w:sdt>
      <w:sdtPr>
        <w:alias w:val="CC_Noformat_Partinummer"/>
        <w:tag w:val="CC_Noformat_Partinummer"/>
        <w:id w:val="1197820850"/>
        <w:text/>
      </w:sdtPr>
      <w:sdtEndPr/>
      <w:sdtContent>
        <w:r w:rsidR="00716059">
          <w:t>1573</w:t>
        </w:r>
      </w:sdtContent>
    </w:sdt>
  </w:p>
  <w:p w:rsidR="004F35FE" w:rsidP="00776B74" w:rsidRDefault="004F35FE" w14:paraId="10EB87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6AA1" w14:paraId="21FDCE7A" w14:textId="77777777">
    <w:pPr>
      <w:jc w:val="right"/>
    </w:pPr>
    <w:sdt>
      <w:sdtPr>
        <w:alias w:val="CC_Noformat_Partikod"/>
        <w:tag w:val="CC_Noformat_Partikod"/>
        <w:id w:val="1471015553"/>
        <w:text/>
      </w:sdtPr>
      <w:sdtEndPr/>
      <w:sdtContent>
        <w:r w:rsidR="00716059">
          <w:t>S</w:t>
        </w:r>
      </w:sdtContent>
    </w:sdt>
    <w:sdt>
      <w:sdtPr>
        <w:alias w:val="CC_Noformat_Partinummer"/>
        <w:tag w:val="CC_Noformat_Partinummer"/>
        <w:id w:val="-2014525982"/>
        <w:text/>
      </w:sdtPr>
      <w:sdtEndPr/>
      <w:sdtContent>
        <w:r w:rsidR="00716059">
          <w:t>1573</w:t>
        </w:r>
      </w:sdtContent>
    </w:sdt>
  </w:p>
  <w:p w:rsidR="004F35FE" w:rsidP="00A314CF" w:rsidRDefault="00DA6AA1" w14:paraId="20E6DB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6AA1" w14:paraId="538C7F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6AA1" w14:paraId="50024F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:2142</w:t>
        </w:r>
      </w:sdtContent>
    </w:sdt>
  </w:p>
  <w:p w:rsidR="004F35FE" w:rsidP="00E03A3D" w:rsidRDefault="00DA6AA1" w14:paraId="03ACAFC2"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4F35FE" w:rsidP="00283E0F" w:rsidRDefault="00716059" w14:paraId="12DF65B1" w14:textId="77777777">
        <w:pPr>
          <w:pStyle w:val="FSHRub2"/>
        </w:pPr>
        <w:r>
          <w:t>Graviditet, förlossning och kvinnors 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1F4D04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606"/>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B21"/>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44E"/>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B63"/>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460"/>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059"/>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BC5"/>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505"/>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397"/>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AA1"/>
    <w:rsid w:val="00DA7F72"/>
    <w:rsid w:val="00DB01C7"/>
    <w:rsid w:val="00DB2A83"/>
    <w:rsid w:val="00DB30AF"/>
    <w:rsid w:val="00DB4FA4"/>
    <w:rsid w:val="00DB65E8"/>
    <w:rsid w:val="00DB737E"/>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BD8"/>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9A84D"/>
  <w15:chartTrackingRefBased/>
  <w15:docId w15:val="{E103A9CA-1E0F-4B62-BBD5-1C096AF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E03892775D4FEE9AFCDA5C018B53E1"/>
        <w:category>
          <w:name w:val="Allmänt"/>
          <w:gallery w:val="placeholder"/>
        </w:category>
        <w:types>
          <w:type w:val="bbPlcHdr"/>
        </w:types>
        <w:behaviors>
          <w:behavior w:val="content"/>
        </w:behaviors>
        <w:guid w:val="{D73DEA10-7F53-41C3-9515-82A9EB9A453B}"/>
      </w:docPartPr>
      <w:docPartBody>
        <w:p w:rsidR="00B474EE" w:rsidRDefault="00553CFD">
          <w:pPr>
            <w:pStyle w:val="76E03892775D4FEE9AFCDA5C018B53E1"/>
          </w:pPr>
          <w:r w:rsidRPr="005A0A93">
            <w:rPr>
              <w:rStyle w:val="Platshllartext"/>
            </w:rPr>
            <w:t>Förslag till riksdagsbeslut</w:t>
          </w:r>
        </w:p>
      </w:docPartBody>
    </w:docPart>
    <w:docPart>
      <w:docPartPr>
        <w:name w:val="A113D4D8C9D14097949E71183F7DE0B3"/>
        <w:category>
          <w:name w:val="Allmänt"/>
          <w:gallery w:val="placeholder"/>
        </w:category>
        <w:types>
          <w:type w:val="bbPlcHdr"/>
        </w:types>
        <w:behaviors>
          <w:behavior w:val="content"/>
        </w:behaviors>
        <w:guid w:val="{9F8A80D0-8769-457F-8770-DAF72E404B36}"/>
      </w:docPartPr>
      <w:docPartBody>
        <w:p w:rsidR="00B474EE" w:rsidRDefault="00553CFD">
          <w:pPr>
            <w:pStyle w:val="A113D4D8C9D14097949E71183F7DE0B3"/>
          </w:pPr>
          <w:r w:rsidRPr="005A0A93">
            <w:rPr>
              <w:rStyle w:val="Platshllartext"/>
            </w:rPr>
            <w:t>Motivering</w:t>
          </w:r>
        </w:p>
      </w:docPartBody>
    </w:docPart>
    <w:docPart>
      <w:docPartPr>
        <w:name w:val="3E412D45EDE9415C844A80808A2E7865"/>
        <w:category>
          <w:name w:val="Allmänt"/>
          <w:gallery w:val="placeholder"/>
        </w:category>
        <w:types>
          <w:type w:val="bbPlcHdr"/>
        </w:types>
        <w:behaviors>
          <w:behavior w:val="content"/>
        </w:behaviors>
        <w:guid w:val="{63DDC5A7-1AED-44F9-9131-F67AA83CFB08}"/>
      </w:docPartPr>
      <w:docPartBody>
        <w:p w:rsidR="00B474EE" w:rsidRDefault="00553CFD">
          <w:pPr>
            <w:pStyle w:val="3E412D45EDE9415C844A80808A2E7865"/>
          </w:pPr>
          <w:r>
            <w:rPr>
              <w:rStyle w:val="Platshllartext"/>
            </w:rPr>
            <w:t xml:space="preserve"> </w:t>
          </w:r>
        </w:p>
      </w:docPartBody>
    </w:docPart>
    <w:docPart>
      <w:docPartPr>
        <w:name w:val="53C1E23487E940889F6F25CAA21FEB19"/>
        <w:category>
          <w:name w:val="Allmänt"/>
          <w:gallery w:val="placeholder"/>
        </w:category>
        <w:types>
          <w:type w:val="bbPlcHdr"/>
        </w:types>
        <w:behaviors>
          <w:behavior w:val="content"/>
        </w:behaviors>
        <w:guid w:val="{2285EAAB-4DE8-4731-A0FD-951E9BE871F2}"/>
      </w:docPartPr>
      <w:docPartBody>
        <w:p w:rsidR="00B474EE" w:rsidRDefault="00553CFD">
          <w:pPr>
            <w:pStyle w:val="53C1E23487E940889F6F25CAA21FEB19"/>
          </w:pPr>
          <w:r>
            <w:t xml:space="preserve"> </w:t>
          </w:r>
        </w:p>
      </w:docPartBody>
    </w:docPart>
    <w:docPart>
      <w:docPartPr>
        <w:name w:val="721E196A67C14787B1DD497C79C551A2"/>
        <w:category>
          <w:name w:val="Allmänt"/>
          <w:gallery w:val="placeholder"/>
        </w:category>
        <w:types>
          <w:type w:val="bbPlcHdr"/>
        </w:types>
        <w:behaviors>
          <w:behavior w:val="content"/>
        </w:behaviors>
        <w:guid w:val="{7F1ADC4F-2EBE-42B4-9632-96627B159DC0}"/>
      </w:docPartPr>
      <w:docPartBody>
        <w:p w:rsidR="00000000" w:rsidRDefault="00E33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EE"/>
    <w:rsid w:val="00553CFD"/>
    <w:rsid w:val="00B47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E03892775D4FEE9AFCDA5C018B53E1">
    <w:name w:val="76E03892775D4FEE9AFCDA5C018B53E1"/>
  </w:style>
  <w:style w:type="paragraph" w:customStyle="1" w:styleId="C76CC00AED02415F86BA6F0C2C59E2BD">
    <w:name w:val="C76CC00AED02415F86BA6F0C2C59E2BD"/>
  </w:style>
  <w:style w:type="paragraph" w:customStyle="1" w:styleId="DF3042C7E3574DEE83BEBF0F2E9D92F2">
    <w:name w:val="DF3042C7E3574DEE83BEBF0F2E9D92F2"/>
  </w:style>
  <w:style w:type="paragraph" w:customStyle="1" w:styleId="A113D4D8C9D14097949E71183F7DE0B3">
    <w:name w:val="A113D4D8C9D14097949E71183F7DE0B3"/>
  </w:style>
  <w:style w:type="paragraph" w:customStyle="1" w:styleId="92B38972B7D041749C2387B1987BBD08">
    <w:name w:val="92B38972B7D041749C2387B1987BBD08"/>
  </w:style>
  <w:style w:type="paragraph" w:customStyle="1" w:styleId="3E412D45EDE9415C844A80808A2E7865">
    <w:name w:val="3E412D45EDE9415C844A80808A2E7865"/>
  </w:style>
  <w:style w:type="paragraph" w:customStyle="1" w:styleId="53C1E23487E940889F6F25CAA21FEB19">
    <w:name w:val="53C1E23487E940889F6F25CAA21FE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19945-4F78-4BC1-B5F5-E59D99A3E5EE}"/>
</file>

<file path=customXml/itemProps2.xml><?xml version="1.0" encoding="utf-8"?>
<ds:datastoreItem xmlns:ds="http://schemas.openxmlformats.org/officeDocument/2006/customXml" ds:itemID="{3B70E5BF-F83E-43D4-913C-528501442571}"/>
</file>

<file path=customXml/itemProps3.xml><?xml version="1.0" encoding="utf-8"?>
<ds:datastoreItem xmlns:ds="http://schemas.openxmlformats.org/officeDocument/2006/customXml" ds:itemID="{7F5486D7-606F-4FC5-B0AF-66F95D2F1031}"/>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995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S1573 Graviditet  förlossning och kvinnors hälsa</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