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6625" w:rsidRPr="002D63F1" w:rsidRDefault="00F76625">
      <w:pPr>
        <w:pStyle w:val="Frslagsrubrik"/>
      </w:pPr>
      <w:r w:rsidRPr="002D63F1">
        <w:t>Förslag till riksdagsbeslut</w:t>
      </w:r>
    </w:p>
    <w:p w:rsidR="00F76625" w:rsidRPr="002D63F1" w:rsidRDefault="00F76625">
      <w:pPr>
        <w:pStyle w:val="Hemstlatt"/>
        <w:ind w:left="0"/>
      </w:pPr>
      <w:r w:rsidRPr="002D63F1">
        <w:t>Riksdagen tillkännager för regeringen som sin mening vad som anförs i motionen om utbildning med inriktning mot rehabilitering och arbetsförmågebedömning.</w:t>
      </w:r>
    </w:p>
    <w:p w:rsidR="00F76625" w:rsidRPr="002D63F1" w:rsidRDefault="00F76625">
      <w:pPr>
        <w:pStyle w:val="Rubrik1"/>
      </w:pPr>
      <w:r w:rsidRPr="002D63F1">
        <w:t>Motivering</w:t>
      </w:r>
    </w:p>
    <w:p w:rsidR="00F76625" w:rsidRPr="002D63F1" w:rsidRDefault="00F76625">
      <w:pPr>
        <w:autoSpaceDE w:val="0"/>
        <w:autoSpaceDN w:val="0"/>
        <w:adjustRightInd w:val="0"/>
      </w:pPr>
      <w:r w:rsidRPr="002D63F1">
        <w:t>Jag vill att man undersöker om redan befintliga internationella utbildningar inom i motionen nämnda områden går att överföra till svenska förhållanden samt utifrån detta utforma utbildning och fortbildning som ger kompetens för att stödja sjukskrivna som ska tillbaka till arbetslivet. Utbildningen ska kunna omfatta kunskap i rehabilitering, förmåga att bedöma arbetsförmågan samt arbetsmiljökunskap.</w:t>
      </w:r>
    </w:p>
    <w:p w:rsidR="00F76625" w:rsidRPr="002D63F1" w:rsidRDefault="00F76625">
      <w:pPr>
        <w:pStyle w:val="Normaltindrag"/>
      </w:pPr>
      <w:r w:rsidRPr="002D63F1">
        <w:t>Arbetslösheten på grund av funktionsnedsättning eller/och långtidssju</w:t>
      </w:r>
      <w:r w:rsidRPr="002D63F1">
        <w:t>k</w:t>
      </w:r>
      <w:r w:rsidRPr="002D63F1">
        <w:t>skrivningarna måste bekämpas med alla medel. Det gäller att på ett snabbt och tryggt sätt hjälpa personer som drabbats av ohälsa att komma tillbaka till arbete, ett arbete som kan fungera även med en nedsatt arbetsförmåga.</w:t>
      </w:r>
    </w:p>
    <w:p w:rsidR="00F76625" w:rsidRPr="002D63F1" w:rsidRDefault="00F76625">
      <w:pPr>
        <w:pStyle w:val="Normaltindrag"/>
      </w:pPr>
      <w:r w:rsidRPr="002D63F1">
        <w:t>I flera länder i Europa och i USA finns utbildningar för personer som ska jobba med att lotsa sjukskrivna tillbaka till arbetslivet. En sådan utbildning saknas i Sverige.</w:t>
      </w:r>
    </w:p>
    <w:p w:rsidR="00F76625" w:rsidRPr="002D63F1" w:rsidRDefault="00F76625">
      <w:pPr>
        <w:pStyle w:val="Normaltindrag"/>
      </w:pPr>
      <w:r w:rsidRPr="002D63F1">
        <w:t>Dessa utbildningar har fokus både på rehabilitering och på bedömning av arbetsförmågan. Arbetet fokuseras på att ge råd och stöd under en längre process. Till exempel kognitiv skadeanalys, anställningsbarhetsanalys, erg</w:t>
      </w:r>
      <w:r w:rsidRPr="002D63F1">
        <w:t>o</w:t>
      </w:r>
      <w:r w:rsidRPr="002D63F1">
        <w:t xml:space="preserve">nomisk status, arbetsmiljöanalys och analys om redan befintliga kunskaper </w:t>
      </w:r>
      <w:r w:rsidRPr="002D63F1">
        <w:rPr>
          <w:spacing w:val="-4"/>
        </w:rPr>
        <w:t>går att överföra till andra yrken. Studier i USA visar att före</w:t>
      </w:r>
      <w:r w:rsidRPr="002D63F1">
        <w:t xml:space="preserve">tag/försäkringsbolag som använde sig av personer med denna form av utbildning lyckades mer än </w:t>
      </w:r>
      <w:r w:rsidRPr="002D63F1">
        <w:lastRenderedPageBreak/>
        <w:t>tre gånger så ofta få personer tillbaka i arbete efter olyckor eller sjukdom. Utbildningen ligger på mastersnivå och det utfärdas också en legitimation för dem som utbildats.</w:t>
      </w:r>
    </w:p>
    <w:p w:rsidR="00F76625" w:rsidRPr="002D63F1" w:rsidRDefault="00F76625">
      <w:pPr>
        <w:pStyle w:val="Normaltindrag"/>
      </w:pPr>
      <w:r w:rsidRPr="002D63F1">
        <w:t>Nu aviserar regeringen att vissa jobbcoacher ska ha en särskild arbetsmi</w:t>
      </w:r>
      <w:r w:rsidRPr="002D63F1">
        <w:t>l</w:t>
      </w:r>
      <w:r w:rsidRPr="002D63F1">
        <w:t>jökompetens. Detta kan vara bra men för att nå bästa resultat måste det också finnas en kunskap om den sjukskrivnes förmåga för att kunna matcha rätt jobb till rätt person.</w:t>
      </w:r>
    </w:p>
    <w:p w:rsidR="00F76625" w:rsidRPr="002D63F1" w:rsidRDefault="00F76625">
      <w:pPr>
        <w:pStyle w:val="Normaltindrag"/>
      </w:pPr>
      <w:r w:rsidRPr="002D63F1">
        <w:t>Därför bör relevanta myndigheter få i uppdrag att undersöka om utbil</w:t>
      </w:r>
      <w:r w:rsidRPr="002D63F1">
        <w:t>d</w:t>
      </w:r>
      <w:r w:rsidRPr="002D63F1">
        <w:t>ningar som till exempel Vocational Counselors eller Employment Counselors, som finns i andra delar av världen, går att överföra till svenska förhållanden. Om resultatet av undersökningen är positivt bör regeringen återkomma med uppdrag till relevanta myndigheter om att utforma utbildning som ger komp</w:t>
      </w:r>
      <w:r w:rsidRPr="002D63F1">
        <w:t>e</w:t>
      </w:r>
      <w:r w:rsidRPr="002D63F1">
        <w:t>tens för att stödja sjukskrivna som ska tillbaka till arbetslivet. Utbildningen bör omfatta kunskap i rehabilitering, förmåga att bedöma arbetsförmågan samt arbetsmiljökunskap.</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D63F1">
        <w:trPr>
          <w:cantSplit/>
        </w:trPr>
        <w:tc>
          <w:tcPr>
            <w:tcW w:w="3046" w:type="dxa"/>
          </w:tcPr>
          <w:p w:rsidR="00F76625" w:rsidRPr="002D63F1" w:rsidRDefault="00F76625">
            <w:pPr>
              <w:pStyle w:val="UnderskriftDatum"/>
              <w:spacing w:before="240"/>
            </w:pPr>
            <w:r w:rsidRPr="002D63F1">
              <w:t>Stockholm den 26 oktober 2010</w:t>
            </w:r>
          </w:p>
        </w:tc>
        <w:tc>
          <w:tcPr>
            <w:tcW w:w="3047" w:type="dxa"/>
          </w:tcPr>
          <w:p w:rsidR="00F76625" w:rsidRPr="002D63F1" w:rsidRDefault="00F76625">
            <w:pPr>
              <w:pStyle w:val="Underskrifter"/>
              <w:spacing w:before="240"/>
            </w:pPr>
          </w:p>
        </w:tc>
      </w:tr>
      <w:tr w:rsidR="00000000" w:rsidRPr="002D63F1">
        <w:trPr>
          <w:cantSplit/>
        </w:trPr>
        <w:tc>
          <w:tcPr>
            <w:tcW w:w="3046" w:type="dxa"/>
          </w:tcPr>
          <w:p w:rsidR="00F76625" w:rsidRPr="002D63F1" w:rsidRDefault="00F76625">
            <w:pPr>
              <w:pStyle w:val="Underskrifter"/>
            </w:pPr>
            <w:r w:rsidRPr="002D63F1">
              <w:t>Helene Petersson i Stockaryd (S)</w:t>
            </w:r>
          </w:p>
        </w:tc>
        <w:tc>
          <w:tcPr>
            <w:tcW w:w="3046" w:type="dxa"/>
          </w:tcPr>
          <w:p w:rsidR="00F76625" w:rsidRPr="002D63F1" w:rsidRDefault="00F76625">
            <w:pPr>
              <w:pStyle w:val="Underskrifter"/>
            </w:pPr>
          </w:p>
        </w:tc>
      </w:tr>
    </w:tbl>
    <w:p w:rsidR="00F76625" w:rsidRPr="002D63F1" w:rsidRDefault="00F76625">
      <w:pPr>
        <w:pStyle w:val="Normaltindrag"/>
      </w:pPr>
    </w:p>
    <w:sectPr w:rsidR="00F76625" w:rsidRPr="002D63F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6625" w:rsidRPr="002D63F1" w:rsidRDefault="00F76625">
      <w:r w:rsidRPr="002D63F1">
        <w:separator/>
      </w:r>
    </w:p>
  </w:endnote>
  <w:endnote w:type="continuationSeparator" w:id="0">
    <w:p w:rsidR="00F76625" w:rsidRPr="002D63F1" w:rsidRDefault="00F76625">
      <w:r w:rsidRPr="002D63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6625" w:rsidRPr="002D63F1" w:rsidRDefault="002D63F1">
    <w:pPr>
      <w:pStyle w:val="Sidfot"/>
    </w:pPr>
    <w:r w:rsidRPr="002D63F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237836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6625" w:rsidRDefault="00F7662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76625" w:rsidRDefault="00F7662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6625" w:rsidRPr="002D63F1" w:rsidRDefault="002D63F1">
    <w:pPr>
      <w:pStyle w:val="Sidfot"/>
    </w:pPr>
    <w:r w:rsidRPr="002D63F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11875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6625" w:rsidRDefault="00F7662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76625" w:rsidRDefault="00F7662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6625" w:rsidRPr="002D63F1" w:rsidRDefault="002D63F1">
    <w:pPr>
      <w:pStyle w:val="Sidfot"/>
    </w:pPr>
    <w:r w:rsidRPr="002D63F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85504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6625" w:rsidRDefault="00F7662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76625" w:rsidRDefault="00F7662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6625" w:rsidRPr="002D63F1" w:rsidRDefault="00F76625">
      <w:r w:rsidRPr="002D63F1">
        <w:separator/>
      </w:r>
    </w:p>
  </w:footnote>
  <w:footnote w:type="continuationSeparator" w:id="0">
    <w:p w:rsidR="00F76625" w:rsidRPr="002D63F1" w:rsidRDefault="00F76625">
      <w:r w:rsidRPr="002D63F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6625" w:rsidRPr="002D63F1" w:rsidRDefault="002D63F1">
    <w:pPr>
      <w:pStyle w:val="Sidhuvud"/>
    </w:pPr>
    <w:r w:rsidRPr="002D63F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605267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6625" w:rsidRDefault="00F7662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76625" w:rsidRDefault="00F7662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6625" w:rsidRPr="002D63F1" w:rsidRDefault="002D63F1">
    <w:pPr>
      <w:pStyle w:val="Sidhuvud"/>
    </w:pPr>
    <w:r w:rsidRPr="002D63F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014142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6625" w:rsidRDefault="00F7662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76625" w:rsidRDefault="00F7662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6625" w:rsidRPr="002D63F1" w:rsidRDefault="00F76625">
    <w:pPr>
      <w:pStyle w:val="FSHNormal"/>
      <w:tabs>
        <w:tab w:val="right" w:pos="5840"/>
      </w:tabs>
    </w:pPr>
    <w:r w:rsidRPr="002D63F1">
      <w:br/>
    </w:r>
    <w:r w:rsidRPr="002D63F1">
      <w:fldChar w:fldCharType="begin" w:fldLock="1"/>
    </w:r>
    <w:r w:rsidRPr="002D63F1">
      <w:instrText xml:space="preserve"> DOCPROPERTY</w:instrText>
    </w:r>
    <w:r w:rsidRPr="002D63F1">
      <w:rPr>
        <w:sz w:val="18"/>
      </w:rPr>
      <w:instrText xml:space="preserve"> "YearUser" *\charformat </w:instrText>
    </w:r>
    <w:r w:rsidRPr="002D63F1">
      <w:fldChar w:fldCharType="separate"/>
    </w:r>
    <w:r w:rsidRPr="002D63F1">
      <w:t>2010/11</w:t>
    </w:r>
    <w:r w:rsidRPr="002D63F1">
      <w:fldChar w:fldCharType="end"/>
    </w:r>
    <w:r w:rsidRPr="002D63F1">
      <w:t xml:space="preserve"> </w:t>
    </w:r>
    <w:r w:rsidRPr="002D63F1">
      <w:tab/>
      <w:t xml:space="preserve">mnr: </w:t>
    </w:r>
    <w:r w:rsidRPr="002D63F1">
      <w:fldChar w:fldCharType="begin" w:fldLock="1"/>
    </w:r>
    <w:r w:rsidRPr="002D63F1">
      <w:instrText xml:space="preserve"> DOCPROPERTY</w:instrText>
    </w:r>
    <w:r w:rsidRPr="002D63F1">
      <w:rPr>
        <w:sz w:val="18"/>
      </w:rPr>
      <w:instrText xml:space="preserve"> "Motionsnummer" *\charformat </w:instrText>
    </w:r>
    <w:r w:rsidRPr="002D63F1">
      <w:fldChar w:fldCharType="separate"/>
    </w:r>
    <w:r w:rsidRPr="002D63F1">
      <w:t>Ub397</w:t>
    </w:r>
    <w:r w:rsidRPr="002D63F1">
      <w:fldChar w:fldCharType="end"/>
    </w:r>
    <w:r w:rsidRPr="002D63F1">
      <w:br/>
    </w:r>
    <w:r w:rsidRPr="002D63F1">
      <w:fldChar w:fldCharType="begin" w:fldLock="1"/>
    </w:r>
    <w:r w:rsidRPr="002D63F1">
      <w:instrText xml:space="preserve"> DOCPROPERTY</w:instrText>
    </w:r>
    <w:r w:rsidRPr="002D63F1">
      <w:rPr>
        <w:sz w:val="18"/>
      </w:rPr>
      <w:instrText xml:space="preserve"> "Samling" *\charformat </w:instrText>
    </w:r>
    <w:r w:rsidRPr="002D63F1">
      <w:fldChar w:fldCharType="end"/>
    </w:r>
    <w:r w:rsidRPr="002D63F1">
      <w:tab/>
      <w:t xml:space="preserve">pnr: </w:t>
    </w:r>
    <w:r w:rsidRPr="002D63F1">
      <w:fldChar w:fldCharType="begin" w:fldLock="1"/>
    </w:r>
    <w:r w:rsidRPr="002D63F1">
      <w:instrText xml:space="preserve"> DOCPROPERTY</w:instrText>
    </w:r>
    <w:r w:rsidRPr="002D63F1">
      <w:rPr>
        <w:sz w:val="18"/>
      </w:rPr>
      <w:instrText xml:space="preserve"> "Partinummer" *\charformat </w:instrText>
    </w:r>
    <w:r w:rsidRPr="002D63F1">
      <w:fldChar w:fldCharType="separate"/>
    </w:r>
    <w:r w:rsidRPr="002D63F1">
      <w:t>S6039</w:t>
    </w:r>
    <w:r w:rsidRPr="002D63F1">
      <w:fldChar w:fldCharType="end"/>
    </w:r>
  </w:p>
  <w:p w:rsidR="00F76625" w:rsidRPr="002D63F1" w:rsidRDefault="00F76625">
    <w:pPr>
      <w:pStyle w:val="FSHRub1"/>
    </w:pPr>
    <w:r w:rsidRPr="002D63F1">
      <w:t>Motion till riksdagen</w:t>
    </w:r>
    <w:r w:rsidRPr="002D63F1">
      <w:br/>
    </w:r>
    <w:r w:rsidRPr="002D63F1">
      <w:fldChar w:fldCharType="begin" w:fldLock="1"/>
    </w:r>
    <w:r w:rsidRPr="002D63F1">
      <w:instrText xml:space="preserve"> DOCPROPERTY "YearUser" *\charformat </w:instrText>
    </w:r>
    <w:r w:rsidRPr="002D63F1">
      <w:fldChar w:fldCharType="separate"/>
    </w:r>
    <w:r w:rsidRPr="002D63F1">
      <w:t>2010/11</w:t>
    </w:r>
    <w:r w:rsidRPr="002D63F1">
      <w:fldChar w:fldCharType="end"/>
    </w:r>
    <w:r w:rsidRPr="002D63F1">
      <w:t>:</w:t>
    </w:r>
    <w:r w:rsidRPr="002D63F1">
      <w:fldChar w:fldCharType="begin" w:fldLock="1"/>
    </w:r>
    <w:r w:rsidRPr="002D63F1">
      <w:instrText xml:space="preserve"> DOCPROPERTY "Motionsnummer" *\charformat </w:instrText>
    </w:r>
    <w:r w:rsidRPr="002D63F1">
      <w:fldChar w:fldCharType="separate"/>
    </w:r>
    <w:r w:rsidRPr="002D63F1">
      <w:t>Ub397</w:t>
    </w:r>
    <w:r w:rsidRPr="002D63F1">
      <w:fldChar w:fldCharType="end"/>
    </w:r>
  </w:p>
  <w:p w:rsidR="00F76625" w:rsidRPr="002D63F1" w:rsidRDefault="00F76625">
    <w:pPr>
      <w:pStyle w:val="FSHNormalS5"/>
    </w:pPr>
    <w:r w:rsidRPr="002D63F1">
      <w:fldChar w:fldCharType="begin" w:fldLock="1"/>
    </w:r>
    <w:r w:rsidRPr="002D63F1">
      <w:instrText xml:space="preserve"> DOCPROPERTY "MotionarText" *\charformat </w:instrText>
    </w:r>
    <w:r w:rsidRPr="002D63F1">
      <w:fldChar w:fldCharType="separate"/>
    </w:r>
    <w:r w:rsidRPr="002D63F1">
      <w:t>av Helene Petersson i Stockaryd (S)</w:t>
    </w:r>
    <w:r w:rsidRPr="002D63F1">
      <w:fldChar w:fldCharType="end"/>
    </w:r>
    <w:r w:rsidRPr="002D63F1">
      <w:br/>
    </w:r>
    <w:r w:rsidRPr="002D63F1">
      <w:fldChar w:fldCharType="begin" w:fldLock="1"/>
    </w:r>
    <w:r w:rsidRPr="002D63F1">
      <w:instrText xml:space="preserve"> DOCPROPERTY "SvarFrasKort" *\charformat </w:instrText>
    </w:r>
    <w:r w:rsidRPr="002D63F1">
      <w:fldChar w:fldCharType="end"/>
    </w:r>
  </w:p>
  <w:p w:rsidR="00F76625" w:rsidRPr="002D63F1" w:rsidRDefault="00F76625">
    <w:pPr>
      <w:pStyle w:val="FSHTitel"/>
    </w:pPr>
    <w:r w:rsidRPr="002D63F1">
      <w:fldChar w:fldCharType="begin" w:fldLock="1"/>
    </w:r>
    <w:r w:rsidRPr="002D63F1">
      <w:instrText xml:space="preserve"> DOCPROPERTY</w:instrText>
    </w:r>
    <w:r w:rsidRPr="002D63F1">
      <w:rPr>
        <w:sz w:val="18"/>
      </w:rPr>
      <w:instrText xml:space="preserve"> "RubrikSvar" *\charformat </w:instrText>
    </w:r>
    <w:r w:rsidRPr="002D63F1">
      <w:fldChar w:fldCharType="separate"/>
    </w:r>
    <w:r w:rsidRPr="002D63F1">
      <w:t>Utbildning med inriktning mot rehabilitering och arbetsförmågebedömning</w:t>
    </w:r>
    <w:r w:rsidRPr="002D63F1">
      <w:fldChar w:fldCharType="end"/>
    </w:r>
  </w:p>
  <w:p w:rsidR="00F76625" w:rsidRPr="002D63F1" w:rsidRDefault="00F76625">
    <w:pPr>
      <w:pStyle w:val="Normal00"/>
    </w:pPr>
  </w:p>
  <w:p w:rsidR="00F76625" w:rsidRPr="002D63F1" w:rsidRDefault="00F7662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85948115">
    <w:abstractNumId w:val="3"/>
  </w:num>
  <w:num w:numId="2" w16cid:durableId="494076039">
    <w:abstractNumId w:val="2"/>
  </w:num>
  <w:num w:numId="3" w16cid:durableId="1793982669">
    <w:abstractNumId w:val="1"/>
  </w:num>
  <w:num w:numId="4" w16cid:durableId="1933008817">
    <w:abstractNumId w:val="0"/>
  </w:num>
  <w:num w:numId="5" w16cid:durableId="1574312026">
    <w:abstractNumId w:val="7"/>
  </w:num>
  <w:num w:numId="6" w16cid:durableId="1698852584">
    <w:abstractNumId w:val="6"/>
  </w:num>
  <w:num w:numId="7" w16cid:durableId="395904648">
    <w:abstractNumId w:val="5"/>
  </w:num>
  <w:num w:numId="8" w16cid:durableId="1361276980">
    <w:abstractNumId w:val="4"/>
  </w:num>
  <w:num w:numId="9" w16cid:durableId="1537963272">
    <w:abstractNumId w:val="8"/>
  </w:num>
  <w:num w:numId="10" w16cid:durableId="9795874">
    <w:abstractNumId w:val="9"/>
  </w:num>
  <w:num w:numId="11" w16cid:durableId="1479692186">
    <w:abstractNumId w:val="10"/>
  </w:num>
  <w:num w:numId="12" w16cid:durableId="90859371">
    <w:abstractNumId w:val="13"/>
  </w:num>
  <w:num w:numId="13" w16cid:durableId="906648065">
    <w:abstractNumId w:val="15"/>
  </w:num>
  <w:num w:numId="14" w16cid:durableId="349794820">
    <w:abstractNumId w:val="16"/>
  </w:num>
  <w:num w:numId="15" w16cid:durableId="1675262540">
    <w:abstractNumId w:val="11"/>
  </w:num>
  <w:num w:numId="16" w16cid:durableId="265160549">
    <w:abstractNumId w:val="18"/>
  </w:num>
  <w:num w:numId="17" w16cid:durableId="1755473476">
    <w:abstractNumId w:val="17"/>
  </w:num>
  <w:num w:numId="18" w16cid:durableId="321204965">
    <w:abstractNumId w:val="14"/>
  </w:num>
  <w:num w:numId="19" w16cid:durableId="10050147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2_2011-04-29"/>
    <w:docVar w:name="PersonGUIDs" w:val="{0EBFA9C6-5AB8-458A-BBFF-FDAE43FEABD3}"/>
  </w:docVars>
  <w:rsids>
    <w:rsidRoot w:val="006D4529"/>
    <w:rsid w:val="002D63F1"/>
    <w:rsid w:val="006D4529"/>
    <w:rsid w:val="00F7662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A6629CE-BD22-4EC7-8AA6-474DA5781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361</Words>
  <Characters>2187</Characters>
  <Application>Microsoft Office Word</Application>
  <DocSecurity>4</DocSecurity>
  <Lines>43</Lines>
  <Paragraphs>12</Paragraphs>
  <ScaleCrop>false</ScaleCrop>
  <HeadingPairs>
    <vt:vector size="2" baseType="variant">
      <vt:variant>
        <vt:lpstr>Rubrik</vt:lpstr>
      </vt:variant>
      <vt:variant>
        <vt:i4>1</vt:i4>
      </vt:variant>
    </vt:vector>
  </HeadingPairs>
  <TitlesOfParts>
    <vt:vector size="1" baseType="lpstr">
      <vt:lpstr>s6039</vt:lpstr>
    </vt:vector>
  </TitlesOfParts>
  <Company>Riksdagen</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s6039</dc:title>
  <dc:subject>s6039</dc:subject>
  <dc:creator>Riksdagen</dc:creator>
  <cp:keywords>Riksdagen</cp:keywords>
  <dc:description>Versal/gemen i partibeteckning. Gemen i tryck för 0910, versal för 1011 och nyare</dc:description>
  <cp:lastModifiedBy>Lars Brink</cp:lastModifiedBy>
  <cp:revision>2</cp:revision>
  <cp:lastPrinted>2011-01-26T10:20:00Z</cp:lastPrinted>
  <dcterms:created xsi:type="dcterms:W3CDTF">2025-12-17T18:05:00Z</dcterms:created>
  <dcterms:modified xsi:type="dcterms:W3CDTF">2025-12-17T18:05:00Z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mot2000_532_2011-04-29</vt:lpwstr>
  </property>
  <property fmtid="{D5CDD505-2E9C-101B-9397-08002B2CF9AE}" pid="3" name="version">
    <vt:lpwstr>mot2000_524_2010-10-26</vt:lpwstr>
  </property>
  <property fmtid="{D5CDD505-2E9C-101B-9397-08002B2CF9AE}" pid="4" name="dokumenttyp">
    <vt:lpwstr>motion</vt:lpwstr>
  </property>
  <property fmtid="{D5CDD505-2E9C-101B-9397-08002B2CF9AE}" pid="5" name="Sekr">
    <vt:lpwstr>JÖ</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Utbildning med inriktning mot rehabilitering och arbetsförmågebedömning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Utbildning med inriktning mot rehabilitering och arbetsförmågebedömning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S6039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Helene Petersson i Stockaryd (S)</vt:lpwstr>
  </property>
  <property fmtid="{D5CDD505-2E9C-101B-9397-08002B2CF9AE}" pid="26" name="MotionarLista">
    <vt:lpwstr>Petersson i Stockaryd, Helene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Helene Petersson i Stockaryd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Ub397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johan.ohrn@riksdagen.se</vt:lpwstr>
  </property>
  <property fmtid="{D5CDD505-2E9C-101B-9397-08002B2CF9AE}" pid="45" name="ReservUID">
    <vt:lpwstr>jn0810aa</vt:lpwstr>
  </property>
  <property fmtid="{D5CDD505-2E9C-101B-9397-08002B2CF9AE}" pid="46" name="MotionID">
    <vt:lpwstr>20102011000000000115000060390069</vt:lpwstr>
  </property>
  <property fmtid="{D5CDD505-2E9C-101B-9397-08002B2CF9AE}" pid="47" name="datum">
    <vt:lpwstr>101026</vt:lpwstr>
  </property>
  <property fmtid="{D5CDD505-2E9C-101B-9397-08002B2CF9AE}" pid="48" name="avsändar-e-post">
    <vt:lpwstr>johan.ohrn@riksdagen.se</vt:lpwstr>
  </property>
  <property fmtid="{D5CDD505-2E9C-101B-9397-08002B2CF9AE}" pid="49" name="id">
    <vt:lpwstr>20102011000000000115000060390069</vt:lpwstr>
  </property>
  <property fmtid="{D5CDD505-2E9C-101B-9397-08002B2CF9AE}" pid="50" name="nummer">
    <vt:lpwstr>397</vt:lpwstr>
  </property>
  <property fmtid="{D5CDD505-2E9C-101B-9397-08002B2CF9AE}" pid="51" name="utskottsbeteckning">
    <vt:lpwstr>Ub</vt:lpwstr>
  </property>
  <property fmtid="{D5CDD505-2E9C-101B-9397-08002B2CF9AE}" pid="52" name="GlobalUID">
    <vt:lpwstr>{47D8D2BD-22DD-4AB6-8712-4998D402EF99}</vt:lpwstr>
  </property>
  <property fmtid="{D5CDD505-2E9C-101B-9397-08002B2CF9AE}" pid="53" name="Överföringar">
    <vt:i4>0</vt:i4>
  </property>
  <property fmtid="{D5CDD505-2E9C-101B-9397-08002B2CF9AE}" pid="54" name="Checksum">
    <vt:lpwstr>*0014537234555*</vt:lpwstr>
  </property>
  <property fmtid="{D5CDD505-2E9C-101B-9397-08002B2CF9AE}" pid="55" name="skuggnummer">
    <vt:lpwstr>1965</vt:lpwstr>
  </property>
  <property fmtid="{D5CDD505-2E9C-101B-9397-08002B2CF9AE}" pid="56" name="urixVersion">
    <vt:lpwstr>4.4.0.7</vt:lpwstr>
  </property>
  <property fmtid="{D5CDD505-2E9C-101B-9397-08002B2CF9AE}" pid="57" name="urixOrigin">
    <vt:lpwstr>110429 08:33:00.338</vt:lpwstr>
  </property>
  <property fmtid="{D5CDD505-2E9C-101B-9397-08002B2CF9AE}" pid="58" name="urixGuid">
    <vt:lpwstr>{73C39BA8-3BAE-40CB-ACB6-5336BE95EC93}</vt:lpwstr>
  </property>
</Properties>
</file>