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3A7" w:rsidRPr="008F49B2" w:rsidRDefault="000813A7" w:rsidP="00F56365">
      <w:pPr>
        <w:pStyle w:val="Hemstlrubrik"/>
      </w:pPr>
      <w:r w:rsidRPr="008F49B2">
        <w:t>Förslag till riksdagsbeslut</w:t>
      </w:r>
    </w:p>
    <w:p w:rsidR="000813A7" w:rsidRPr="008F49B2" w:rsidRDefault="000813A7" w:rsidP="000813A7">
      <w:pPr>
        <w:pStyle w:val="Hemstlatt"/>
      </w:pPr>
      <w:r w:rsidRPr="008F49B2">
        <w:t>Riksdagen tillkännager för regeringen som sin mening vad i motionen anförs om statlig upphandling av mobiltelefoner.</w:t>
      </w:r>
    </w:p>
    <w:p w:rsidR="000813A7" w:rsidRPr="008F49B2" w:rsidRDefault="000813A7" w:rsidP="000813A7">
      <w:pPr>
        <w:pStyle w:val="Rubrik1"/>
      </w:pPr>
      <w:r w:rsidRPr="008F49B2">
        <w:t>Motivering</w:t>
      </w:r>
    </w:p>
    <w:p w:rsidR="000813A7" w:rsidRPr="008F49B2" w:rsidRDefault="000813A7" w:rsidP="000813A7">
      <w:r w:rsidRPr="008F49B2">
        <w:t>Internationaliseringen av resurs-, varu- och avfallsflödet går mycket fortare än utvecklingen av miljöpolitiken. Regelverket hinner inte i kapp. Sveriges me</w:t>
      </w:r>
      <w:r w:rsidRPr="008F49B2">
        <w:t>d</w:t>
      </w:r>
      <w:r w:rsidRPr="008F49B2">
        <w:t>lemskap i EU och WTO gör det svårare att genomföra vissa typer av miljöp</w:t>
      </w:r>
      <w:r w:rsidRPr="008F49B2">
        <w:t>o</w:t>
      </w:r>
      <w:r w:rsidRPr="008F49B2">
        <w:t>litiska åtgärder. Det gäller inte minst på kemikalieområdet.</w:t>
      </w:r>
    </w:p>
    <w:p w:rsidR="000813A7" w:rsidRPr="008F49B2" w:rsidRDefault="000813A7" w:rsidP="000813A7">
      <w:pPr>
        <w:pStyle w:val="Normaltindrag"/>
      </w:pPr>
      <w:r w:rsidRPr="008F49B2">
        <w:t>Produktion av varor hos ett fåtal internationella företag för en global marknad används t.ex. som argument mot åtgärder för att motverka använ</w:t>
      </w:r>
      <w:r w:rsidRPr="008F49B2">
        <w:t>d</w:t>
      </w:r>
      <w:r w:rsidRPr="008F49B2">
        <w:t xml:space="preserve">ningen </w:t>
      </w:r>
      <w:r w:rsidR="00F56365" w:rsidRPr="008F49B2">
        <w:t xml:space="preserve">av </w:t>
      </w:r>
      <w:r w:rsidRPr="008F49B2">
        <w:t>farliga kemikalier inom elektroniken. Dessa varor tillverkas för en internationell marknad – och hamnar inte sällan i en svårreglerad internati</w:t>
      </w:r>
      <w:r w:rsidRPr="008F49B2">
        <w:t>o</w:t>
      </w:r>
      <w:r w:rsidRPr="008F49B2">
        <w:t xml:space="preserve">nell avfallshantering. </w:t>
      </w:r>
    </w:p>
    <w:p w:rsidR="000813A7" w:rsidRPr="008F49B2" w:rsidRDefault="000813A7" w:rsidP="000813A7">
      <w:pPr>
        <w:pStyle w:val="Normaltindrag"/>
      </w:pPr>
      <w:r w:rsidRPr="008F49B2">
        <w:t>Den snabbväxande mobiltelefonmarknaden är ett tydligt exempel på detta. Mobil</w:t>
      </w:r>
      <w:r w:rsidRPr="008F49B2">
        <w:softHyphen/>
        <w:t>telefoner kan innehålla tungmetaller som bly, kvicksilver, kadmium och beryllium. De kan också innehålla ämnen som bromerade eller klorerade flamskyddsmedel, PVC m.</w:t>
      </w:r>
      <w:r w:rsidR="00802244" w:rsidRPr="008F49B2">
        <w:t>fl</w:t>
      </w:r>
      <w:r w:rsidRPr="008F49B2">
        <w:t>.</w:t>
      </w:r>
    </w:p>
    <w:p w:rsidR="000813A7" w:rsidRPr="008F49B2" w:rsidRDefault="000813A7" w:rsidP="000813A7">
      <w:pPr>
        <w:pStyle w:val="Normaltindrag"/>
      </w:pPr>
      <w:r w:rsidRPr="008F49B2">
        <w:t>Ibland framhålls konsumentmakt som ett miljöpolitiskt komplement till regleringar. Det gäller både i den svenska miljödebatten och EU:s miljöhan</w:t>
      </w:r>
      <w:r w:rsidRPr="008F49B2">
        <w:t>d</w:t>
      </w:r>
      <w:r w:rsidRPr="008F49B2">
        <w:t>lingsprogram. Konsumentmakten kan vara av stor betydelse, men har också stora begränsningar. Den offentliga upphandlingen är av särskilt stor betyde</w:t>
      </w:r>
      <w:r w:rsidRPr="008F49B2">
        <w:t>l</w:t>
      </w:r>
      <w:r w:rsidRPr="008F49B2">
        <w:t xml:space="preserve">se. Trots regeringsförslag och riksdagsbeslut om användning av offentlig upphandling i miljöarbetet konstaterar senaste miljömålspropositionen att den inte används tillräckligt aktivt. </w:t>
      </w:r>
    </w:p>
    <w:p w:rsidR="000813A7" w:rsidRPr="008F49B2" w:rsidRDefault="000813A7" w:rsidP="000813A7">
      <w:pPr>
        <w:pStyle w:val="Normaltindrag"/>
      </w:pPr>
      <w:r w:rsidRPr="008F49B2">
        <w:t>Där konsumentmakten fungerar bäst kan den påverka producenterna mycket fortare och starkare än vad som hade varit praktiskt möjligt med pol</w:t>
      </w:r>
      <w:r w:rsidRPr="008F49B2">
        <w:t>i</w:t>
      </w:r>
      <w:r w:rsidRPr="008F49B2">
        <w:t>tiskt beslutade regleringar. Detta kan vara särskilt viktigt för varor som pr</w:t>
      </w:r>
      <w:r w:rsidRPr="008F49B2">
        <w:t>o</w:t>
      </w:r>
      <w:r w:rsidRPr="008F49B2">
        <w:lastRenderedPageBreak/>
        <w:t>duceras för en global marknad. En förutsättning för att konsumentmakten ska fungera är dock att konsumenter får information på ett lättillgängligt sätt. Välfungerande miljömärkningssystem fungerar ibland som ett viktigt stöd för konsumenter (och andra inköpare).</w:t>
      </w:r>
    </w:p>
    <w:p w:rsidR="000813A7" w:rsidRPr="008F49B2" w:rsidRDefault="000813A7" w:rsidP="000813A7">
      <w:pPr>
        <w:pStyle w:val="Normaltindrag"/>
      </w:pPr>
      <w:r w:rsidRPr="008F49B2">
        <w:t xml:space="preserve">Fackföreningsrörelsen TCO har tagit fram ett märkningssystem som fått stor betydelse för att minska miljöbelastningen från datorer och bildskärmar. Den har stort genomslag internationellt, vilket gynnar Sverige både genom att det blir mindre utsläpp här i landet och genom att det </w:t>
      </w:r>
      <w:r w:rsidR="00F56365" w:rsidRPr="008F49B2">
        <w:t xml:space="preserve">blir </w:t>
      </w:r>
      <w:r w:rsidRPr="008F49B2">
        <w:t xml:space="preserve">mindre utsläpp i andra länder som kan påverka vår miljö, t.ex. genom Östersjön. </w:t>
      </w:r>
    </w:p>
    <w:p w:rsidR="000813A7" w:rsidRPr="008F49B2" w:rsidRDefault="000813A7" w:rsidP="000813A7">
      <w:pPr>
        <w:pStyle w:val="Normaltindrag"/>
      </w:pPr>
      <w:r w:rsidRPr="008F49B2">
        <w:t xml:space="preserve">TCO:s utvecklingsavdelning har tagit fram en märkning av mobiltelefoner. Får den samma betydelse som märkningen på datorer och bildskärmar skulle det betyda mycket för miljön både inom och utanför Sverige. </w:t>
      </w:r>
      <w:r w:rsidR="00590323" w:rsidRPr="008F49B2">
        <w:t>Utöver milj</w:t>
      </w:r>
      <w:r w:rsidR="00590323" w:rsidRPr="008F49B2">
        <w:t>ö</w:t>
      </w:r>
      <w:r w:rsidR="00590323" w:rsidRPr="008F49B2">
        <w:t>egenskaper tar k</w:t>
      </w:r>
      <w:r w:rsidRPr="008F49B2">
        <w:t>riterierna för telefonerna i likhet med kriterierna för datorer och bildskärmar</w:t>
      </w:r>
      <w:r w:rsidR="00590323" w:rsidRPr="008F49B2">
        <w:t xml:space="preserve"> även </w:t>
      </w:r>
      <w:r w:rsidRPr="008F49B2">
        <w:t>upp strålning och ergonomiska egenskaper. Det kan vara av stor betydelse för enskilda konsumenter och för personer som anvä</w:t>
      </w:r>
      <w:r w:rsidRPr="008F49B2">
        <w:t>n</w:t>
      </w:r>
      <w:r w:rsidRPr="008F49B2">
        <w:t xml:space="preserve">der telefoner mycket i sitt arbete. </w:t>
      </w:r>
    </w:p>
    <w:p w:rsidR="000813A7" w:rsidRPr="008F49B2" w:rsidRDefault="000813A7" w:rsidP="000813A7">
      <w:pPr>
        <w:pStyle w:val="Normaltindrag"/>
      </w:pPr>
      <w:r w:rsidRPr="008F49B2">
        <w:t>Men märkningen har mött ett motstånd från mobiltelefontillverkare. St</w:t>
      </w:r>
      <w:r w:rsidRPr="008F49B2">
        <w:t>a</w:t>
      </w:r>
      <w:r w:rsidRPr="008F49B2">
        <w:t>tens upp</w:t>
      </w:r>
      <w:r w:rsidR="00636347" w:rsidRPr="008F49B2">
        <w:softHyphen/>
      </w:r>
      <w:r w:rsidRPr="008F49B2">
        <w:t xml:space="preserve">handling spelade en viktig roll för att få genomslag för märkningen på datorer. Det skulle det kunna göra också för märkningen av telefoner. </w:t>
      </w:r>
    </w:p>
    <w:p w:rsidR="00590323" w:rsidRPr="008F49B2" w:rsidRDefault="000813A7" w:rsidP="00636347">
      <w:pPr>
        <w:pStyle w:val="Normaltindrag"/>
      </w:pPr>
      <w:r w:rsidRPr="008F49B2">
        <w:t xml:space="preserve">I sin framtida upphandling av mobiltelefoner bör staten därför ställa som så kallad ”skall-krav” att telefonernas egenskaper avseende miljö, ergonomi och strålning motsvarar åtminstone de krav som ställs för att få TCO-märkningen. Ett tydligt uttalande om att man kommer att ställa de kraven i nästa upphandling ger tid för producenter att anpassa produktutvecklingen.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56365" w:rsidRPr="008F49B2">
        <w:tblPrEx>
          <w:tblCellMar>
            <w:top w:w="0" w:type="dxa"/>
            <w:bottom w:w="0" w:type="dxa"/>
          </w:tblCellMar>
        </w:tblPrEx>
        <w:trPr>
          <w:cantSplit/>
        </w:trPr>
        <w:tc>
          <w:tcPr>
            <w:tcW w:w="3046" w:type="dxa"/>
          </w:tcPr>
          <w:p w:rsidR="00F56365" w:rsidRPr="008F49B2" w:rsidRDefault="00F56365" w:rsidP="00F56365">
            <w:pPr>
              <w:pStyle w:val="UnderskriftDatum"/>
              <w:spacing w:before="240"/>
            </w:pPr>
            <w:r w:rsidRPr="008F49B2">
              <w:t>Stockholm den 5 oktober 2005</w:t>
            </w:r>
          </w:p>
        </w:tc>
        <w:tc>
          <w:tcPr>
            <w:tcW w:w="3047" w:type="dxa"/>
          </w:tcPr>
          <w:p w:rsidR="00F56365" w:rsidRPr="008F49B2" w:rsidRDefault="00F56365" w:rsidP="00F56365">
            <w:pPr>
              <w:pStyle w:val="Underskrifter"/>
              <w:spacing w:before="240"/>
            </w:pPr>
          </w:p>
        </w:tc>
      </w:tr>
      <w:tr w:rsidR="00F56365" w:rsidRPr="008F49B2">
        <w:tblPrEx>
          <w:tblCellMar>
            <w:top w:w="0" w:type="dxa"/>
            <w:bottom w:w="0" w:type="dxa"/>
          </w:tblCellMar>
        </w:tblPrEx>
        <w:trPr>
          <w:cantSplit/>
        </w:trPr>
        <w:tc>
          <w:tcPr>
            <w:tcW w:w="3046" w:type="dxa"/>
          </w:tcPr>
          <w:p w:rsidR="00F56365" w:rsidRPr="008F49B2" w:rsidRDefault="00F56365" w:rsidP="00F56365">
            <w:pPr>
              <w:pStyle w:val="Underskrifter"/>
            </w:pPr>
            <w:r w:rsidRPr="008F49B2">
              <w:t>Helena Hillar Rosenqvist (mp)</w:t>
            </w:r>
          </w:p>
        </w:tc>
        <w:tc>
          <w:tcPr>
            <w:tcW w:w="3047" w:type="dxa"/>
          </w:tcPr>
          <w:p w:rsidR="00F56365" w:rsidRPr="008F49B2" w:rsidRDefault="00F56365" w:rsidP="00F56365">
            <w:pPr>
              <w:pStyle w:val="Underskrifter"/>
            </w:pPr>
          </w:p>
        </w:tc>
      </w:tr>
      <w:tr w:rsidR="00F56365" w:rsidRPr="008F49B2">
        <w:tblPrEx>
          <w:tblCellMar>
            <w:top w:w="0" w:type="dxa"/>
            <w:bottom w:w="0" w:type="dxa"/>
          </w:tblCellMar>
        </w:tblPrEx>
        <w:trPr>
          <w:cantSplit/>
        </w:trPr>
        <w:tc>
          <w:tcPr>
            <w:tcW w:w="3046" w:type="dxa"/>
          </w:tcPr>
          <w:p w:rsidR="00F56365" w:rsidRPr="008F49B2" w:rsidRDefault="00F56365" w:rsidP="00F56365">
            <w:pPr>
              <w:pStyle w:val="Underskrifter"/>
            </w:pPr>
            <w:r w:rsidRPr="008F49B2">
              <w:t>Åsa Domeij (mp)</w:t>
            </w:r>
          </w:p>
        </w:tc>
        <w:tc>
          <w:tcPr>
            <w:tcW w:w="3047" w:type="dxa"/>
          </w:tcPr>
          <w:p w:rsidR="00F56365" w:rsidRPr="008F49B2" w:rsidRDefault="00F56365" w:rsidP="00F56365">
            <w:pPr>
              <w:pStyle w:val="Underskrifter"/>
            </w:pPr>
            <w:r w:rsidRPr="008F49B2">
              <w:t>Lotta Hedström (mp)</w:t>
            </w:r>
          </w:p>
        </w:tc>
      </w:tr>
      <w:tr w:rsidR="00F56365" w:rsidRPr="008F49B2">
        <w:tblPrEx>
          <w:tblCellMar>
            <w:top w:w="0" w:type="dxa"/>
            <w:bottom w:w="0" w:type="dxa"/>
          </w:tblCellMar>
        </w:tblPrEx>
        <w:trPr>
          <w:cantSplit/>
        </w:trPr>
        <w:tc>
          <w:tcPr>
            <w:tcW w:w="3046" w:type="dxa"/>
          </w:tcPr>
          <w:p w:rsidR="00F56365" w:rsidRPr="008F49B2" w:rsidRDefault="00F56365" w:rsidP="00F56365">
            <w:pPr>
              <w:pStyle w:val="Underskrifter"/>
            </w:pPr>
            <w:r w:rsidRPr="008F49B2">
              <w:t>Ingegerd Saarinen (mp)</w:t>
            </w:r>
          </w:p>
        </w:tc>
        <w:tc>
          <w:tcPr>
            <w:tcW w:w="3047" w:type="dxa"/>
          </w:tcPr>
          <w:p w:rsidR="00F56365" w:rsidRPr="008F49B2" w:rsidRDefault="00F56365" w:rsidP="00F56365">
            <w:pPr>
              <w:pStyle w:val="Underskrifter"/>
            </w:pPr>
          </w:p>
        </w:tc>
      </w:tr>
    </w:tbl>
    <w:p w:rsidR="000813A7" w:rsidRPr="008F49B2" w:rsidRDefault="000813A7" w:rsidP="00F56365">
      <w:pPr>
        <w:pStyle w:val="Normaltindrag"/>
      </w:pPr>
    </w:p>
    <w:sectPr w:rsidR="000813A7" w:rsidRPr="008F49B2" w:rsidSect="00F563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A67" w:rsidRPr="008F49B2" w:rsidRDefault="00736A67">
      <w:r w:rsidRPr="008F49B2">
        <w:separator/>
      </w:r>
    </w:p>
  </w:endnote>
  <w:endnote w:type="continuationSeparator" w:id="0">
    <w:p w:rsidR="00736A67" w:rsidRPr="008F49B2" w:rsidRDefault="00736A67">
      <w:r w:rsidRPr="008F49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44" w:rsidRPr="008F49B2" w:rsidRDefault="008F49B2" w:rsidP="00F56365">
    <w:pPr>
      <w:pStyle w:val="Sidfot"/>
    </w:pPr>
    <w:r w:rsidRPr="008F49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60052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365" w:rsidRDefault="00F563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6365" w:rsidRDefault="00F563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44" w:rsidRPr="008F49B2" w:rsidRDefault="008F49B2" w:rsidP="00F56365">
    <w:pPr>
      <w:pStyle w:val="Sidfot"/>
    </w:pPr>
    <w:r w:rsidRPr="008F49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5737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365" w:rsidRDefault="00F5636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6365" w:rsidRDefault="00F5636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44" w:rsidRPr="008F49B2" w:rsidRDefault="008F49B2" w:rsidP="00F56365">
    <w:pPr>
      <w:pStyle w:val="Sidfot"/>
    </w:pPr>
    <w:r w:rsidRPr="008F49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063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365" w:rsidRDefault="00F563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6365" w:rsidRDefault="00F563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A67" w:rsidRPr="008F49B2" w:rsidRDefault="00736A67">
      <w:r w:rsidRPr="008F49B2">
        <w:separator/>
      </w:r>
    </w:p>
  </w:footnote>
  <w:footnote w:type="continuationSeparator" w:id="0">
    <w:p w:rsidR="00736A67" w:rsidRPr="008F49B2" w:rsidRDefault="00736A67">
      <w:r w:rsidRPr="008F49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44" w:rsidRPr="008F49B2" w:rsidRDefault="008F49B2" w:rsidP="00F56365">
    <w:pPr>
      <w:pStyle w:val="Sidhuvud"/>
    </w:pPr>
    <w:r w:rsidRPr="008F49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97752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365" w:rsidRDefault="00F5636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6365" w:rsidRDefault="00F5636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44" w:rsidRPr="008F49B2" w:rsidRDefault="008F49B2" w:rsidP="00F56365">
    <w:pPr>
      <w:pStyle w:val="Sidhuvud"/>
    </w:pPr>
    <w:r w:rsidRPr="008F49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85344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365" w:rsidRDefault="00F5636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6365" w:rsidRDefault="00F5636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365" w:rsidRPr="008F49B2" w:rsidRDefault="00F56365">
    <w:pPr>
      <w:pStyle w:val="FSHNormal"/>
      <w:tabs>
        <w:tab w:val="right" w:pos="5840"/>
      </w:tabs>
    </w:pPr>
    <w:r w:rsidRPr="008F49B2">
      <w:br/>
    </w:r>
    <w:r w:rsidRPr="008F49B2">
      <w:fldChar w:fldCharType="begin" w:fldLock="1"/>
    </w:r>
    <w:r w:rsidRPr="008F49B2">
      <w:instrText xml:space="preserve"> DOCPROPERTY</w:instrText>
    </w:r>
    <w:r w:rsidRPr="008F49B2">
      <w:rPr>
        <w:sz w:val="18"/>
      </w:rPr>
      <w:instrText xml:space="preserve"> "YearUser" *\charformat </w:instrText>
    </w:r>
    <w:r w:rsidRPr="008F49B2">
      <w:fldChar w:fldCharType="separate"/>
    </w:r>
    <w:r w:rsidRPr="008F49B2">
      <w:t>2005/06</w:t>
    </w:r>
    <w:r w:rsidRPr="008F49B2">
      <w:fldChar w:fldCharType="end"/>
    </w:r>
    <w:r w:rsidRPr="008F49B2">
      <w:t xml:space="preserve"> </w:t>
    </w:r>
    <w:r w:rsidRPr="008F49B2">
      <w:tab/>
      <w:t xml:space="preserve">mnr: </w:t>
    </w:r>
    <w:r w:rsidRPr="008F49B2">
      <w:fldChar w:fldCharType="begin" w:fldLock="1"/>
    </w:r>
    <w:r w:rsidRPr="008F49B2">
      <w:instrText xml:space="preserve"> DOCPROPERTY</w:instrText>
    </w:r>
    <w:r w:rsidRPr="008F49B2">
      <w:rPr>
        <w:sz w:val="18"/>
      </w:rPr>
      <w:instrText xml:space="preserve"> "Motionsnummer" *\charformat </w:instrText>
    </w:r>
    <w:r w:rsidRPr="008F49B2">
      <w:fldChar w:fldCharType="separate"/>
    </w:r>
    <w:r w:rsidRPr="008F49B2">
      <w:t>Fi316</w:t>
    </w:r>
    <w:r w:rsidRPr="008F49B2">
      <w:fldChar w:fldCharType="end"/>
    </w:r>
    <w:r w:rsidRPr="008F49B2">
      <w:br/>
    </w:r>
    <w:r w:rsidRPr="008F49B2">
      <w:fldChar w:fldCharType="begin" w:fldLock="1"/>
    </w:r>
    <w:r w:rsidRPr="008F49B2">
      <w:instrText xml:space="preserve"> DOCPROPERTY</w:instrText>
    </w:r>
    <w:r w:rsidRPr="008F49B2">
      <w:rPr>
        <w:sz w:val="18"/>
      </w:rPr>
      <w:instrText xml:space="preserve"> "Samling" *\charformat </w:instrText>
    </w:r>
    <w:r w:rsidRPr="008F49B2">
      <w:fldChar w:fldCharType="end"/>
    </w:r>
    <w:r w:rsidRPr="008F49B2">
      <w:tab/>
      <w:t xml:space="preserve">pnr: </w:t>
    </w:r>
    <w:r w:rsidRPr="008F49B2">
      <w:fldChar w:fldCharType="begin" w:fldLock="1"/>
    </w:r>
    <w:r w:rsidRPr="008F49B2">
      <w:instrText xml:space="preserve"> DOCPROPERTY</w:instrText>
    </w:r>
    <w:r w:rsidRPr="008F49B2">
      <w:rPr>
        <w:sz w:val="18"/>
      </w:rPr>
      <w:instrText xml:space="preserve"> "Partinummer" *\charformat </w:instrText>
    </w:r>
    <w:r w:rsidRPr="008F49B2">
      <w:fldChar w:fldCharType="separate"/>
    </w:r>
    <w:r w:rsidRPr="008F49B2">
      <w:t>mp301</w:t>
    </w:r>
    <w:r w:rsidRPr="008F49B2">
      <w:fldChar w:fldCharType="end"/>
    </w:r>
  </w:p>
  <w:p w:rsidR="00F56365" w:rsidRPr="008F49B2" w:rsidRDefault="00F56365">
    <w:pPr>
      <w:pStyle w:val="FSHRub1"/>
    </w:pPr>
    <w:r w:rsidRPr="008F49B2">
      <w:t>Motion till riksdagen</w:t>
    </w:r>
    <w:r w:rsidRPr="008F49B2">
      <w:br/>
    </w:r>
    <w:r w:rsidRPr="008F49B2">
      <w:fldChar w:fldCharType="begin" w:fldLock="1"/>
    </w:r>
    <w:r w:rsidRPr="008F49B2">
      <w:instrText xml:space="preserve"> DOCPROPERTY "YearUser" *\charformat </w:instrText>
    </w:r>
    <w:r w:rsidRPr="008F49B2">
      <w:fldChar w:fldCharType="separate"/>
    </w:r>
    <w:r w:rsidRPr="008F49B2">
      <w:t>2005/06</w:t>
    </w:r>
    <w:r w:rsidRPr="008F49B2">
      <w:fldChar w:fldCharType="end"/>
    </w:r>
    <w:r w:rsidRPr="008F49B2">
      <w:t>:</w:t>
    </w:r>
    <w:r w:rsidRPr="008F49B2">
      <w:fldChar w:fldCharType="begin" w:fldLock="1"/>
    </w:r>
    <w:r w:rsidRPr="008F49B2">
      <w:instrText xml:space="preserve"> DOCPROPERTY "Motionsnummer" *\charformat </w:instrText>
    </w:r>
    <w:r w:rsidRPr="008F49B2">
      <w:fldChar w:fldCharType="separate"/>
    </w:r>
    <w:r w:rsidRPr="008F49B2">
      <w:t>Fi316</w:t>
    </w:r>
    <w:r w:rsidRPr="008F49B2">
      <w:fldChar w:fldCharType="end"/>
    </w:r>
  </w:p>
  <w:p w:rsidR="00F56365" w:rsidRPr="008F49B2" w:rsidRDefault="00F56365">
    <w:pPr>
      <w:pStyle w:val="FSHNormalS5"/>
    </w:pPr>
    <w:r w:rsidRPr="008F49B2">
      <w:fldChar w:fldCharType="begin" w:fldLock="1"/>
    </w:r>
    <w:r w:rsidRPr="008F49B2">
      <w:instrText xml:space="preserve"> DOCPROPERTY "MotionarText" *\charformat </w:instrText>
    </w:r>
    <w:r w:rsidRPr="008F49B2">
      <w:fldChar w:fldCharType="separate"/>
    </w:r>
    <w:r w:rsidRPr="008F49B2">
      <w:t>av Helena Hillar Rosenqvist m.fl. (mp)</w:t>
    </w:r>
    <w:r w:rsidRPr="008F49B2">
      <w:fldChar w:fldCharType="end"/>
    </w:r>
    <w:r w:rsidRPr="008F49B2">
      <w:br/>
    </w:r>
    <w:r w:rsidRPr="008F49B2">
      <w:fldChar w:fldCharType="begin" w:fldLock="1"/>
    </w:r>
    <w:r w:rsidRPr="008F49B2">
      <w:instrText xml:space="preserve"> DOCPROPERTY "SvarFrasKort" *\charformat </w:instrText>
    </w:r>
    <w:r w:rsidRPr="008F49B2">
      <w:fldChar w:fldCharType="end"/>
    </w:r>
  </w:p>
  <w:p w:rsidR="00F56365" w:rsidRPr="008F49B2" w:rsidRDefault="00F56365">
    <w:pPr>
      <w:pStyle w:val="FSHTitel"/>
    </w:pPr>
    <w:r w:rsidRPr="008F49B2">
      <w:fldChar w:fldCharType="begin" w:fldLock="1"/>
    </w:r>
    <w:r w:rsidRPr="008F49B2">
      <w:instrText xml:space="preserve"> DOCPROPERTY</w:instrText>
    </w:r>
    <w:r w:rsidRPr="008F49B2">
      <w:rPr>
        <w:sz w:val="18"/>
      </w:rPr>
      <w:instrText xml:space="preserve"> "RubrikSvar" *\charformat </w:instrText>
    </w:r>
    <w:r w:rsidRPr="008F49B2">
      <w:fldChar w:fldCharType="separate"/>
    </w:r>
    <w:r w:rsidRPr="008F49B2">
      <w:t>Krav på mobiler i statlig upphandling</w:t>
    </w:r>
    <w:r w:rsidRPr="008F49B2">
      <w:fldChar w:fldCharType="end"/>
    </w:r>
  </w:p>
  <w:p w:rsidR="00F56365" w:rsidRPr="008F49B2" w:rsidRDefault="00F56365" w:rsidP="00F5636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9260533">
    <w:abstractNumId w:val="13"/>
  </w:num>
  <w:num w:numId="2" w16cid:durableId="444228941">
    <w:abstractNumId w:val="10"/>
  </w:num>
  <w:num w:numId="3" w16cid:durableId="282927259">
    <w:abstractNumId w:val="11"/>
  </w:num>
  <w:num w:numId="4" w16cid:durableId="319234737">
    <w:abstractNumId w:val="12"/>
  </w:num>
  <w:num w:numId="5" w16cid:durableId="178931513">
    <w:abstractNumId w:val="8"/>
  </w:num>
  <w:num w:numId="6" w16cid:durableId="611522336">
    <w:abstractNumId w:val="3"/>
  </w:num>
  <w:num w:numId="7" w16cid:durableId="1519388171">
    <w:abstractNumId w:val="2"/>
  </w:num>
  <w:num w:numId="8" w16cid:durableId="51123731">
    <w:abstractNumId w:val="1"/>
  </w:num>
  <w:num w:numId="9" w16cid:durableId="457527652">
    <w:abstractNumId w:val="0"/>
  </w:num>
  <w:num w:numId="10" w16cid:durableId="1034304986">
    <w:abstractNumId w:val="9"/>
  </w:num>
  <w:num w:numId="11" w16cid:durableId="297104855">
    <w:abstractNumId w:val="7"/>
  </w:num>
  <w:num w:numId="12" w16cid:durableId="69277497">
    <w:abstractNumId w:val="6"/>
  </w:num>
  <w:num w:numId="13" w16cid:durableId="280839683">
    <w:abstractNumId w:val="5"/>
  </w:num>
  <w:num w:numId="14" w16cid:durableId="622231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590323"/>
    <w:rsid w:val="0004381F"/>
    <w:rsid w:val="00064BC3"/>
    <w:rsid w:val="00066775"/>
    <w:rsid w:val="00072FB9"/>
    <w:rsid w:val="000813A7"/>
    <w:rsid w:val="00100531"/>
    <w:rsid w:val="00121C40"/>
    <w:rsid w:val="00201DFB"/>
    <w:rsid w:val="00204A63"/>
    <w:rsid w:val="00212FF1"/>
    <w:rsid w:val="00230193"/>
    <w:rsid w:val="0023746C"/>
    <w:rsid w:val="0025068A"/>
    <w:rsid w:val="002818D3"/>
    <w:rsid w:val="002901DB"/>
    <w:rsid w:val="002D11A8"/>
    <w:rsid w:val="00445271"/>
    <w:rsid w:val="004A0504"/>
    <w:rsid w:val="004E38D9"/>
    <w:rsid w:val="00590323"/>
    <w:rsid w:val="005B145B"/>
    <w:rsid w:val="00636347"/>
    <w:rsid w:val="00736A67"/>
    <w:rsid w:val="00740D6D"/>
    <w:rsid w:val="00794149"/>
    <w:rsid w:val="007B67A7"/>
    <w:rsid w:val="007C6092"/>
    <w:rsid w:val="00802244"/>
    <w:rsid w:val="008F49B2"/>
    <w:rsid w:val="00977CE7"/>
    <w:rsid w:val="00A053C6"/>
    <w:rsid w:val="00B13BF0"/>
    <w:rsid w:val="00C1285C"/>
    <w:rsid w:val="00C27B7D"/>
    <w:rsid w:val="00CF7A43"/>
    <w:rsid w:val="00D1174F"/>
    <w:rsid w:val="00DC6C70"/>
    <w:rsid w:val="00E22893"/>
    <w:rsid w:val="00E360DE"/>
    <w:rsid w:val="00E75D28"/>
    <w:rsid w:val="00E84F25"/>
    <w:rsid w:val="00F5636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D42582-D0AA-4D6B-9D31-FCBB265E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813A7"/>
    <w:pPr>
      <w:spacing w:before="125" w:line="250" w:lineRule="atLeast"/>
      <w:jc w:val="both"/>
    </w:pPr>
    <w:rPr>
      <w:sz w:val="19"/>
      <w:lang w:val="sv-SE" w:eastAsia="sv-SE"/>
    </w:rPr>
  </w:style>
  <w:style w:type="paragraph" w:styleId="Rubrik1">
    <w:name w:val="heading 1"/>
    <w:basedOn w:val="Normal"/>
    <w:next w:val="Normal"/>
    <w:qFormat/>
    <w:rsid w:val="000813A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813A7"/>
    <w:pPr>
      <w:spacing w:before="500" w:line="250" w:lineRule="exact"/>
      <w:outlineLvl w:val="1"/>
    </w:pPr>
    <w:rPr>
      <w:sz w:val="27"/>
    </w:rPr>
  </w:style>
  <w:style w:type="paragraph" w:styleId="Rubrik3">
    <w:name w:val="heading 3"/>
    <w:aliases w:val="Mellanrubrik"/>
    <w:basedOn w:val="Rubrik2"/>
    <w:next w:val="Normal"/>
    <w:qFormat/>
    <w:rsid w:val="000813A7"/>
    <w:pPr>
      <w:spacing w:before="250" w:after="0"/>
      <w:outlineLvl w:val="2"/>
    </w:pPr>
    <w:rPr>
      <w:b/>
      <w:sz w:val="21"/>
    </w:rPr>
  </w:style>
  <w:style w:type="paragraph" w:styleId="Rubrik4">
    <w:name w:val="heading 4"/>
    <w:aliases w:val="KursivRubrik"/>
    <w:basedOn w:val="Rubrik3"/>
    <w:next w:val="Normal"/>
    <w:qFormat/>
    <w:rsid w:val="000813A7"/>
    <w:pPr>
      <w:outlineLvl w:val="3"/>
    </w:pPr>
    <w:rPr>
      <w:b w:val="0"/>
      <w:i/>
    </w:rPr>
  </w:style>
  <w:style w:type="paragraph" w:styleId="Rubrik5">
    <w:name w:val="heading 5"/>
    <w:aliases w:val="PackadFetRubrik,PackadKursivRubrik"/>
    <w:basedOn w:val="Rubrik4"/>
    <w:next w:val="Normal"/>
    <w:qFormat/>
    <w:rsid w:val="000813A7"/>
    <w:pPr>
      <w:spacing w:before="125"/>
      <w:outlineLvl w:val="4"/>
    </w:pPr>
    <w:rPr>
      <w:i w:val="0"/>
      <w:sz w:val="19"/>
    </w:rPr>
  </w:style>
  <w:style w:type="paragraph" w:styleId="Rubrik6">
    <w:name w:val="heading 6"/>
    <w:basedOn w:val="Rubrik5"/>
    <w:next w:val="Normal"/>
    <w:qFormat/>
    <w:rsid w:val="000813A7"/>
    <w:pPr>
      <w:spacing w:before="50" w:line="200" w:lineRule="exact"/>
      <w:outlineLvl w:val="5"/>
    </w:pPr>
    <w:rPr>
      <w:caps/>
      <w:sz w:val="14"/>
    </w:rPr>
  </w:style>
  <w:style w:type="paragraph" w:styleId="Rubrik7">
    <w:name w:val="heading 7"/>
    <w:basedOn w:val="Rubrik6"/>
    <w:next w:val="Normal"/>
    <w:qFormat/>
    <w:rsid w:val="000813A7"/>
    <w:pPr>
      <w:spacing w:before="0"/>
      <w:outlineLvl w:val="6"/>
    </w:pPr>
  </w:style>
  <w:style w:type="paragraph" w:styleId="Rubrik8">
    <w:name w:val="heading 8"/>
    <w:basedOn w:val="Rubrik7"/>
    <w:next w:val="Normal"/>
    <w:qFormat/>
    <w:rsid w:val="000813A7"/>
    <w:pPr>
      <w:outlineLvl w:val="7"/>
    </w:pPr>
  </w:style>
  <w:style w:type="paragraph" w:styleId="Rubrik9">
    <w:name w:val="heading 9"/>
    <w:basedOn w:val="Rubrik8"/>
    <w:next w:val="Normal"/>
    <w:qFormat/>
    <w:rsid w:val="000813A7"/>
    <w:pPr>
      <w:outlineLvl w:val="8"/>
    </w:pPr>
  </w:style>
  <w:style w:type="character" w:default="1" w:styleId="Standardstycketeckensnitt">
    <w:name w:val="Default Paragraph Font"/>
    <w:semiHidden/>
    <w:rsid w:val="000813A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813A7"/>
  </w:style>
  <w:style w:type="paragraph" w:styleId="Normaltindrag">
    <w:name w:val="Normal Indent"/>
    <w:aliases w:val="Normal_indrag,Normal Indrag"/>
    <w:basedOn w:val="Normal"/>
    <w:rsid w:val="000813A7"/>
    <w:pPr>
      <w:spacing w:before="0"/>
      <w:ind w:firstLine="227"/>
    </w:pPr>
  </w:style>
  <w:style w:type="paragraph" w:styleId="Citat">
    <w:name w:val="Quote"/>
    <w:basedOn w:val="Normal"/>
    <w:next w:val="Normal"/>
    <w:qFormat/>
    <w:rsid w:val="000813A7"/>
    <w:pPr>
      <w:spacing w:line="200" w:lineRule="exact"/>
      <w:ind w:left="340"/>
    </w:pPr>
  </w:style>
  <w:style w:type="paragraph" w:customStyle="1" w:styleId="Citatindrag">
    <w:name w:val="Citat_indrag"/>
    <w:aliases w:val="Packad"/>
    <w:basedOn w:val="Citat"/>
    <w:rsid w:val="000813A7"/>
    <w:pPr>
      <w:spacing w:before="0"/>
      <w:ind w:firstLine="227"/>
    </w:pPr>
  </w:style>
  <w:style w:type="paragraph" w:customStyle="1" w:styleId="FSHNormal">
    <w:name w:val="FSH_Normal"/>
    <w:semiHidden/>
    <w:rsid w:val="000813A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813A7"/>
    <w:pPr>
      <w:spacing w:line="240" w:lineRule="auto"/>
    </w:pPr>
  </w:style>
  <w:style w:type="paragraph" w:customStyle="1" w:styleId="FSHNormalS5">
    <w:name w:val="FSH_NormalS5"/>
    <w:basedOn w:val="FSHNormal"/>
    <w:next w:val="FSHNormal"/>
    <w:semiHidden/>
    <w:rsid w:val="000813A7"/>
    <w:pPr>
      <w:keepNext/>
      <w:keepLines/>
      <w:widowControl/>
      <w:spacing w:before="230" w:after="520" w:line="250" w:lineRule="exact"/>
    </w:pPr>
    <w:rPr>
      <w:b/>
      <w:sz w:val="27"/>
    </w:rPr>
  </w:style>
  <w:style w:type="paragraph" w:customStyle="1" w:styleId="FSHNormL">
    <w:name w:val="FSH_NormLÖ"/>
    <w:basedOn w:val="FSHNormal"/>
    <w:next w:val="FSHNormal"/>
    <w:semiHidden/>
    <w:rsid w:val="000813A7"/>
    <w:pPr>
      <w:pBdr>
        <w:top w:val="single" w:sz="12" w:space="1" w:color="auto"/>
      </w:pBdr>
    </w:pPr>
  </w:style>
  <w:style w:type="paragraph" w:customStyle="1" w:styleId="FSHRub1">
    <w:name w:val="FSH_Rub1"/>
    <w:aliases w:val="Rubrik1_S5,Huvudrubrik"/>
    <w:basedOn w:val="FSHNormal"/>
    <w:next w:val="FSHNormal"/>
    <w:semiHidden/>
    <w:rsid w:val="000813A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813A7"/>
    <w:pPr>
      <w:spacing w:before="240" w:after="80" w:line="360" w:lineRule="exact"/>
    </w:pPr>
    <w:rPr>
      <w:sz w:val="36"/>
    </w:rPr>
  </w:style>
  <w:style w:type="paragraph" w:customStyle="1" w:styleId="FSHTitel">
    <w:name w:val="FSH_Titel"/>
    <w:aliases w:val="Dokumentrubrik"/>
    <w:basedOn w:val="FSHRub1"/>
    <w:next w:val="FSHNormal"/>
    <w:semiHidden/>
    <w:rsid w:val="000813A7"/>
    <w:pPr>
      <w:pBdr>
        <w:bottom w:val="single" w:sz="4" w:space="3" w:color="auto"/>
      </w:pBdr>
      <w:spacing w:before="0" w:after="80" w:line="400" w:lineRule="exact"/>
    </w:pPr>
    <w:rPr>
      <w:sz w:val="40"/>
    </w:rPr>
  </w:style>
  <w:style w:type="paragraph" w:customStyle="1" w:styleId="Hemstlrubrik">
    <w:name w:val="Hemstl_rubrik"/>
    <w:basedOn w:val="Rubrik1"/>
    <w:next w:val="Normal"/>
    <w:rsid w:val="00F56365"/>
    <w:pPr>
      <w:spacing w:after="250"/>
    </w:pPr>
  </w:style>
  <w:style w:type="paragraph" w:customStyle="1" w:styleId="KantRubrikS5H">
    <w:name w:val="KantRubrikS5H"/>
    <w:semiHidden/>
    <w:rsid w:val="000813A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813A7"/>
    <w:pPr>
      <w:spacing w:line="200" w:lineRule="exact"/>
    </w:pPr>
  </w:style>
  <w:style w:type="paragraph" w:customStyle="1" w:styleId="KantRubrikS5V">
    <w:name w:val="KantRubrikS5V"/>
    <w:basedOn w:val="KantRubrikS5H"/>
    <w:semiHidden/>
    <w:rsid w:val="000813A7"/>
    <w:pPr>
      <w:tabs>
        <w:tab w:val="right" w:pos="1814"/>
        <w:tab w:val="left" w:pos="1899"/>
      </w:tabs>
      <w:ind w:right="0"/>
      <w:jc w:val="left"/>
    </w:pPr>
  </w:style>
  <w:style w:type="paragraph" w:customStyle="1" w:styleId="KantRubrikS5Vrad2">
    <w:name w:val="KantRubrikS5Vrad2"/>
    <w:basedOn w:val="KantRubrikS5V"/>
    <w:semiHidden/>
    <w:rsid w:val="000813A7"/>
    <w:pPr>
      <w:tabs>
        <w:tab w:val="clear" w:pos="1814"/>
        <w:tab w:val="clear" w:pos="1899"/>
        <w:tab w:val="right" w:pos="1418"/>
        <w:tab w:val="left" w:pos="1503"/>
      </w:tabs>
    </w:pPr>
  </w:style>
  <w:style w:type="paragraph" w:customStyle="1" w:styleId="Lagtext">
    <w:name w:val="Lagtext"/>
    <w:basedOn w:val="Lagtextrubrik"/>
    <w:next w:val="Lagtextindrag"/>
    <w:rsid w:val="000813A7"/>
    <w:pPr>
      <w:spacing w:before="0"/>
    </w:pPr>
    <w:rPr>
      <w:sz w:val="19"/>
    </w:rPr>
  </w:style>
  <w:style w:type="paragraph" w:customStyle="1" w:styleId="Lagtextrubrik">
    <w:name w:val="Lagtext_rubrik"/>
    <w:basedOn w:val="Normal"/>
    <w:next w:val="Normal"/>
    <w:rsid w:val="000813A7"/>
    <w:pPr>
      <w:suppressAutoHyphens/>
      <w:spacing w:line="220" w:lineRule="exact"/>
    </w:pPr>
    <w:rPr>
      <w:i/>
      <w:sz w:val="21"/>
    </w:rPr>
  </w:style>
  <w:style w:type="paragraph" w:customStyle="1" w:styleId="Lagtextindrag">
    <w:name w:val="Lagtext_indrag"/>
    <w:basedOn w:val="Lagtext"/>
    <w:rsid w:val="000813A7"/>
    <w:pPr>
      <w:ind w:firstLine="170"/>
    </w:pPr>
  </w:style>
  <w:style w:type="paragraph" w:customStyle="1" w:styleId="NormalA4fot">
    <w:name w:val="Normal_A4fot"/>
    <w:basedOn w:val="Normal"/>
    <w:semiHidden/>
    <w:rsid w:val="000813A7"/>
    <w:pPr>
      <w:spacing w:before="240" w:line="240" w:lineRule="auto"/>
      <w:jc w:val="center"/>
    </w:pPr>
  </w:style>
  <w:style w:type="paragraph" w:customStyle="1" w:styleId="NormalA4sidnr">
    <w:name w:val="Normal_A4sidnr"/>
    <w:basedOn w:val="Normal"/>
    <w:semiHidden/>
    <w:rsid w:val="000813A7"/>
    <w:pPr>
      <w:spacing w:after="240"/>
      <w:jc w:val="center"/>
    </w:pPr>
  </w:style>
  <w:style w:type="paragraph" w:customStyle="1" w:styleId="NormalS5sidnrH">
    <w:name w:val="Normal_S5sidnrH"/>
    <w:basedOn w:val="Normal"/>
    <w:semiHidden/>
    <w:rsid w:val="000813A7"/>
    <w:pPr>
      <w:spacing w:before="0" w:line="240" w:lineRule="auto"/>
      <w:ind w:right="57"/>
      <w:jc w:val="right"/>
    </w:pPr>
  </w:style>
  <w:style w:type="paragraph" w:customStyle="1" w:styleId="NormalS5sidnrV">
    <w:name w:val="Normal_S5sidnrV"/>
    <w:basedOn w:val="NormalS5sidnrH"/>
    <w:semiHidden/>
    <w:rsid w:val="000813A7"/>
    <w:pPr>
      <w:tabs>
        <w:tab w:val="right" w:pos="1814"/>
        <w:tab w:val="left" w:pos="1899"/>
      </w:tabs>
      <w:ind w:right="0"/>
      <w:jc w:val="left"/>
    </w:pPr>
  </w:style>
  <w:style w:type="paragraph" w:customStyle="1" w:styleId="Normal00">
    <w:name w:val="Normal00"/>
    <w:basedOn w:val="Normal"/>
    <w:semiHidden/>
    <w:rsid w:val="000813A7"/>
    <w:pPr>
      <w:spacing w:before="0" w:line="240" w:lineRule="auto"/>
      <w:jc w:val="left"/>
    </w:pPr>
  </w:style>
  <w:style w:type="paragraph" w:customStyle="1" w:styleId="PunktlistaBomb">
    <w:name w:val="Punktlista_Bomb"/>
    <w:aliases w:val="Bomb"/>
    <w:basedOn w:val="Normal"/>
    <w:rsid w:val="000813A7"/>
    <w:pPr>
      <w:numPr>
        <w:numId w:val="2"/>
      </w:numPr>
    </w:pPr>
  </w:style>
  <w:style w:type="paragraph" w:customStyle="1" w:styleId="PunktlistaNummer">
    <w:name w:val="Punktlista_Nummer"/>
    <w:aliases w:val="Nummerlista"/>
    <w:basedOn w:val="Normal"/>
    <w:rsid w:val="000813A7"/>
    <w:pPr>
      <w:numPr>
        <w:numId w:val="3"/>
      </w:numPr>
    </w:pPr>
  </w:style>
  <w:style w:type="paragraph" w:customStyle="1" w:styleId="PunktlistaTankstreck">
    <w:name w:val="Punktlista_Tankstreck"/>
    <w:aliases w:val="Tankstreck"/>
    <w:basedOn w:val="Normal"/>
    <w:rsid w:val="000813A7"/>
    <w:pPr>
      <w:numPr>
        <w:numId w:val="4"/>
      </w:numPr>
    </w:pPr>
  </w:style>
  <w:style w:type="paragraph" w:customStyle="1" w:styleId="RubrikSammanf">
    <w:name w:val="RubrikSammanf"/>
    <w:basedOn w:val="Rubrik1"/>
    <w:next w:val="Normal"/>
    <w:rsid w:val="000813A7"/>
  </w:style>
  <w:style w:type="paragraph" w:customStyle="1" w:styleId="RubrikInnehllsf">
    <w:name w:val="RubrikInnehållsf"/>
    <w:basedOn w:val="RubrikSammanf"/>
    <w:next w:val="Normal"/>
    <w:rsid w:val="000813A7"/>
  </w:style>
  <w:style w:type="paragraph" w:customStyle="1" w:styleId="Tabellochbildrubrik">
    <w:name w:val="Tabell och bildrubrik"/>
    <w:basedOn w:val="Normal"/>
    <w:next w:val="Normal"/>
    <w:rsid w:val="000813A7"/>
    <w:pPr>
      <w:suppressAutoHyphens/>
      <w:spacing w:before="300" w:line="200" w:lineRule="exact"/>
      <w:jc w:val="left"/>
    </w:pPr>
    <w:rPr>
      <w:caps/>
      <w:sz w:val="14"/>
    </w:rPr>
  </w:style>
  <w:style w:type="paragraph" w:customStyle="1" w:styleId="Underskrifter">
    <w:name w:val="Underskrifter"/>
    <w:basedOn w:val="Normal"/>
    <w:rsid w:val="000813A7"/>
    <w:pPr>
      <w:keepNext/>
      <w:keepLines/>
      <w:suppressAutoHyphens/>
      <w:spacing w:before="0" w:after="40" w:line="250" w:lineRule="exact"/>
    </w:pPr>
    <w:rPr>
      <w:i/>
    </w:rPr>
  </w:style>
  <w:style w:type="paragraph" w:customStyle="1" w:styleId="UnderskriftDatum">
    <w:name w:val="UnderskriftDatum"/>
    <w:basedOn w:val="Underskrifter"/>
    <w:next w:val="Underskrifter"/>
    <w:rsid w:val="000813A7"/>
    <w:pPr>
      <w:spacing w:before="250" w:after="125"/>
    </w:pPr>
    <w:rPr>
      <w:i w:val="0"/>
    </w:rPr>
  </w:style>
  <w:style w:type="paragraph" w:styleId="Sidhuvud">
    <w:name w:val="header"/>
    <w:basedOn w:val="Normal"/>
    <w:semiHidden/>
    <w:rsid w:val="000813A7"/>
    <w:pPr>
      <w:tabs>
        <w:tab w:val="center" w:pos="4536"/>
        <w:tab w:val="right" w:pos="9072"/>
      </w:tabs>
    </w:pPr>
  </w:style>
  <w:style w:type="paragraph" w:styleId="Sidfot">
    <w:name w:val="footer"/>
    <w:basedOn w:val="Normal"/>
    <w:semiHidden/>
    <w:rsid w:val="000813A7"/>
    <w:pPr>
      <w:tabs>
        <w:tab w:val="center" w:pos="4536"/>
        <w:tab w:val="right" w:pos="9072"/>
      </w:tabs>
    </w:pPr>
  </w:style>
  <w:style w:type="paragraph" w:styleId="Innehll1">
    <w:name w:val="toc 1"/>
    <w:basedOn w:val="Normal"/>
    <w:next w:val="Innehll2"/>
    <w:semiHidden/>
    <w:rsid w:val="000813A7"/>
    <w:pPr>
      <w:tabs>
        <w:tab w:val="right" w:leader="dot" w:pos="5953"/>
      </w:tabs>
      <w:suppressAutoHyphens/>
      <w:spacing w:before="0"/>
      <w:ind w:right="567"/>
      <w:jc w:val="left"/>
    </w:pPr>
  </w:style>
  <w:style w:type="paragraph" w:styleId="Innehll2">
    <w:name w:val="toc 2"/>
    <w:basedOn w:val="Innehll1"/>
    <w:next w:val="Innehll3"/>
    <w:semiHidden/>
    <w:rsid w:val="000813A7"/>
    <w:pPr>
      <w:ind w:left="284"/>
    </w:pPr>
  </w:style>
  <w:style w:type="paragraph" w:styleId="Innehll3">
    <w:name w:val="toc 3"/>
    <w:basedOn w:val="Innehll2"/>
    <w:next w:val="Innehll4"/>
    <w:semiHidden/>
    <w:rsid w:val="000813A7"/>
    <w:pPr>
      <w:ind w:left="567"/>
    </w:pPr>
  </w:style>
  <w:style w:type="paragraph" w:styleId="Innehll4">
    <w:name w:val="toc 4"/>
    <w:basedOn w:val="Innehll3"/>
    <w:next w:val="Normal"/>
    <w:semiHidden/>
    <w:rsid w:val="000813A7"/>
  </w:style>
  <w:style w:type="paragraph" w:customStyle="1" w:styleId="Hemstlatt">
    <w:name w:val="Hemstl_att"/>
    <w:aliases w:val="HemstPunkt,HemstPunktFlera,HemställansPunkt,Förslagstext"/>
    <w:basedOn w:val="Normal"/>
    <w:next w:val="Normal"/>
    <w:rsid w:val="000813A7"/>
    <w:pPr>
      <w:keepLines/>
      <w:spacing w:before="0"/>
      <w:ind w:left="340"/>
    </w:pPr>
  </w:style>
  <w:style w:type="paragraph" w:styleId="Datum">
    <w:name w:val="Date"/>
    <w:basedOn w:val="Normal"/>
    <w:next w:val="Normal"/>
    <w:semiHidden/>
    <w:rsid w:val="000813A7"/>
  </w:style>
  <w:style w:type="character" w:styleId="Hyperlnk">
    <w:name w:val="Hyperlink"/>
    <w:basedOn w:val="Standardstycketeckensnitt"/>
    <w:semiHidden/>
    <w:rsid w:val="000813A7"/>
    <w:rPr>
      <w:color w:val="0000FF"/>
      <w:u w:val="single"/>
    </w:rPr>
  </w:style>
  <w:style w:type="paragraph" w:styleId="Indragetstycke">
    <w:name w:val="Block Text"/>
    <w:basedOn w:val="Normal"/>
    <w:semiHidden/>
    <w:rsid w:val="000813A7"/>
    <w:pPr>
      <w:spacing w:after="120"/>
      <w:ind w:left="1440" w:right="1440"/>
    </w:pPr>
  </w:style>
  <w:style w:type="paragraph" w:styleId="Innehll5">
    <w:name w:val="toc 5"/>
    <w:basedOn w:val="Innehll4"/>
    <w:next w:val="Normal"/>
    <w:semiHidden/>
    <w:rsid w:val="000813A7"/>
  </w:style>
  <w:style w:type="paragraph" w:styleId="Lista">
    <w:name w:val="List"/>
    <w:basedOn w:val="Normal"/>
    <w:semiHidden/>
    <w:rsid w:val="000813A7"/>
    <w:pPr>
      <w:ind w:left="283" w:hanging="283"/>
    </w:pPr>
  </w:style>
  <w:style w:type="paragraph" w:styleId="Normalwebb">
    <w:name w:val="Normal (Web)"/>
    <w:basedOn w:val="Normal"/>
    <w:semiHidden/>
    <w:rsid w:val="000813A7"/>
    <w:rPr>
      <w:szCs w:val="24"/>
    </w:rPr>
  </w:style>
  <w:style w:type="paragraph" w:styleId="Numreradlista">
    <w:name w:val="List Number"/>
    <w:basedOn w:val="Normal"/>
    <w:semiHidden/>
    <w:rsid w:val="000813A7"/>
    <w:pPr>
      <w:numPr>
        <w:numId w:val="5"/>
      </w:numPr>
    </w:pPr>
  </w:style>
  <w:style w:type="paragraph" w:styleId="Punktlista">
    <w:name w:val="List Bullet"/>
    <w:basedOn w:val="Normal"/>
    <w:semiHidden/>
    <w:rsid w:val="000813A7"/>
    <w:pPr>
      <w:numPr>
        <w:numId w:val="10"/>
      </w:numPr>
    </w:pPr>
  </w:style>
  <w:style w:type="character" w:styleId="Radnummer">
    <w:name w:val="line number"/>
    <w:basedOn w:val="Standardstycketeckensnitt"/>
    <w:semiHidden/>
    <w:rsid w:val="000813A7"/>
  </w:style>
  <w:style w:type="character" w:styleId="Sidnummer">
    <w:name w:val="page number"/>
    <w:basedOn w:val="Standardstycketeckensnitt"/>
    <w:semiHidden/>
    <w:rsid w:val="000813A7"/>
  </w:style>
  <w:style w:type="paragraph" w:styleId="Signatur">
    <w:name w:val="Signature"/>
    <w:basedOn w:val="Normal"/>
    <w:semiHidden/>
    <w:rsid w:val="000813A7"/>
    <w:pPr>
      <w:ind w:left="4252"/>
    </w:pPr>
  </w:style>
  <w:style w:type="paragraph" w:styleId="Underrubrik">
    <w:name w:val="Subtitle"/>
    <w:basedOn w:val="Normal"/>
    <w:qFormat/>
    <w:rsid w:val="000813A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487</Words>
  <Characters>3052</Characters>
  <Application>Microsoft Office Word</Application>
  <DocSecurity>4</DocSecurity>
  <Lines>59</Lines>
  <Paragraphs>19</Paragraphs>
  <ScaleCrop>false</ScaleCrop>
  <HeadingPairs>
    <vt:vector size="2" baseType="variant">
      <vt:variant>
        <vt:lpstr>Rubrik</vt:lpstr>
      </vt:variant>
      <vt:variant>
        <vt:i4>1</vt:i4>
      </vt:variant>
    </vt:vector>
  </HeadingPairs>
  <TitlesOfParts>
    <vt:vector size="1" baseType="lpstr">
      <vt:lpstr>Fi316</vt:lpstr>
    </vt:vector>
  </TitlesOfParts>
  <Company>Riksdagen</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Fi316</dc:title>
  <dc:subject>Fi316</dc:subject>
  <dc:creator>Riksdagen</dc:creator>
  <cp:keywords>Riksdagen</cp:keywords>
  <dc:description/>
  <cp:lastModifiedBy>Lars Brink</cp:lastModifiedBy>
  <cp:revision>2</cp:revision>
  <dcterms:created xsi:type="dcterms:W3CDTF">2025-12-16T19:13:00Z</dcterms:created>
  <dcterms:modified xsi:type="dcterms:W3CDTF">2025-12-16T19:13:00Z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Krav på mobiler i statlig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 på mobiler i statlig upphandling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Helena Hillar Rosenqvist m.fl. (mp)</vt:lpwstr>
  </property>
  <property fmtid="{D5CDD505-2E9C-101B-9397-08002B2CF9AE}" pid="26" name="MotionarLista">
    <vt:lpwstr>Hillar Rosenqvist, Helena (mp)\Domeij, Åsa (mp)\Hedström, Lotta (mp)\Saarinen, Ingegerd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Hillar Rosenqvist (mp), Åsa Domeij (mp), Lotta Hedström (mp), Ingegerd Saarinen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Fi316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20052006000001090112000003010075</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20052006000001090112000003010075</vt:lpwstr>
  </property>
  <property fmtid="{D5CDD505-2E9C-101B-9397-08002B2CF9AE}" pid="50" name="nummer">
    <vt:lpwstr>316</vt:lpwstr>
  </property>
  <property fmtid="{D5CDD505-2E9C-101B-9397-08002B2CF9AE}" pid="51" name="utskottsbeteckning">
    <vt:lpwstr>Fi</vt:lpwstr>
  </property>
</Properties>
</file>