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5F6" w:rsidRPr="006D7559" w:rsidRDefault="000425F6">
      <w:pPr>
        <w:pStyle w:val="Frslagsrubrik"/>
        <w:shd w:val="clear" w:color="000000" w:fill="auto"/>
      </w:pPr>
      <w:r w:rsidRPr="006D7559">
        <w:t>Förslag till riksdagsbeslut</w:t>
      </w:r>
    </w:p>
    <w:p w:rsidR="000425F6" w:rsidRPr="006D7559" w:rsidRDefault="000425F6">
      <w:pPr>
        <w:pStyle w:val="Hemstlatt"/>
        <w:shd w:val="clear" w:color="000000" w:fill="auto"/>
        <w:ind w:left="0"/>
      </w:pPr>
      <w:r w:rsidRPr="006D7559">
        <w:t>Riksdagen tillkännager för regeringen som sin mening vad som anförs i motionen om att i infrastrukturplaneringen studera förutsät</w:t>
      </w:r>
      <w:r w:rsidRPr="006D7559">
        <w:t>t</w:t>
      </w:r>
      <w:r w:rsidRPr="006D7559">
        <w:t>ningarna för att öka kapaciteten på Västra stambanan.</w:t>
      </w:r>
    </w:p>
    <w:p w:rsidR="000425F6" w:rsidRPr="006D7559" w:rsidRDefault="000425F6">
      <w:pPr>
        <w:pStyle w:val="Rubrik1"/>
        <w:shd w:val="clear" w:color="000000" w:fill="auto"/>
      </w:pPr>
      <w:r w:rsidRPr="006D7559">
        <w:t>Motivering</w:t>
      </w:r>
    </w:p>
    <w:p w:rsidR="000425F6" w:rsidRPr="006D7559" w:rsidRDefault="000425F6">
      <w:pPr>
        <w:shd w:val="clear" w:color="000000" w:fill="auto"/>
      </w:pPr>
      <w:r w:rsidRPr="006D7559">
        <w:t>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Västra stamb</w:t>
      </w:r>
      <w:r w:rsidRPr="006D7559">
        <w:t>a</w:t>
      </w:r>
      <w:r w:rsidRPr="006D7559">
        <w:t>nan innebär även en stor avlastning av vägnätet.</w:t>
      </w:r>
    </w:p>
    <w:p w:rsidR="000425F6" w:rsidRPr="006D7559" w:rsidRDefault="000425F6">
      <w:pPr>
        <w:pStyle w:val="Normaltindrag"/>
        <w:shd w:val="clear" w:color="000000" w:fill="auto"/>
      </w:pPr>
      <w:r w:rsidRPr="006D7559">
        <w:t>Kapaciteten har slagit i taket. Banan utnyttjas till bristningsgränsen med såväl godståg, lokaltåg, snabbtåg som pendeltåg. Numera är det ingen som räknar med att komma i tid eftersom det i stort sett varje vecka är nya pr</w:t>
      </w:r>
      <w:r w:rsidRPr="006D7559">
        <w:t>o</w:t>
      </w:r>
      <w:r w:rsidRPr="006D7559">
        <w:t>blem med signalen, växlarna och framkomligheten. Om ett tåg fått problem blir alla andra också drabbade eftersom det inte finns tillräckligt många spår att köra av på eller förbi på.</w:t>
      </w:r>
    </w:p>
    <w:p w:rsidR="000425F6" w:rsidRPr="006D7559" w:rsidRDefault="000425F6">
      <w:pPr>
        <w:pStyle w:val="Normaltindrag"/>
        <w:shd w:val="clear" w:color="000000" w:fill="auto"/>
      </w:pPr>
      <w:r w:rsidRPr="006D7559">
        <w:t>Behovet av utökad kapacitet kan uppnås genom fortsatt utbyggnad till fyra spår på Västra stambanan. Lösningen måste utformas på ett sätt som är bäst såväl för regionen som för hela järnvägssystemet. Vi vill betona att behovet att bygga ut Västra stambanan består även om Götalandsbanan kommer till stånd. Dessa två objekt står a</w:t>
      </w:r>
      <w:r w:rsidRPr="006D7559">
        <w:t>lltså inte i motsats till varandra utan är en föru</w:t>
      </w:r>
      <w:r w:rsidRPr="006D7559">
        <w:t>t</w:t>
      </w:r>
      <w:r w:rsidRPr="006D7559">
        <w:t>sättning för att klara kommande behov med ökade klimatsmarta transporter.</w:t>
      </w:r>
    </w:p>
    <w:p w:rsidR="000425F6" w:rsidRPr="006D7559" w:rsidRDefault="000425F6">
      <w:pPr>
        <w:pStyle w:val="Normaltindrag"/>
        <w:shd w:val="clear" w:color="000000" w:fill="auto"/>
      </w:pPr>
      <w:r w:rsidRPr="006D7559">
        <w:t>De globala miljöhoten sätter ökat tryck på utbyggd järnvägstrafik, vilket är ytterligare ett skäl att påskynda insatserna för en mer hållbar utveckling. U</w:t>
      </w:r>
      <w:r w:rsidRPr="006D7559">
        <w:t>t</w:t>
      </w:r>
      <w:r w:rsidRPr="006D7559">
        <w:t>byggnaden av Västra stambanan är en angelägenhet inte bara för regionen utan för tillväxten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559">
        <w:trPr>
          <w:cantSplit/>
        </w:trPr>
        <w:tc>
          <w:tcPr>
            <w:tcW w:w="3046" w:type="dxa"/>
          </w:tcPr>
          <w:p w:rsidR="000425F6" w:rsidRPr="006D7559" w:rsidRDefault="000425F6">
            <w:pPr>
              <w:pStyle w:val="UnderskriftDatum"/>
              <w:shd w:val="clear" w:color="000000" w:fill="auto"/>
              <w:spacing w:before="240"/>
            </w:pPr>
            <w:r w:rsidRPr="006D7559">
              <w:lastRenderedPageBreak/>
              <w:t>Stockholm den 29 september 2012</w:t>
            </w:r>
          </w:p>
        </w:tc>
        <w:tc>
          <w:tcPr>
            <w:tcW w:w="3047" w:type="dxa"/>
          </w:tcPr>
          <w:p w:rsidR="000425F6" w:rsidRPr="006D7559" w:rsidRDefault="000425F6">
            <w:pPr>
              <w:pStyle w:val="Underskrifter"/>
              <w:shd w:val="clear" w:color="000000" w:fill="auto"/>
              <w:spacing w:before="240"/>
            </w:pPr>
          </w:p>
        </w:tc>
      </w:tr>
      <w:tr w:rsidR="00000000" w:rsidRPr="006D7559">
        <w:trPr>
          <w:cantSplit/>
        </w:trPr>
        <w:tc>
          <w:tcPr>
            <w:tcW w:w="3046" w:type="dxa"/>
          </w:tcPr>
          <w:p w:rsidR="000425F6" w:rsidRPr="006D7559" w:rsidRDefault="000425F6">
            <w:pPr>
              <w:pStyle w:val="Underskrifter"/>
              <w:shd w:val="clear" w:color="000000" w:fill="auto"/>
            </w:pPr>
            <w:r w:rsidRPr="006D7559">
              <w:t>Patrik Björck (S)</w:t>
            </w:r>
          </w:p>
        </w:tc>
        <w:tc>
          <w:tcPr>
            <w:tcW w:w="3046" w:type="dxa"/>
          </w:tcPr>
          <w:p w:rsidR="000425F6" w:rsidRPr="006D7559" w:rsidRDefault="000425F6">
            <w:pPr>
              <w:pStyle w:val="Underskrifter"/>
              <w:shd w:val="clear" w:color="000000" w:fill="auto"/>
            </w:pPr>
          </w:p>
        </w:tc>
      </w:tr>
      <w:tr w:rsidR="00000000" w:rsidRPr="006D7559">
        <w:trPr>
          <w:cantSplit/>
        </w:trPr>
        <w:tc>
          <w:tcPr>
            <w:tcW w:w="3046" w:type="dxa"/>
          </w:tcPr>
          <w:p w:rsidR="000425F6" w:rsidRPr="006D7559" w:rsidRDefault="000425F6">
            <w:pPr>
              <w:pStyle w:val="Underskrifter"/>
              <w:shd w:val="clear" w:color="000000" w:fill="auto"/>
            </w:pPr>
            <w:r w:rsidRPr="006D7559">
              <w:t>Carina Ohlsson (S)</w:t>
            </w:r>
          </w:p>
        </w:tc>
        <w:tc>
          <w:tcPr>
            <w:tcW w:w="3046" w:type="dxa"/>
          </w:tcPr>
          <w:p w:rsidR="000425F6" w:rsidRPr="006D7559" w:rsidRDefault="000425F6">
            <w:pPr>
              <w:pStyle w:val="Underskrifter"/>
              <w:shd w:val="clear" w:color="000000" w:fill="auto"/>
            </w:pPr>
            <w:r w:rsidRPr="006D7559">
              <w:t>Urban Ahlin (S)</w:t>
            </w:r>
          </w:p>
        </w:tc>
      </w:tr>
    </w:tbl>
    <w:p w:rsidR="000425F6" w:rsidRPr="006D7559" w:rsidRDefault="000425F6">
      <w:pPr>
        <w:pStyle w:val="Normaltindrag"/>
        <w:shd w:val="clear" w:color="000000" w:fill="auto"/>
      </w:pPr>
    </w:p>
    <w:sectPr w:rsidR="000425F6" w:rsidRPr="006D755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5F6" w:rsidRPr="006D7559" w:rsidRDefault="000425F6">
      <w:r w:rsidRPr="006D7559">
        <w:separator/>
      </w:r>
    </w:p>
  </w:endnote>
  <w:endnote w:type="continuationSeparator" w:id="0">
    <w:p w:rsidR="000425F6" w:rsidRPr="006D7559" w:rsidRDefault="000425F6">
      <w:r w:rsidRPr="006D75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6" w:rsidRPr="006D7559" w:rsidRDefault="006D7559">
    <w:pPr>
      <w:pStyle w:val="Sidfot"/>
    </w:pPr>
    <w:r w:rsidRPr="006D75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474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6" w:rsidRDefault="000425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25F6" w:rsidRDefault="000425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6" w:rsidRPr="006D7559" w:rsidRDefault="006D7559">
    <w:pPr>
      <w:pStyle w:val="Sidfot"/>
    </w:pPr>
    <w:r w:rsidRPr="006D75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212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6" w:rsidRDefault="000425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25F6" w:rsidRDefault="000425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6" w:rsidRPr="006D7559" w:rsidRDefault="006D7559">
    <w:pPr>
      <w:pStyle w:val="Sidfot"/>
    </w:pPr>
    <w:r w:rsidRPr="006D75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061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6" w:rsidRDefault="00042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25F6" w:rsidRDefault="00042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5F6" w:rsidRPr="006D7559" w:rsidRDefault="000425F6">
      <w:r w:rsidRPr="006D7559">
        <w:separator/>
      </w:r>
    </w:p>
  </w:footnote>
  <w:footnote w:type="continuationSeparator" w:id="0">
    <w:p w:rsidR="000425F6" w:rsidRPr="006D7559" w:rsidRDefault="000425F6">
      <w:r w:rsidRPr="006D75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6" w:rsidRPr="006D7559" w:rsidRDefault="006D7559">
    <w:pPr>
      <w:pStyle w:val="Sidhuvud"/>
    </w:pPr>
    <w:r w:rsidRPr="006D75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149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6" w:rsidRDefault="000425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25F6" w:rsidRDefault="000425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6" w:rsidRPr="006D7559" w:rsidRDefault="006D7559">
    <w:pPr>
      <w:pStyle w:val="Sidhuvud"/>
    </w:pPr>
    <w:r w:rsidRPr="006D75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770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5F6" w:rsidRDefault="000425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25F6" w:rsidRDefault="000425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5F6" w:rsidRPr="006D7559" w:rsidRDefault="000425F6">
    <w:pPr>
      <w:pStyle w:val="FSHNormal"/>
      <w:tabs>
        <w:tab w:val="right" w:pos="5840"/>
      </w:tabs>
    </w:pPr>
    <w:r w:rsidRPr="006D7559">
      <w:br/>
    </w:r>
    <w:r w:rsidRPr="006D7559">
      <w:fldChar w:fldCharType="begin" w:fldLock="1"/>
    </w:r>
    <w:r w:rsidRPr="006D7559">
      <w:instrText xml:space="preserve"> DOCPROPERTY</w:instrText>
    </w:r>
    <w:r w:rsidRPr="006D7559">
      <w:rPr>
        <w:sz w:val="18"/>
      </w:rPr>
      <w:instrText xml:space="preserve"> "YearUser" *\charformat </w:instrText>
    </w:r>
    <w:r w:rsidRPr="006D7559">
      <w:fldChar w:fldCharType="separate"/>
    </w:r>
    <w:r w:rsidRPr="006D7559">
      <w:t>2012/13</w:t>
    </w:r>
    <w:r w:rsidRPr="006D7559">
      <w:fldChar w:fldCharType="end"/>
    </w:r>
    <w:r w:rsidRPr="006D7559">
      <w:t xml:space="preserve"> </w:t>
    </w:r>
    <w:r w:rsidRPr="006D7559">
      <w:tab/>
      <w:t xml:space="preserve">mnr: </w:t>
    </w:r>
    <w:r w:rsidRPr="006D7559">
      <w:fldChar w:fldCharType="begin" w:fldLock="1"/>
    </w:r>
    <w:r w:rsidRPr="006D7559">
      <w:instrText xml:space="preserve"> DOCPROPERTY</w:instrText>
    </w:r>
    <w:r w:rsidRPr="006D7559">
      <w:rPr>
        <w:sz w:val="18"/>
      </w:rPr>
      <w:instrText xml:space="preserve"> "Motionsnummer" *\charformat </w:instrText>
    </w:r>
    <w:r w:rsidRPr="006D7559">
      <w:fldChar w:fldCharType="separate"/>
    </w:r>
    <w:r w:rsidRPr="006D7559">
      <w:t>T451</w:t>
    </w:r>
    <w:r w:rsidRPr="006D7559">
      <w:fldChar w:fldCharType="end"/>
    </w:r>
    <w:r w:rsidRPr="006D7559">
      <w:br/>
    </w:r>
    <w:r w:rsidRPr="006D7559">
      <w:fldChar w:fldCharType="begin" w:fldLock="1"/>
    </w:r>
    <w:r w:rsidRPr="006D7559">
      <w:instrText xml:space="preserve"> DOCPROPERTY</w:instrText>
    </w:r>
    <w:r w:rsidRPr="006D7559">
      <w:rPr>
        <w:sz w:val="18"/>
      </w:rPr>
      <w:instrText xml:space="preserve"> "Samling" *\charformat </w:instrText>
    </w:r>
    <w:r w:rsidRPr="006D7559">
      <w:fldChar w:fldCharType="end"/>
    </w:r>
    <w:r w:rsidRPr="006D7559">
      <w:tab/>
      <w:t xml:space="preserve">pnr: </w:t>
    </w:r>
    <w:r w:rsidRPr="006D7559">
      <w:fldChar w:fldCharType="begin" w:fldLock="1"/>
    </w:r>
    <w:r w:rsidRPr="006D7559">
      <w:instrText xml:space="preserve"> DOCPROPERTY</w:instrText>
    </w:r>
    <w:r w:rsidRPr="006D7559">
      <w:rPr>
        <w:sz w:val="18"/>
      </w:rPr>
      <w:instrText xml:space="preserve"> "Partinummer" *\charformat </w:instrText>
    </w:r>
    <w:r w:rsidRPr="006D7559">
      <w:fldChar w:fldCharType="separate"/>
    </w:r>
    <w:r w:rsidRPr="006D7559">
      <w:t>S5186</w:t>
    </w:r>
    <w:r w:rsidRPr="006D7559">
      <w:fldChar w:fldCharType="end"/>
    </w:r>
  </w:p>
  <w:p w:rsidR="000425F6" w:rsidRPr="006D7559" w:rsidRDefault="000425F6">
    <w:pPr>
      <w:pStyle w:val="FSHRub1"/>
    </w:pPr>
    <w:r w:rsidRPr="006D7559">
      <w:t>Motion till riksdagen</w:t>
    </w:r>
    <w:r w:rsidRPr="006D7559">
      <w:br/>
    </w:r>
    <w:r w:rsidRPr="006D7559">
      <w:fldChar w:fldCharType="begin" w:fldLock="1"/>
    </w:r>
    <w:r w:rsidRPr="006D7559">
      <w:instrText xml:space="preserve"> DOCPROPERTY "YearUser" *\charformat </w:instrText>
    </w:r>
    <w:r w:rsidRPr="006D7559">
      <w:fldChar w:fldCharType="separate"/>
    </w:r>
    <w:r w:rsidRPr="006D7559">
      <w:t>2012/13</w:t>
    </w:r>
    <w:r w:rsidRPr="006D7559">
      <w:fldChar w:fldCharType="end"/>
    </w:r>
    <w:r w:rsidRPr="006D7559">
      <w:t>:</w:t>
    </w:r>
    <w:r w:rsidRPr="006D7559">
      <w:fldChar w:fldCharType="begin" w:fldLock="1"/>
    </w:r>
    <w:r w:rsidRPr="006D7559">
      <w:instrText xml:space="preserve"> DOCPROPERTY "Motionsnummer" *\charformat </w:instrText>
    </w:r>
    <w:r w:rsidRPr="006D7559">
      <w:fldChar w:fldCharType="separate"/>
    </w:r>
    <w:r w:rsidRPr="006D7559">
      <w:t>T451</w:t>
    </w:r>
    <w:r w:rsidRPr="006D7559">
      <w:fldChar w:fldCharType="end"/>
    </w:r>
  </w:p>
  <w:p w:rsidR="000425F6" w:rsidRPr="006D7559" w:rsidRDefault="000425F6">
    <w:pPr>
      <w:pStyle w:val="FSHNormalS5"/>
    </w:pPr>
    <w:r w:rsidRPr="006D7559">
      <w:fldChar w:fldCharType="begin" w:fldLock="1"/>
    </w:r>
    <w:r w:rsidRPr="006D7559">
      <w:instrText xml:space="preserve"> DOCPROPERTY "MotionarText" *\charformat </w:instrText>
    </w:r>
    <w:r w:rsidRPr="006D7559">
      <w:fldChar w:fldCharType="separate"/>
    </w:r>
    <w:r w:rsidRPr="006D7559">
      <w:t>av Patrik Björck m.fl. (S)</w:t>
    </w:r>
    <w:r w:rsidRPr="006D7559">
      <w:fldChar w:fldCharType="end"/>
    </w:r>
    <w:r w:rsidRPr="006D7559">
      <w:br/>
    </w:r>
    <w:r w:rsidRPr="006D7559">
      <w:fldChar w:fldCharType="begin" w:fldLock="1"/>
    </w:r>
    <w:r w:rsidRPr="006D7559">
      <w:instrText xml:space="preserve"> DOCPROPERTY "SvarFrasKort" *\charformat </w:instrText>
    </w:r>
    <w:r w:rsidRPr="006D7559">
      <w:fldChar w:fldCharType="end"/>
    </w:r>
  </w:p>
  <w:p w:rsidR="000425F6" w:rsidRPr="006D7559" w:rsidRDefault="000425F6">
    <w:pPr>
      <w:pStyle w:val="FSHTitel"/>
    </w:pPr>
    <w:r w:rsidRPr="006D7559">
      <w:fldChar w:fldCharType="begin" w:fldLock="1"/>
    </w:r>
    <w:r w:rsidRPr="006D7559">
      <w:instrText xml:space="preserve"> DOCPROPERTY</w:instrText>
    </w:r>
    <w:r w:rsidRPr="006D7559">
      <w:rPr>
        <w:sz w:val="18"/>
      </w:rPr>
      <w:instrText xml:space="preserve"> "RubrikSvar" *\charformat </w:instrText>
    </w:r>
    <w:r w:rsidRPr="006D7559">
      <w:fldChar w:fldCharType="separate"/>
    </w:r>
    <w:r w:rsidRPr="006D7559">
      <w:t>Fler spår längs Västra stambanan</w:t>
    </w:r>
    <w:r w:rsidRPr="006D7559">
      <w:fldChar w:fldCharType="end"/>
    </w:r>
  </w:p>
  <w:p w:rsidR="000425F6" w:rsidRPr="006D7559" w:rsidRDefault="000425F6">
    <w:pPr>
      <w:pStyle w:val="Normal00"/>
    </w:pPr>
  </w:p>
  <w:p w:rsidR="000425F6" w:rsidRPr="006D7559" w:rsidRDefault="000425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4438077">
    <w:abstractNumId w:val="13"/>
  </w:num>
  <w:num w:numId="2" w16cid:durableId="306201241">
    <w:abstractNumId w:val="11"/>
  </w:num>
  <w:num w:numId="3" w16cid:durableId="1007900398">
    <w:abstractNumId w:val="14"/>
  </w:num>
  <w:num w:numId="4" w16cid:durableId="585305480">
    <w:abstractNumId w:val="8"/>
  </w:num>
  <w:num w:numId="5" w16cid:durableId="1069301376">
    <w:abstractNumId w:val="3"/>
  </w:num>
  <w:num w:numId="6" w16cid:durableId="2050492266">
    <w:abstractNumId w:val="2"/>
  </w:num>
  <w:num w:numId="7" w16cid:durableId="391738371">
    <w:abstractNumId w:val="1"/>
  </w:num>
  <w:num w:numId="8" w16cid:durableId="1620911500">
    <w:abstractNumId w:val="0"/>
  </w:num>
  <w:num w:numId="9" w16cid:durableId="503007850">
    <w:abstractNumId w:val="9"/>
  </w:num>
  <w:num w:numId="10" w16cid:durableId="322271994">
    <w:abstractNumId w:val="7"/>
  </w:num>
  <w:num w:numId="11" w16cid:durableId="675226752">
    <w:abstractNumId w:val="6"/>
  </w:num>
  <w:num w:numId="12" w16cid:durableId="1840192098">
    <w:abstractNumId w:val="5"/>
  </w:num>
  <w:num w:numId="13" w16cid:durableId="1251500607">
    <w:abstractNumId w:val="4"/>
  </w:num>
  <w:num w:numId="14" w16cid:durableId="1239364763">
    <w:abstractNumId w:val="16"/>
  </w:num>
  <w:num w:numId="15" w16cid:durableId="1485393807">
    <w:abstractNumId w:val="12"/>
  </w:num>
  <w:num w:numId="16" w16cid:durableId="1856964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7E6AFEDB-6E70-42B3-89CC-A96FCDD41ED0},{0B4B3970-BBD9-4A71-B6C2-8655225545FF},{CCCD36E1-6279-4FAC-BDE3-C3DFB6CBBFF7}"/>
  </w:docVars>
  <w:rsids>
    <w:rsidRoot w:val="00D74552"/>
    <w:rsid w:val="000425F6"/>
    <w:rsid w:val="006D7559"/>
    <w:rsid w:val="00D745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4173C-4E8F-4C7C-9F5D-205525C9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1512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S5186</vt:lpstr>
    </vt:vector>
  </TitlesOfParts>
  <Company>Riksdagen</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S5186</dc:title>
  <dc:subject>S5186</dc:subject>
  <dc:creator>Riksdagen</dc:creator>
  <cp:keywords>Riksdagen</cp:keywords>
  <dc:description>Större EAN, fria namnval (prtimotion etc), a4-funktionen, nya v-loggan, grönmarkering, basdialogen mm</dc:description>
  <cp:lastModifiedBy>Lars Brink</cp:lastModifiedBy>
  <cp:revision>2</cp:revision>
  <cp:lastPrinted>2013-01-11T10:26:00Z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spår längs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spår längs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Patrik Björck m.fl. (S)</vt:lpwstr>
  </property>
  <property fmtid="{D5CDD505-2E9C-101B-9397-08002B2CF9AE}" pid="26" name="MotionarLista">
    <vt:lpwstr>Björck, Patrik (S)\Ohlsson, Carina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Carina Ohlsson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20122013000000000083000051860069</vt:lpwstr>
  </property>
  <property fmtid="{D5CDD505-2E9C-101B-9397-08002B2CF9AE}" pid="47" name="datum">
    <vt:lpwstr>120929</vt:lpwstr>
  </property>
  <property fmtid="{D5CDD505-2E9C-101B-9397-08002B2CF9AE}" pid="48" name="avsändar-e-post">
    <vt:lpwstr>tonechka.turkyilmaz@riksdagen.se</vt:lpwstr>
  </property>
  <property fmtid="{D5CDD505-2E9C-101B-9397-08002B2CF9AE}" pid="49" name="id">
    <vt:lpwstr>20122013000000000083000051860069</vt:lpwstr>
  </property>
  <property fmtid="{D5CDD505-2E9C-101B-9397-08002B2CF9AE}" pid="50" name="nummer">
    <vt:lpwstr>451</vt:lpwstr>
  </property>
  <property fmtid="{D5CDD505-2E9C-101B-9397-08002B2CF9AE}" pid="51" name="utskottsbeteckning">
    <vt:lpwstr>T</vt:lpwstr>
  </property>
  <property fmtid="{D5CDD505-2E9C-101B-9397-08002B2CF9AE}" pid="52" name="GlobalUID">
    <vt:lpwstr>{18F9E195-665B-49AF-A141-3FECF1311279}</vt:lpwstr>
  </property>
  <property fmtid="{D5CDD505-2E9C-101B-9397-08002B2CF9AE}" pid="53" name="Överföringar">
    <vt:i4>0</vt:i4>
  </property>
  <property fmtid="{D5CDD505-2E9C-101B-9397-08002B2CF9AE}" pid="54" name="Checksum">
    <vt:lpwstr>*0002287546530*</vt:lpwstr>
  </property>
  <property fmtid="{D5CDD505-2E9C-101B-9397-08002B2CF9AE}" pid="55" name="skuggnummer">
    <vt:lpwstr>2583</vt:lpwstr>
  </property>
  <property fmtid="{D5CDD505-2E9C-101B-9397-08002B2CF9AE}" pid="56" name="urixVersion">
    <vt:lpwstr>4.6.0.0</vt:lpwstr>
  </property>
  <property fmtid="{D5CDD505-2E9C-101B-9397-08002B2CF9AE}" pid="57" name="urixOrigin">
    <vt:lpwstr>130111 11:26:43.984</vt:lpwstr>
  </property>
  <property fmtid="{D5CDD505-2E9C-101B-9397-08002B2CF9AE}" pid="58" name="urixGuid">
    <vt:lpwstr>{CE516511-8390-4462-9A77-6CC5FEB3E2B5}</vt:lpwstr>
  </property>
</Properties>
</file>