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E42859" w14:textId="77777777">
        <w:tc>
          <w:tcPr>
            <w:tcW w:w="2268" w:type="dxa"/>
          </w:tcPr>
          <w:p w14:paraId="2D285E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BC8919" w14:textId="77777777" w:rsidR="006E4E11" w:rsidRDefault="006E4E11" w:rsidP="007242A3">
            <w:pPr>
              <w:framePr w:w="5035" w:h="1644" w:wrap="notBeside" w:vAnchor="page" w:hAnchor="page" w:x="6573" w:y="721"/>
              <w:rPr>
                <w:rFonts w:ascii="TradeGothic" w:hAnsi="TradeGothic"/>
                <w:i/>
                <w:sz w:val="18"/>
              </w:rPr>
            </w:pPr>
          </w:p>
        </w:tc>
      </w:tr>
      <w:tr w:rsidR="006E4E11" w14:paraId="501B3C72" w14:textId="77777777">
        <w:tc>
          <w:tcPr>
            <w:tcW w:w="2268" w:type="dxa"/>
          </w:tcPr>
          <w:p w14:paraId="5AECB4E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E3D2CF" w14:textId="77777777" w:rsidR="006E4E11" w:rsidRDefault="006E4E11" w:rsidP="007242A3">
            <w:pPr>
              <w:framePr w:w="5035" w:h="1644" w:wrap="notBeside" w:vAnchor="page" w:hAnchor="page" w:x="6573" w:y="721"/>
              <w:rPr>
                <w:rFonts w:ascii="TradeGothic" w:hAnsi="TradeGothic"/>
                <w:b/>
                <w:sz w:val="22"/>
              </w:rPr>
            </w:pPr>
          </w:p>
        </w:tc>
      </w:tr>
      <w:tr w:rsidR="006E4E11" w14:paraId="4037FD50" w14:textId="77777777">
        <w:tc>
          <w:tcPr>
            <w:tcW w:w="3402" w:type="dxa"/>
            <w:gridSpan w:val="2"/>
          </w:tcPr>
          <w:p w14:paraId="3FEAB4CF" w14:textId="77777777" w:rsidR="006E4E11" w:rsidRDefault="006E4E11" w:rsidP="007242A3">
            <w:pPr>
              <w:framePr w:w="5035" w:h="1644" w:wrap="notBeside" w:vAnchor="page" w:hAnchor="page" w:x="6573" w:y="721"/>
            </w:pPr>
          </w:p>
        </w:tc>
        <w:tc>
          <w:tcPr>
            <w:tcW w:w="1865" w:type="dxa"/>
          </w:tcPr>
          <w:p w14:paraId="2A274969" w14:textId="77777777" w:rsidR="006E4E11" w:rsidRDefault="006E4E11" w:rsidP="007242A3">
            <w:pPr>
              <w:framePr w:w="5035" w:h="1644" w:wrap="notBeside" w:vAnchor="page" w:hAnchor="page" w:x="6573" w:y="721"/>
            </w:pPr>
          </w:p>
        </w:tc>
      </w:tr>
      <w:tr w:rsidR="006E4E11" w14:paraId="6002923A" w14:textId="77777777">
        <w:tc>
          <w:tcPr>
            <w:tcW w:w="2268" w:type="dxa"/>
          </w:tcPr>
          <w:p w14:paraId="3EFDBA6F" w14:textId="77777777" w:rsidR="006E4E11" w:rsidRDefault="006E4E11" w:rsidP="007242A3">
            <w:pPr>
              <w:framePr w:w="5035" w:h="1644" w:wrap="notBeside" w:vAnchor="page" w:hAnchor="page" w:x="6573" w:y="721"/>
            </w:pPr>
          </w:p>
        </w:tc>
        <w:tc>
          <w:tcPr>
            <w:tcW w:w="2999" w:type="dxa"/>
            <w:gridSpan w:val="2"/>
          </w:tcPr>
          <w:p w14:paraId="26E5FC08" w14:textId="3E3690F8" w:rsidR="00207FCE" w:rsidRPr="00ED583F" w:rsidRDefault="00E4518A" w:rsidP="003B076C">
            <w:pPr>
              <w:framePr w:w="5035" w:h="1644" w:wrap="notBeside" w:vAnchor="page" w:hAnchor="page" w:x="6573" w:y="721"/>
              <w:tabs>
                <w:tab w:val="left" w:pos="426"/>
              </w:tabs>
              <w:rPr>
                <w:sz w:val="20"/>
              </w:rPr>
            </w:pPr>
            <w:r>
              <w:rPr>
                <w:sz w:val="20"/>
              </w:rPr>
              <w:t>Dnr Fi2017/</w:t>
            </w:r>
            <w:r w:rsidR="006576F3">
              <w:rPr>
                <w:sz w:val="20"/>
              </w:rPr>
              <w:t>02638</w:t>
            </w:r>
            <w:r w:rsidR="0026431E" w:rsidRPr="0026431E">
              <w:rPr>
                <w:sz w:val="20"/>
              </w:rPr>
              <w:t>/S2</w:t>
            </w:r>
          </w:p>
        </w:tc>
      </w:tr>
      <w:tr w:rsidR="006E4E11" w14:paraId="780D2DB0" w14:textId="77777777">
        <w:tc>
          <w:tcPr>
            <w:tcW w:w="2268" w:type="dxa"/>
          </w:tcPr>
          <w:p w14:paraId="5DB0944F" w14:textId="77777777" w:rsidR="006E4E11" w:rsidRDefault="006E4E11" w:rsidP="007242A3">
            <w:pPr>
              <w:framePr w:w="5035" w:h="1644" w:wrap="notBeside" w:vAnchor="page" w:hAnchor="page" w:x="6573" w:y="721"/>
            </w:pPr>
          </w:p>
        </w:tc>
        <w:tc>
          <w:tcPr>
            <w:tcW w:w="2999" w:type="dxa"/>
            <w:gridSpan w:val="2"/>
          </w:tcPr>
          <w:p w14:paraId="2CEA8317" w14:textId="77777777" w:rsidR="006E4E11" w:rsidRDefault="00207FCE" w:rsidP="007242A3">
            <w:pPr>
              <w:framePr w:w="5035" w:h="1644" w:wrap="notBeside" w:vAnchor="page" w:hAnchor="page" w:x="6573" w:y="721"/>
              <w:rPr>
                <w:sz w:val="20"/>
              </w:rPr>
            </w:pPr>
            <w:r>
              <w:t xml:space="preserve">       </w:t>
            </w:r>
            <w:r>
              <w:rPr>
                <w:sz w:val="20"/>
              </w:rPr>
              <w:t>Fi2017/02656</w:t>
            </w:r>
            <w:r w:rsidRPr="0026431E">
              <w:rPr>
                <w:sz w:val="20"/>
              </w:rPr>
              <w:t>/S2</w:t>
            </w:r>
          </w:p>
          <w:p w14:paraId="5A36815A" w14:textId="18D47EA5" w:rsidR="00486E4E" w:rsidRDefault="00486E4E" w:rsidP="007242A3">
            <w:pPr>
              <w:framePr w:w="5035" w:h="1644" w:wrap="notBeside" w:vAnchor="page" w:hAnchor="page" w:x="6573" w:y="721"/>
            </w:pPr>
            <w:r>
              <w:rPr>
                <w:sz w:val="20"/>
              </w:rPr>
              <w:t xml:space="preserve">        Fi2017/02668</w:t>
            </w:r>
            <w:r w:rsidRPr="0026431E">
              <w:rPr>
                <w:sz w:val="20"/>
              </w:rPr>
              <w:t>/S2</w:t>
            </w:r>
          </w:p>
        </w:tc>
      </w:tr>
    </w:tbl>
    <w:tbl>
      <w:tblPr>
        <w:tblW w:w="0" w:type="auto"/>
        <w:tblLayout w:type="fixed"/>
        <w:tblLook w:val="0000" w:firstRow="0" w:lastRow="0" w:firstColumn="0" w:lastColumn="0" w:noHBand="0" w:noVBand="0"/>
      </w:tblPr>
      <w:tblGrid>
        <w:gridCol w:w="4911"/>
      </w:tblGrid>
      <w:tr w:rsidR="006E4E11" w14:paraId="5E00E4F8" w14:textId="77777777">
        <w:trPr>
          <w:trHeight w:val="284"/>
        </w:trPr>
        <w:tc>
          <w:tcPr>
            <w:tcW w:w="4911" w:type="dxa"/>
          </w:tcPr>
          <w:p w14:paraId="2C9EAA88" w14:textId="77777777" w:rsidR="006E4E11" w:rsidRDefault="00E4518A">
            <w:pPr>
              <w:pStyle w:val="Avsndare"/>
              <w:framePr w:h="2483" w:wrap="notBeside" w:x="1504"/>
              <w:rPr>
                <w:b/>
                <w:i w:val="0"/>
                <w:sz w:val="22"/>
              </w:rPr>
            </w:pPr>
            <w:r>
              <w:rPr>
                <w:b/>
                <w:i w:val="0"/>
                <w:sz w:val="22"/>
              </w:rPr>
              <w:t>Finansdepartementet</w:t>
            </w:r>
          </w:p>
        </w:tc>
      </w:tr>
      <w:tr w:rsidR="006E4E11" w14:paraId="7B75E1C3" w14:textId="77777777">
        <w:trPr>
          <w:trHeight w:val="284"/>
        </w:trPr>
        <w:tc>
          <w:tcPr>
            <w:tcW w:w="4911" w:type="dxa"/>
          </w:tcPr>
          <w:p w14:paraId="18E2287A" w14:textId="759C34D5" w:rsidR="006E4E11" w:rsidRDefault="00E4518A">
            <w:pPr>
              <w:pStyle w:val="Avsndare"/>
              <w:framePr w:h="2483" w:wrap="notBeside" w:x="1504"/>
              <w:rPr>
                <w:bCs/>
                <w:iCs/>
              </w:rPr>
            </w:pPr>
            <w:r>
              <w:rPr>
                <w:bCs/>
                <w:iCs/>
              </w:rPr>
              <w:t>Finansministern</w:t>
            </w:r>
          </w:p>
          <w:p w14:paraId="0F596767" w14:textId="77777777" w:rsidR="00BE453E" w:rsidRDefault="00BE453E">
            <w:pPr>
              <w:pStyle w:val="Avsndare"/>
              <w:framePr w:h="2483" w:wrap="notBeside" w:x="1504"/>
              <w:rPr>
                <w:bCs/>
                <w:iCs/>
              </w:rPr>
            </w:pPr>
          </w:p>
          <w:p w14:paraId="635CD575" w14:textId="73E0A232" w:rsidR="00D14245" w:rsidRDefault="00D14245" w:rsidP="001670A4">
            <w:pPr>
              <w:pStyle w:val="Avsndare"/>
              <w:framePr w:h="2483" w:wrap="notBeside" w:x="1504"/>
              <w:rPr>
                <w:bCs/>
                <w:iCs/>
              </w:rPr>
            </w:pPr>
          </w:p>
        </w:tc>
      </w:tr>
    </w:tbl>
    <w:p w14:paraId="09B13A02" w14:textId="77777777" w:rsidR="006E4E11" w:rsidRDefault="00E4518A">
      <w:pPr>
        <w:framePr w:w="4400" w:h="2523" w:wrap="notBeside" w:vAnchor="page" w:hAnchor="page" w:x="6453" w:y="2445"/>
        <w:ind w:left="142"/>
      </w:pPr>
      <w:r>
        <w:t>Till riksdagen</w:t>
      </w:r>
    </w:p>
    <w:p w14:paraId="6F0B0E3B" w14:textId="6FB4B56B" w:rsidR="006E4E11" w:rsidRDefault="00E4518A" w:rsidP="00E4518A">
      <w:pPr>
        <w:pStyle w:val="RKrubrik"/>
        <w:pBdr>
          <w:bottom w:val="single" w:sz="4" w:space="1" w:color="auto"/>
        </w:pBdr>
        <w:spacing w:before="0" w:after="0"/>
      </w:pPr>
      <w:r>
        <w:t>Svar på fråga 2016/17:</w:t>
      </w:r>
      <w:r w:rsidR="0026431E">
        <w:t>1</w:t>
      </w:r>
      <w:r w:rsidR="00202ED8">
        <w:t>5</w:t>
      </w:r>
      <w:r w:rsidR="006576F3">
        <w:t>79</w:t>
      </w:r>
      <w:r>
        <w:t xml:space="preserve"> av </w:t>
      </w:r>
      <w:r w:rsidR="00202ED8" w:rsidRPr="00202ED8">
        <w:t xml:space="preserve">Cecilie Tenfjord-Toftby </w:t>
      </w:r>
      <w:r w:rsidR="0026431E">
        <w:t>(M</w:t>
      </w:r>
      <w:r w:rsidR="00975C34">
        <w:t>)</w:t>
      </w:r>
      <w:r w:rsidR="00956704">
        <w:t xml:space="preserve"> </w:t>
      </w:r>
      <w:r w:rsidR="006576F3">
        <w:t>Återanvändning av elektronik</w:t>
      </w:r>
      <w:r w:rsidR="00FF6F2D">
        <w:t xml:space="preserve">, </w:t>
      </w:r>
      <w:r w:rsidR="00207FCE">
        <w:t>fråga 2016/17:1584 av Gunilla Nordgren</w:t>
      </w:r>
      <w:r w:rsidR="00207FCE" w:rsidRPr="00202ED8">
        <w:t xml:space="preserve"> </w:t>
      </w:r>
      <w:r w:rsidR="00207FCE">
        <w:t>(M) Nya kemikalie</w:t>
      </w:r>
      <w:r w:rsidR="00FF6F2D">
        <w:softHyphen/>
      </w:r>
      <w:r w:rsidR="00207FCE">
        <w:t>skatten</w:t>
      </w:r>
      <w:r w:rsidR="00FF6F2D">
        <w:t xml:space="preserve"> och fråga 2016/17:1592 av Sofia Arkelsten (M) Kemikalieskatten</w:t>
      </w:r>
    </w:p>
    <w:p w14:paraId="162DCD6B" w14:textId="77777777" w:rsidR="006E4E11" w:rsidRDefault="006E4E11">
      <w:pPr>
        <w:pStyle w:val="RKnormal"/>
      </w:pPr>
    </w:p>
    <w:p w14:paraId="762E4F92" w14:textId="16E2F89A" w:rsidR="006E4E11" w:rsidRDefault="00202ED8" w:rsidP="00FF6F2D">
      <w:pPr>
        <w:pStyle w:val="RKnormal"/>
      </w:pPr>
      <w:r w:rsidRPr="00202ED8">
        <w:t>Cecilie Tenfjord-Toftby</w:t>
      </w:r>
      <w:r>
        <w:t xml:space="preserve"> </w:t>
      </w:r>
      <w:r w:rsidR="00E4518A">
        <w:t xml:space="preserve">har frågat mig </w:t>
      </w:r>
      <w:r w:rsidR="00956704">
        <w:t xml:space="preserve">om </w:t>
      </w:r>
      <w:r w:rsidR="006576F3">
        <w:t>jag och regeringen avser att vidta några åtgärder för att mildra kemikalieskattens skadeverkningar för företag som verkar inom andrahandsmarknaden</w:t>
      </w:r>
      <w:r>
        <w:t>.</w:t>
      </w:r>
      <w:r w:rsidR="00207FCE">
        <w:t xml:space="preserve"> Gunilla Nordgren har frågat mig om jag är beredd att snarast göra en ändring i lagen (2016:1067) om skatt på kemikalier i viss elektronik för att göra undantag för produkter som återanvänds.</w:t>
      </w:r>
      <w:r w:rsidR="00FF6F2D">
        <w:t xml:space="preserve"> Sofia Arkelsten har frågat statsrådet Per Bolund om han avser att inom sitt ansvarsområde verka inom regeringen för att förslaget till kemikalieskatt ska få en utformning som är i enlighet med avfallshierarkins principer och inte motverkar återanvändningen av it och elektronik. </w:t>
      </w:r>
      <w:r w:rsidR="00FF6F2D" w:rsidRPr="00FF6F2D">
        <w:t>Arbetet inom regeringen är så fördelat att det är jag som ska svara på frågan.</w:t>
      </w:r>
    </w:p>
    <w:p w14:paraId="7695BFBD" w14:textId="77777777" w:rsidR="0026431E" w:rsidRDefault="0026431E" w:rsidP="0026431E">
      <w:pPr>
        <w:pStyle w:val="RKnormal"/>
      </w:pPr>
    </w:p>
    <w:p w14:paraId="50CC43CC" w14:textId="75DCD785" w:rsidR="004717EE" w:rsidRDefault="00207FCE" w:rsidP="00FF6F2D">
      <w:pPr>
        <w:pStyle w:val="RKnormal"/>
      </w:pPr>
      <w:r w:rsidRPr="00202ED8">
        <w:t>Cecilie Tenfjord-Toftby</w:t>
      </w:r>
      <w:r>
        <w:t>s fråga</w:t>
      </w:r>
      <w:r w:rsidR="006576F3">
        <w:t xml:space="preserve"> är ställd utifrån att </w:t>
      </w:r>
      <w:r>
        <w:t>hon</w:t>
      </w:r>
      <w:r w:rsidR="006576F3">
        <w:t xml:space="preserve"> anger att företag som exempelvis säljer en begagnad dator måste betala kemikalieskatt, något som i sin tur betyder att en och samma dator enligt henne kan komma att beskattas flera gånger om</w:t>
      </w:r>
      <w:r w:rsidR="004717EE">
        <w:t>.</w:t>
      </w:r>
      <w:r w:rsidR="00FC36BD">
        <w:t xml:space="preserve"> Gunilla Nordgren nämner i sin fråga att e</w:t>
      </w:r>
      <w:r w:rsidR="00FC36BD" w:rsidRPr="00FC36BD">
        <w:t>n fungerande andrahandsmarknad är viktig för</w:t>
      </w:r>
      <w:r w:rsidR="00FC36BD">
        <w:t xml:space="preserve"> datorer, skärmar och mobiltelefoner m.m.</w:t>
      </w:r>
      <w:r w:rsidR="00FF6F2D">
        <w:t xml:space="preserve"> Sofia Arkelsten anger i sin fråga med hänvisning till en debattartikel att kemikalieskattens utformning riskerar att motverka återanvändningen av it och elektronik och slå mot den bransch som arbetar med att förlänga livslängden på elektronik</w:t>
      </w:r>
      <w:r w:rsidR="00FF6F2D">
        <w:softHyphen/>
        <w:t>produkter.</w:t>
      </w:r>
    </w:p>
    <w:p w14:paraId="0AB4160B" w14:textId="77777777" w:rsidR="006576F3" w:rsidRDefault="006576F3" w:rsidP="006576F3">
      <w:pPr>
        <w:pStyle w:val="RKnormal"/>
      </w:pPr>
    </w:p>
    <w:p w14:paraId="770191BB" w14:textId="7B77D733" w:rsidR="000B3D86" w:rsidRDefault="006576F3" w:rsidP="006576F3">
      <w:pPr>
        <w:pStyle w:val="RKnormal"/>
      </w:pPr>
      <w:r>
        <w:t xml:space="preserve">I lagen om skatt på kemikalier i viss elektronik skiljer man på </w:t>
      </w:r>
      <w:r w:rsidR="00975C34">
        <w:t xml:space="preserve">två typer av </w:t>
      </w:r>
      <w:r w:rsidR="00CF6EBE">
        <w:t>skattskyldiga</w:t>
      </w:r>
      <w:r w:rsidR="00207FCE">
        <w:t xml:space="preserve"> </w:t>
      </w:r>
      <w:r w:rsidR="00975C34">
        <w:t xml:space="preserve">– sådana </w:t>
      </w:r>
      <w:r>
        <w:t xml:space="preserve">som är godkända som lagerhållare och sådana som inte är det. </w:t>
      </w:r>
      <w:r w:rsidR="00D14245">
        <w:t>När beskattning sker skiljer sig åt mellan de olika aktörerna.</w:t>
      </w:r>
    </w:p>
    <w:p w14:paraId="54C692AC" w14:textId="77777777" w:rsidR="000B3D86" w:rsidRDefault="000B3D86" w:rsidP="006576F3">
      <w:pPr>
        <w:pStyle w:val="RKnormal"/>
      </w:pPr>
    </w:p>
    <w:p w14:paraId="73BD5A96" w14:textId="79D3D691" w:rsidR="000B3D86" w:rsidRDefault="000B3D86" w:rsidP="000B3D86">
      <w:pPr>
        <w:pStyle w:val="RKnormal"/>
      </w:pPr>
      <w:r>
        <w:t>För aktörer som inte är godkända lagerhållare sker beskattningen i tidigare led än försäljningen, normalt vid tillverkning eller när varan förs in eller importeras till Sverige. Själva försäljningen beskattas inte. Begagnade varor kan därför säljas igen utan kemikalieskatt om de säljs av en aktör som inte är godkänd lagerhållare.</w:t>
      </w:r>
    </w:p>
    <w:p w14:paraId="0B250759" w14:textId="77777777" w:rsidR="000B3D86" w:rsidRDefault="000B3D86" w:rsidP="000B3D86">
      <w:pPr>
        <w:pStyle w:val="RKnormal"/>
      </w:pPr>
    </w:p>
    <w:p w14:paraId="2E48BDCF" w14:textId="53C086E9" w:rsidR="006576F3" w:rsidRDefault="006576F3" w:rsidP="000B3D86">
      <w:pPr>
        <w:pStyle w:val="RKnormal"/>
      </w:pPr>
      <w:r>
        <w:t xml:space="preserve">För godkända lagerhållare inträder skattskyldighet bl.a. när en skattepliktig vara levereras till en köpare som inte är godkänd lagerhållare och när en skattepliktig vara tas till eget försäljningsställe för detaljförsäljning. Varor som skattskyldighet enligt lagen tidigare har inträtt för är dock undantagna. För begagnade varor som tidigare har </w:t>
      </w:r>
      <w:r w:rsidR="000B3D86">
        <w:t>beskattats inträder således inte heller någon</w:t>
      </w:r>
      <w:r>
        <w:t xml:space="preserve"> skattskyldighet om de säljs igen av en godkänd lagerhållare.</w:t>
      </w:r>
    </w:p>
    <w:p w14:paraId="4DDCCE50" w14:textId="25EFFFE5" w:rsidR="00975C34" w:rsidRDefault="00975C34" w:rsidP="000B3D86">
      <w:pPr>
        <w:pStyle w:val="RKnormal"/>
      </w:pPr>
    </w:p>
    <w:p w14:paraId="7D2410C1" w14:textId="2699AC5D" w:rsidR="00D14245" w:rsidRDefault="00C36A0B" w:rsidP="000B3D86">
      <w:pPr>
        <w:pStyle w:val="RKnormal"/>
      </w:pPr>
      <w:r>
        <w:t>Således beskattas</w:t>
      </w:r>
      <w:r w:rsidR="00975C34">
        <w:t xml:space="preserve"> försäljning av begagnade elektronikprodukter normalt inte</w:t>
      </w:r>
      <w:r>
        <w:t>.</w:t>
      </w:r>
      <w:r w:rsidR="00975C34">
        <w:t xml:space="preserve"> </w:t>
      </w:r>
      <w:bookmarkStart w:id="0" w:name="_GoBack"/>
      <w:bookmarkEnd w:id="0"/>
    </w:p>
    <w:p w14:paraId="5B1F6FCB" w14:textId="77777777" w:rsidR="004745BF" w:rsidRDefault="004745BF">
      <w:pPr>
        <w:pStyle w:val="RKnormal"/>
      </w:pPr>
    </w:p>
    <w:p w14:paraId="1646577E" w14:textId="6248E7A9" w:rsidR="00E4518A" w:rsidRDefault="00E4518A">
      <w:pPr>
        <w:pStyle w:val="RKnormal"/>
      </w:pPr>
      <w:r>
        <w:t xml:space="preserve">Stockholm den </w:t>
      </w:r>
      <w:r w:rsidR="00F705FB">
        <w:t>21</w:t>
      </w:r>
      <w:r w:rsidR="00B0612B">
        <w:t xml:space="preserve"> juni</w:t>
      </w:r>
      <w:r>
        <w:t xml:space="preserve"> 2017</w:t>
      </w:r>
    </w:p>
    <w:p w14:paraId="3289F415" w14:textId="7EC1005C" w:rsidR="00FB0D2D" w:rsidRDefault="00FB0D2D">
      <w:pPr>
        <w:pStyle w:val="RKnormal"/>
      </w:pPr>
    </w:p>
    <w:p w14:paraId="7CB23B6F" w14:textId="4D37C581" w:rsidR="00E4518A" w:rsidRDefault="00E4518A">
      <w:pPr>
        <w:pStyle w:val="RKnormal"/>
      </w:pPr>
    </w:p>
    <w:p w14:paraId="5C9EFE32" w14:textId="77777777" w:rsidR="00E4518A" w:rsidRDefault="00E4518A">
      <w:pPr>
        <w:pStyle w:val="RKnormal"/>
      </w:pPr>
      <w:r>
        <w:t>Magdalena Andersson</w:t>
      </w:r>
    </w:p>
    <w:sectPr w:rsidR="00E451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1BC7E" w14:textId="77777777" w:rsidR="00E4518A" w:rsidRDefault="00E4518A">
      <w:r>
        <w:separator/>
      </w:r>
    </w:p>
  </w:endnote>
  <w:endnote w:type="continuationSeparator" w:id="0">
    <w:p w14:paraId="412DC079" w14:textId="77777777" w:rsidR="00E4518A" w:rsidRDefault="00E4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A9B28" w14:textId="77777777" w:rsidR="00E4518A" w:rsidRDefault="00E4518A">
      <w:r>
        <w:separator/>
      </w:r>
    </w:p>
  </w:footnote>
  <w:footnote w:type="continuationSeparator" w:id="0">
    <w:p w14:paraId="4C9CA0D0" w14:textId="77777777" w:rsidR="00E4518A" w:rsidRDefault="00E45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7DE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6A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FF235D" w14:textId="77777777">
      <w:trPr>
        <w:cantSplit/>
      </w:trPr>
      <w:tc>
        <w:tcPr>
          <w:tcW w:w="3119" w:type="dxa"/>
        </w:tcPr>
        <w:p w14:paraId="62C8B9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71D603" w14:textId="77777777" w:rsidR="00E80146" w:rsidRDefault="00E80146">
          <w:pPr>
            <w:pStyle w:val="Sidhuvud"/>
            <w:ind w:right="360"/>
          </w:pPr>
        </w:p>
      </w:tc>
      <w:tc>
        <w:tcPr>
          <w:tcW w:w="1525" w:type="dxa"/>
        </w:tcPr>
        <w:p w14:paraId="2F2C1A71" w14:textId="77777777" w:rsidR="00E80146" w:rsidRDefault="00E80146">
          <w:pPr>
            <w:pStyle w:val="Sidhuvud"/>
            <w:ind w:right="360"/>
          </w:pPr>
        </w:p>
      </w:tc>
    </w:tr>
  </w:tbl>
  <w:p w14:paraId="5BFC77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22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D24455" w14:textId="77777777">
      <w:trPr>
        <w:cantSplit/>
      </w:trPr>
      <w:tc>
        <w:tcPr>
          <w:tcW w:w="3119" w:type="dxa"/>
        </w:tcPr>
        <w:p w14:paraId="479CF4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6ED975" w14:textId="77777777" w:rsidR="00E80146" w:rsidRDefault="00E80146">
          <w:pPr>
            <w:pStyle w:val="Sidhuvud"/>
            <w:ind w:right="360"/>
          </w:pPr>
        </w:p>
      </w:tc>
      <w:tc>
        <w:tcPr>
          <w:tcW w:w="1525" w:type="dxa"/>
        </w:tcPr>
        <w:p w14:paraId="16995804" w14:textId="77777777" w:rsidR="00E80146" w:rsidRDefault="00E80146">
          <w:pPr>
            <w:pStyle w:val="Sidhuvud"/>
            <w:ind w:right="360"/>
          </w:pPr>
        </w:p>
      </w:tc>
    </w:tr>
  </w:tbl>
  <w:p w14:paraId="049431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02A0" w14:textId="0D7656F3" w:rsidR="00E4518A" w:rsidRDefault="004745BF">
    <w:pPr>
      <w:framePr w:w="2948" w:h="1321" w:hRule="exact" w:wrap="notBeside" w:vAnchor="page" w:hAnchor="page" w:x="1362" w:y="653"/>
    </w:pPr>
    <w:r>
      <w:rPr>
        <w:noProof/>
        <w:lang w:eastAsia="sv-SE"/>
      </w:rPr>
      <w:drawing>
        <wp:inline distT="0" distB="0" distL="0" distR="0" wp14:anchorId="6B04B267" wp14:editId="645434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739C0E" w14:textId="77777777" w:rsidR="00E80146" w:rsidRDefault="00E80146">
    <w:pPr>
      <w:pStyle w:val="RKrubrik"/>
      <w:keepNext w:val="0"/>
      <w:tabs>
        <w:tab w:val="clear" w:pos="1134"/>
        <w:tab w:val="clear" w:pos="2835"/>
      </w:tabs>
      <w:spacing w:before="0" w:after="0" w:line="320" w:lineRule="atLeast"/>
      <w:rPr>
        <w:bCs/>
      </w:rPr>
    </w:pPr>
  </w:p>
  <w:p w14:paraId="26367617" w14:textId="77777777" w:rsidR="00E80146" w:rsidRDefault="00E80146">
    <w:pPr>
      <w:rPr>
        <w:rFonts w:ascii="TradeGothic" w:hAnsi="TradeGothic"/>
        <w:b/>
        <w:bCs/>
        <w:spacing w:val="12"/>
        <w:sz w:val="22"/>
      </w:rPr>
    </w:pPr>
  </w:p>
  <w:p w14:paraId="125D2241" w14:textId="77777777" w:rsidR="00E80146" w:rsidRDefault="00E80146">
    <w:pPr>
      <w:pStyle w:val="RKrubrik"/>
      <w:keepNext w:val="0"/>
      <w:tabs>
        <w:tab w:val="clear" w:pos="1134"/>
        <w:tab w:val="clear" w:pos="2835"/>
      </w:tabs>
      <w:spacing w:before="0" w:after="0" w:line="320" w:lineRule="atLeast"/>
      <w:rPr>
        <w:bCs/>
      </w:rPr>
    </w:pPr>
  </w:p>
  <w:p w14:paraId="19F7DF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8A"/>
    <w:rsid w:val="000653D7"/>
    <w:rsid w:val="000B3D86"/>
    <w:rsid w:val="000D30E6"/>
    <w:rsid w:val="000E35CA"/>
    <w:rsid w:val="001454F9"/>
    <w:rsid w:val="00150384"/>
    <w:rsid w:val="00160901"/>
    <w:rsid w:val="001670A4"/>
    <w:rsid w:val="001805B7"/>
    <w:rsid w:val="001836FC"/>
    <w:rsid w:val="00202ED8"/>
    <w:rsid w:val="00205CCD"/>
    <w:rsid w:val="00207FCE"/>
    <w:rsid w:val="0026431E"/>
    <w:rsid w:val="00367B1C"/>
    <w:rsid w:val="00375FA5"/>
    <w:rsid w:val="003B076C"/>
    <w:rsid w:val="004046CF"/>
    <w:rsid w:val="00451D84"/>
    <w:rsid w:val="00452363"/>
    <w:rsid w:val="004717EE"/>
    <w:rsid w:val="004745BF"/>
    <w:rsid w:val="00486E4E"/>
    <w:rsid w:val="00493692"/>
    <w:rsid w:val="004A328D"/>
    <w:rsid w:val="004A55BB"/>
    <w:rsid w:val="004E10C5"/>
    <w:rsid w:val="00511B86"/>
    <w:rsid w:val="0058762B"/>
    <w:rsid w:val="00593BE3"/>
    <w:rsid w:val="00614F45"/>
    <w:rsid w:val="006576F3"/>
    <w:rsid w:val="006E4E11"/>
    <w:rsid w:val="007242A3"/>
    <w:rsid w:val="00763B43"/>
    <w:rsid w:val="007A6855"/>
    <w:rsid w:val="007E561A"/>
    <w:rsid w:val="007F1E9E"/>
    <w:rsid w:val="008B2F2A"/>
    <w:rsid w:val="008E28B1"/>
    <w:rsid w:val="00901038"/>
    <w:rsid w:val="0092027A"/>
    <w:rsid w:val="00955E31"/>
    <w:rsid w:val="00956704"/>
    <w:rsid w:val="00975C34"/>
    <w:rsid w:val="00992E72"/>
    <w:rsid w:val="00A4347D"/>
    <w:rsid w:val="00AF26D1"/>
    <w:rsid w:val="00B0612B"/>
    <w:rsid w:val="00B3480C"/>
    <w:rsid w:val="00B87CAE"/>
    <w:rsid w:val="00BD7015"/>
    <w:rsid w:val="00BE453E"/>
    <w:rsid w:val="00C36A0B"/>
    <w:rsid w:val="00CC5800"/>
    <w:rsid w:val="00CF6EBE"/>
    <w:rsid w:val="00D133D7"/>
    <w:rsid w:val="00D14245"/>
    <w:rsid w:val="00D77D7E"/>
    <w:rsid w:val="00E2370E"/>
    <w:rsid w:val="00E418F9"/>
    <w:rsid w:val="00E4518A"/>
    <w:rsid w:val="00E80146"/>
    <w:rsid w:val="00E904D0"/>
    <w:rsid w:val="00EC25F9"/>
    <w:rsid w:val="00ED583F"/>
    <w:rsid w:val="00F27342"/>
    <w:rsid w:val="00F46C96"/>
    <w:rsid w:val="00F705FB"/>
    <w:rsid w:val="00F8779E"/>
    <w:rsid w:val="00FB0D2D"/>
    <w:rsid w:val="00FC36BD"/>
    <w:rsid w:val="00FF6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E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E9E"/>
    <w:rPr>
      <w:rFonts w:ascii="Tahoma" w:hAnsi="Tahoma" w:cs="Tahoma"/>
      <w:sz w:val="16"/>
      <w:szCs w:val="16"/>
      <w:lang w:eastAsia="en-US"/>
    </w:rPr>
  </w:style>
  <w:style w:type="character" w:styleId="Hyperlnk">
    <w:name w:val="Hyperlink"/>
    <w:basedOn w:val="Standardstycketeckensnitt"/>
    <w:rsid w:val="00BE453E"/>
    <w:rPr>
      <w:color w:val="0000FF" w:themeColor="hyperlink"/>
      <w:u w:val="single"/>
    </w:rPr>
  </w:style>
  <w:style w:type="character" w:styleId="Kommentarsreferens">
    <w:name w:val="annotation reference"/>
    <w:basedOn w:val="Standardstycketeckensnitt"/>
    <w:rsid w:val="00F46C96"/>
    <w:rPr>
      <w:sz w:val="16"/>
      <w:szCs w:val="16"/>
    </w:rPr>
  </w:style>
  <w:style w:type="paragraph" w:styleId="Kommentarer">
    <w:name w:val="annotation text"/>
    <w:basedOn w:val="Normal"/>
    <w:link w:val="KommentarerChar"/>
    <w:rsid w:val="00F46C96"/>
    <w:pPr>
      <w:spacing w:line="240" w:lineRule="auto"/>
    </w:pPr>
    <w:rPr>
      <w:sz w:val="20"/>
    </w:rPr>
  </w:style>
  <w:style w:type="character" w:customStyle="1" w:styleId="KommentarerChar">
    <w:name w:val="Kommentarer Char"/>
    <w:basedOn w:val="Standardstycketeckensnitt"/>
    <w:link w:val="Kommentarer"/>
    <w:rsid w:val="00F46C96"/>
    <w:rPr>
      <w:rFonts w:ascii="OrigGarmnd BT" w:hAnsi="OrigGarmnd BT"/>
      <w:lang w:eastAsia="en-US"/>
    </w:rPr>
  </w:style>
  <w:style w:type="paragraph" w:styleId="Kommentarsmne">
    <w:name w:val="annotation subject"/>
    <w:basedOn w:val="Kommentarer"/>
    <w:next w:val="Kommentarer"/>
    <w:link w:val="KommentarsmneChar"/>
    <w:rsid w:val="00F46C96"/>
    <w:rPr>
      <w:b/>
      <w:bCs/>
    </w:rPr>
  </w:style>
  <w:style w:type="character" w:customStyle="1" w:styleId="KommentarsmneChar">
    <w:name w:val="Kommentarsämne Char"/>
    <w:basedOn w:val="KommentarerChar"/>
    <w:link w:val="Kommentarsmne"/>
    <w:rsid w:val="00F46C9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E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E9E"/>
    <w:rPr>
      <w:rFonts w:ascii="Tahoma" w:hAnsi="Tahoma" w:cs="Tahoma"/>
      <w:sz w:val="16"/>
      <w:szCs w:val="16"/>
      <w:lang w:eastAsia="en-US"/>
    </w:rPr>
  </w:style>
  <w:style w:type="character" w:styleId="Hyperlnk">
    <w:name w:val="Hyperlink"/>
    <w:basedOn w:val="Standardstycketeckensnitt"/>
    <w:rsid w:val="00BE453E"/>
    <w:rPr>
      <w:color w:val="0000FF" w:themeColor="hyperlink"/>
      <w:u w:val="single"/>
    </w:rPr>
  </w:style>
  <w:style w:type="character" w:styleId="Kommentarsreferens">
    <w:name w:val="annotation reference"/>
    <w:basedOn w:val="Standardstycketeckensnitt"/>
    <w:rsid w:val="00F46C96"/>
    <w:rPr>
      <w:sz w:val="16"/>
      <w:szCs w:val="16"/>
    </w:rPr>
  </w:style>
  <w:style w:type="paragraph" w:styleId="Kommentarer">
    <w:name w:val="annotation text"/>
    <w:basedOn w:val="Normal"/>
    <w:link w:val="KommentarerChar"/>
    <w:rsid w:val="00F46C96"/>
    <w:pPr>
      <w:spacing w:line="240" w:lineRule="auto"/>
    </w:pPr>
    <w:rPr>
      <w:sz w:val="20"/>
    </w:rPr>
  </w:style>
  <w:style w:type="character" w:customStyle="1" w:styleId="KommentarerChar">
    <w:name w:val="Kommentarer Char"/>
    <w:basedOn w:val="Standardstycketeckensnitt"/>
    <w:link w:val="Kommentarer"/>
    <w:rsid w:val="00F46C96"/>
    <w:rPr>
      <w:rFonts w:ascii="OrigGarmnd BT" w:hAnsi="OrigGarmnd BT"/>
      <w:lang w:eastAsia="en-US"/>
    </w:rPr>
  </w:style>
  <w:style w:type="paragraph" w:styleId="Kommentarsmne">
    <w:name w:val="annotation subject"/>
    <w:basedOn w:val="Kommentarer"/>
    <w:next w:val="Kommentarer"/>
    <w:link w:val="KommentarsmneChar"/>
    <w:rsid w:val="00F46C96"/>
    <w:rPr>
      <w:b/>
      <w:bCs/>
    </w:rPr>
  </w:style>
  <w:style w:type="character" w:customStyle="1" w:styleId="KommentarsmneChar">
    <w:name w:val="Kommentarsämne Char"/>
    <w:basedOn w:val="KommentarerChar"/>
    <w:link w:val="Kommentarsmne"/>
    <w:rsid w:val="00F46C9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e1dd980a-22c0-4b75-b830-847068deafcd</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4C150-0A77-4D44-9AF9-ABD6EB69822A}"/>
</file>

<file path=customXml/itemProps2.xml><?xml version="1.0" encoding="utf-8"?>
<ds:datastoreItem xmlns:ds="http://schemas.openxmlformats.org/officeDocument/2006/customXml" ds:itemID="{2A6DB2ED-8F14-441B-8FC1-E0BF68B99930}">
  <ds:schemaRefs>
    <ds:schemaRef ds:uri="http://schemas.microsoft.com/sharepoint/events"/>
  </ds:schemaRefs>
</ds:datastoreItem>
</file>

<file path=customXml/itemProps3.xml><?xml version="1.0" encoding="utf-8"?>
<ds:datastoreItem xmlns:ds="http://schemas.openxmlformats.org/officeDocument/2006/customXml" ds:itemID="{01C6BB9B-01D4-4950-9301-182E0BF2168B}"/>
</file>

<file path=customXml/itemProps4.xml><?xml version="1.0" encoding="utf-8"?>
<ds:datastoreItem xmlns:ds="http://schemas.openxmlformats.org/officeDocument/2006/customXml" ds:itemID="{8C896917-E289-4177-8BB8-9947B07A5388}"/>
</file>

<file path=customXml/itemProps5.xml><?xml version="1.0" encoding="utf-8"?>
<ds:datastoreItem xmlns:ds="http://schemas.openxmlformats.org/officeDocument/2006/customXml" ds:itemID="{6B22F570-98E4-4B2B-A066-A52F30666B96}">
  <ds:schemaRefs>
    <ds:schemaRef ds:uri="http://schemas.microsoft.com/sharepoint/v3/contenttype/forms/url"/>
  </ds:schemaRefs>
</ds:datastoreItem>
</file>

<file path=customXml/itemProps6.xml><?xml version="1.0" encoding="utf-8"?>
<ds:datastoreItem xmlns:ds="http://schemas.openxmlformats.org/officeDocument/2006/customXml" ds:itemID="{DD979B3D-38F5-473C-B1BB-9A8B6858BA9F}"/>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Mikaela Sonnerby</dc:creator>
  <cp:lastModifiedBy>Ann-Britt Eriksson</cp:lastModifiedBy>
  <cp:revision>12</cp:revision>
  <cp:lastPrinted>2017-06-20T10:46:00Z</cp:lastPrinted>
  <dcterms:created xsi:type="dcterms:W3CDTF">2017-06-13T12:27:00Z</dcterms:created>
  <dcterms:modified xsi:type="dcterms:W3CDTF">2017-06-20T14:14:00Z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2090b471-a30d-444f-bc4b-fd4186b3bbcf</vt:lpwstr>
  </property>
</Properties>
</file>