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2C0C" w:rsidRPr="00A8023E" w:rsidRDefault="003D2C0C" w:rsidP="007A0F00">
      <w:pPr>
        <w:pStyle w:val="Hemstlrubrik"/>
      </w:pPr>
      <w:r w:rsidRPr="00A8023E">
        <w:t>Förslag till riksdagsbeslut</w:t>
      </w:r>
    </w:p>
    <w:p w:rsidR="003D2C0C" w:rsidRPr="00A8023E" w:rsidRDefault="003D2C0C" w:rsidP="003D2C0C">
      <w:pPr>
        <w:pStyle w:val="Hemstlatt"/>
      </w:pPr>
      <w:r w:rsidRPr="00A8023E">
        <w:t>Riksdagen tillkännager för regeringen som sin mening vad i motionen anförs om sammanslagningen av Kustbevakningen och Marinen till en myndighet.</w:t>
      </w:r>
    </w:p>
    <w:p w:rsidR="003D2C0C" w:rsidRPr="00A8023E" w:rsidRDefault="003D2C0C" w:rsidP="007A76D4">
      <w:pPr>
        <w:pStyle w:val="Rubrik1"/>
        <w:spacing w:line="250" w:lineRule="exact"/>
      </w:pPr>
      <w:r w:rsidRPr="00A8023E">
        <w:t>Motivering</w:t>
      </w:r>
    </w:p>
    <w:p w:rsidR="003D2C0C" w:rsidRPr="00A8023E" w:rsidRDefault="003D2C0C" w:rsidP="003D2C0C">
      <w:r w:rsidRPr="00A8023E">
        <w:t>Kustbevakningen utgör i dag en självständig statlig myndighet. Den ansvarar i dag för polisiär verksamhet, kontroll av efterlevnad av in- och utförselavgi</w:t>
      </w:r>
      <w:r w:rsidRPr="00A8023E">
        <w:t>f</w:t>
      </w:r>
      <w:r w:rsidRPr="00A8023E">
        <w:t>ter (</w:t>
      </w:r>
      <w:r w:rsidR="007A0F00" w:rsidRPr="00A8023E">
        <w:t>dvs.</w:t>
      </w:r>
      <w:r w:rsidRPr="00A8023E">
        <w:t xml:space="preserve"> tullkontroll), fiskeriövervakning, sjöövervakning och sjösäkerhetsa</w:t>
      </w:r>
      <w:r w:rsidRPr="00A8023E">
        <w:t>r</w:t>
      </w:r>
      <w:r w:rsidRPr="00A8023E">
        <w:t>bete, miljökontroll samt övervakning av jakt, handel med utrotningshotade växter och djur och marinvetenskaplig forskning.</w:t>
      </w:r>
    </w:p>
    <w:p w:rsidR="003D2C0C" w:rsidRPr="00A8023E" w:rsidRDefault="003D2C0C" w:rsidP="003D2C0C">
      <w:pPr>
        <w:pStyle w:val="Normaltindrag"/>
      </w:pPr>
      <w:r w:rsidRPr="00A8023E">
        <w:t>Det är i dagens pressade ekonomiska läge för den svenska staten oförsva</w:t>
      </w:r>
      <w:r w:rsidRPr="00A8023E">
        <w:t>r</w:t>
      </w:r>
      <w:r w:rsidRPr="00A8023E">
        <w:t>bart att ha en uppdelning av uppgifter som är relaterade till svenskt territoria</w:t>
      </w:r>
      <w:r w:rsidRPr="00A8023E">
        <w:t>l</w:t>
      </w:r>
      <w:r w:rsidRPr="00A8023E">
        <w:t>vatten och svensk ekonomisk zon som leder till förekomsten av skilda my</w:t>
      </w:r>
      <w:r w:rsidRPr="00A8023E">
        <w:t>n</w:t>
      </w:r>
      <w:r w:rsidRPr="00A8023E">
        <w:t>digheter. Överlappande uppgifter är ett kraftfullt argument för att förändra och förenkla myndighetsutövningen i Sverige. Beslutet om sammanslagnin</w:t>
      </w:r>
      <w:r w:rsidRPr="00A8023E">
        <w:t>g</w:t>
      </w:r>
      <w:r w:rsidRPr="00A8023E">
        <w:t>en borde egentligen ha fattats i samband med 2004 års försvarsbeslut.</w:t>
      </w:r>
    </w:p>
    <w:p w:rsidR="003D2C0C" w:rsidRPr="00A8023E" w:rsidRDefault="003D2C0C" w:rsidP="003D2C0C">
      <w:pPr>
        <w:pStyle w:val="Normaltindrag"/>
      </w:pPr>
      <w:r w:rsidRPr="00A8023E">
        <w:t>I</w:t>
      </w:r>
      <w:r w:rsidR="007A0F00" w:rsidRPr="00A8023E">
        <w:t xml:space="preserve"> </w:t>
      </w:r>
      <w:r w:rsidRPr="00A8023E">
        <w:t xml:space="preserve">fråga om sjöövervakningen finns i dag </w:t>
      </w:r>
      <w:r w:rsidR="007A0F00" w:rsidRPr="00A8023E">
        <w:t>l</w:t>
      </w:r>
      <w:r w:rsidRPr="00A8023E">
        <w:t>agen (1982:395) om Kustbeva</w:t>
      </w:r>
      <w:r w:rsidRPr="00A8023E">
        <w:t>k</w:t>
      </w:r>
      <w:r w:rsidRPr="00A8023E">
        <w:t>ningens medverkan vid polisiär övervakning. Den ger samma befogenheter till en kustbevakningstjänsteman som en polisman att exempelvis hålla fö</w:t>
      </w:r>
      <w:r w:rsidRPr="00A8023E">
        <w:t>r</w:t>
      </w:r>
      <w:r w:rsidRPr="00A8023E">
        <w:t>hör, medtaga till förhör, gripa någon och genomföra husrannsakan. Det vore i dag enkelt att utsträcka dessa befogenheter till att även omfatta befäl inom Marinen.</w:t>
      </w:r>
    </w:p>
    <w:p w:rsidR="003D2C0C" w:rsidRPr="00A8023E" w:rsidRDefault="003D2C0C" w:rsidP="003D2C0C">
      <w:pPr>
        <w:pStyle w:val="Normaltindrag"/>
      </w:pPr>
      <w:r w:rsidRPr="00A8023E">
        <w:t>Redan i dag arbetar Kustbevakningen intimt kring radarövervakning til</w:t>
      </w:r>
      <w:r w:rsidRPr="00A8023E">
        <w:t>l</w:t>
      </w:r>
      <w:r w:rsidRPr="00A8023E">
        <w:t>sammans med Försvarsmakten. Detta gäller också uppdrag inom räddning</w:t>
      </w:r>
      <w:r w:rsidRPr="00A8023E">
        <w:t>s</w:t>
      </w:r>
      <w:r w:rsidRPr="00A8023E">
        <w:t>tjänsten. Det vore naturligt och önskvärt att samarbetet utsträcktes till samtl</w:t>
      </w:r>
      <w:r w:rsidRPr="00A8023E">
        <w:t>i</w:t>
      </w:r>
      <w:r w:rsidRPr="00A8023E">
        <w:t xml:space="preserve">ga de områden som Kustbevakningen ansvarar för. För att uppnå maximal effektivitet bör därför Kustbevakningen upphöra som självständig myndighet. Den befintliga fartygsflottan bör överföras till Marinen liksom den anställda </w:t>
      </w:r>
      <w:r w:rsidRPr="00A8023E">
        <w:lastRenderedPageBreak/>
        <w:t>personalen. Därutöver bör givetvis en översyn göras över vilka delar av Kus</w:t>
      </w:r>
      <w:r w:rsidRPr="00A8023E">
        <w:t>t</w:t>
      </w:r>
      <w:r w:rsidRPr="00A8023E">
        <w:t>bevakningen som kan läggas ut på entreprenad alternativt upphöra.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A0F00" w:rsidRPr="00A80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0F00" w:rsidRPr="00A8023E" w:rsidRDefault="007A0F00" w:rsidP="007A0F00">
            <w:pPr>
              <w:pStyle w:val="UnderskriftDatum"/>
              <w:spacing w:before="240"/>
            </w:pPr>
            <w:r w:rsidRPr="00A8023E">
              <w:t>Stockholm den 20 september 2005</w:t>
            </w:r>
          </w:p>
        </w:tc>
        <w:tc>
          <w:tcPr>
            <w:tcW w:w="3047" w:type="dxa"/>
          </w:tcPr>
          <w:p w:rsidR="007A0F00" w:rsidRPr="00A8023E" w:rsidRDefault="007A0F00" w:rsidP="007A0F00">
            <w:pPr>
              <w:pStyle w:val="Underskrifter"/>
              <w:spacing w:before="240"/>
            </w:pPr>
          </w:p>
        </w:tc>
      </w:tr>
      <w:tr w:rsidR="007A0F00" w:rsidRPr="00A8023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0F00" w:rsidRPr="00A8023E" w:rsidRDefault="007A0F00" w:rsidP="007A0F00">
            <w:pPr>
              <w:pStyle w:val="Underskrifter"/>
            </w:pPr>
            <w:r w:rsidRPr="00A8023E">
              <w:t>Tobias Billström (m)</w:t>
            </w:r>
          </w:p>
        </w:tc>
        <w:tc>
          <w:tcPr>
            <w:tcW w:w="3047" w:type="dxa"/>
          </w:tcPr>
          <w:p w:rsidR="007A0F00" w:rsidRPr="00A8023E" w:rsidRDefault="007A0F00" w:rsidP="007A0F00">
            <w:pPr>
              <w:pStyle w:val="Underskrifter"/>
            </w:pPr>
          </w:p>
        </w:tc>
      </w:tr>
    </w:tbl>
    <w:p w:rsidR="00E84F25" w:rsidRPr="00A8023E" w:rsidRDefault="00E84F25" w:rsidP="007A0F00">
      <w:pPr>
        <w:pStyle w:val="Normaltindrag"/>
      </w:pPr>
    </w:p>
    <w:sectPr w:rsidR="00E84F25" w:rsidRPr="00A8023E" w:rsidSect="007A0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205B" w:rsidRPr="00A8023E" w:rsidRDefault="0020205B">
      <w:r w:rsidRPr="00A8023E">
        <w:separator/>
      </w:r>
    </w:p>
  </w:endnote>
  <w:endnote w:type="continuationSeparator" w:id="0">
    <w:p w:rsidR="0020205B" w:rsidRPr="00A8023E" w:rsidRDefault="0020205B">
      <w:r w:rsidRPr="00A802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F00" w:rsidRPr="00A8023E" w:rsidRDefault="00A8023E" w:rsidP="007A0F00">
    <w:pPr>
      <w:pStyle w:val="Sidfot"/>
    </w:pPr>
    <w:r w:rsidRPr="00A802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734799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F00" w:rsidRDefault="007A0F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5C7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0F00" w:rsidRDefault="007A0F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E5C7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7CD" w:rsidRPr="00A8023E" w:rsidRDefault="00A8023E" w:rsidP="007A0F00">
    <w:pPr>
      <w:pStyle w:val="Sidfot"/>
    </w:pPr>
    <w:r w:rsidRPr="00A802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60442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F00" w:rsidRDefault="007A0F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0F00" w:rsidRDefault="007A0F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7CD" w:rsidRPr="00A8023E" w:rsidRDefault="00A8023E" w:rsidP="007A0F00">
    <w:pPr>
      <w:pStyle w:val="Sidfot"/>
    </w:pPr>
    <w:r w:rsidRPr="00A802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07135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F00" w:rsidRDefault="007A0F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E5C7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0F00" w:rsidRDefault="007A0F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E5C7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205B" w:rsidRPr="00A8023E" w:rsidRDefault="0020205B">
      <w:r w:rsidRPr="00A8023E">
        <w:separator/>
      </w:r>
    </w:p>
  </w:footnote>
  <w:footnote w:type="continuationSeparator" w:id="0">
    <w:p w:rsidR="0020205B" w:rsidRPr="00A8023E" w:rsidRDefault="0020205B">
      <w:r w:rsidRPr="00A802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F00" w:rsidRPr="00A8023E" w:rsidRDefault="00A8023E" w:rsidP="007A0F00">
    <w:pPr>
      <w:pStyle w:val="Sidhuvud"/>
    </w:pPr>
    <w:r w:rsidRPr="00A802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57190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F00" w:rsidRDefault="007A0F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0F00" w:rsidRDefault="007A0F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7CD" w:rsidRPr="00A8023E" w:rsidRDefault="00A8023E" w:rsidP="007A0F00">
    <w:pPr>
      <w:pStyle w:val="Sidhuvud"/>
    </w:pPr>
    <w:r w:rsidRPr="00A802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33631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0F00" w:rsidRDefault="007A0F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0F00" w:rsidRDefault="007A0F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F00" w:rsidRPr="00A8023E" w:rsidRDefault="007A0F00">
    <w:pPr>
      <w:pStyle w:val="FSHNormal"/>
      <w:tabs>
        <w:tab w:val="right" w:pos="5840"/>
      </w:tabs>
    </w:pPr>
    <w:r w:rsidRPr="00A8023E">
      <w:br/>
    </w:r>
    <w:r w:rsidRPr="00A8023E">
      <w:fldChar w:fldCharType="begin" w:fldLock="1"/>
    </w:r>
    <w:r w:rsidRPr="00A8023E">
      <w:instrText xml:space="preserve"> DOCPROPERTY</w:instrText>
    </w:r>
    <w:r w:rsidRPr="00A8023E">
      <w:rPr>
        <w:sz w:val="18"/>
      </w:rPr>
      <w:instrText xml:space="preserve"> "YearUser" *\charformat </w:instrText>
    </w:r>
    <w:r w:rsidRPr="00A8023E">
      <w:fldChar w:fldCharType="separate"/>
    </w:r>
    <w:r w:rsidRPr="00A8023E">
      <w:t>2005/06</w:t>
    </w:r>
    <w:r w:rsidRPr="00A8023E">
      <w:fldChar w:fldCharType="end"/>
    </w:r>
    <w:r w:rsidRPr="00A8023E">
      <w:t xml:space="preserve"> </w:t>
    </w:r>
    <w:r w:rsidRPr="00A8023E">
      <w:tab/>
      <w:t xml:space="preserve">mnr: </w:t>
    </w:r>
    <w:r w:rsidRPr="00A8023E">
      <w:fldChar w:fldCharType="begin" w:fldLock="1"/>
    </w:r>
    <w:r w:rsidRPr="00A8023E">
      <w:instrText xml:space="preserve"> DOCPROPERTY</w:instrText>
    </w:r>
    <w:r w:rsidRPr="00A8023E">
      <w:rPr>
        <w:sz w:val="18"/>
      </w:rPr>
      <w:instrText xml:space="preserve"> "Motionsnummer" *\charformat </w:instrText>
    </w:r>
    <w:r w:rsidRPr="00A8023E">
      <w:fldChar w:fldCharType="separate"/>
    </w:r>
    <w:r w:rsidRPr="00A8023E">
      <w:t>Fö206</w:t>
    </w:r>
    <w:r w:rsidRPr="00A8023E">
      <w:fldChar w:fldCharType="end"/>
    </w:r>
    <w:r w:rsidRPr="00A8023E">
      <w:br/>
    </w:r>
    <w:r w:rsidRPr="00A8023E">
      <w:fldChar w:fldCharType="begin" w:fldLock="1"/>
    </w:r>
    <w:r w:rsidRPr="00A8023E">
      <w:instrText xml:space="preserve"> DOCPROPERTY</w:instrText>
    </w:r>
    <w:r w:rsidRPr="00A8023E">
      <w:rPr>
        <w:sz w:val="18"/>
      </w:rPr>
      <w:instrText xml:space="preserve"> "Samling" *\charformat </w:instrText>
    </w:r>
    <w:r w:rsidRPr="00A8023E">
      <w:fldChar w:fldCharType="end"/>
    </w:r>
    <w:r w:rsidRPr="00A8023E">
      <w:tab/>
      <w:t xml:space="preserve">pnr: </w:t>
    </w:r>
    <w:r w:rsidRPr="00A8023E">
      <w:fldChar w:fldCharType="begin" w:fldLock="1"/>
    </w:r>
    <w:r w:rsidRPr="00A8023E">
      <w:instrText xml:space="preserve"> DOCPROPERTY</w:instrText>
    </w:r>
    <w:r w:rsidRPr="00A8023E">
      <w:rPr>
        <w:sz w:val="18"/>
      </w:rPr>
      <w:instrText xml:space="preserve"> "Partinummer" *\charformat </w:instrText>
    </w:r>
    <w:r w:rsidRPr="00A8023E">
      <w:fldChar w:fldCharType="separate"/>
    </w:r>
    <w:r w:rsidRPr="00A8023E">
      <w:t>m1206</w:t>
    </w:r>
    <w:r w:rsidRPr="00A8023E">
      <w:fldChar w:fldCharType="end"/>
    </w:r>
  </w:p>
  <w:p w:rsidR="007A0F00" w:rsidRPr="00A8023E" w:rsidRDefault="007A0F00">
    <w:pPr>
      <w:pStyle w:val="FSHRub1"/>
    </w:pPr>
    <w:r w:rsidRPr="00A8023E">
      <w:t>Motion till riksdagen</w:t>
    </w:r>
    <w:r w:rsidRPr="00A8023E">
      <w:br/>
    </w:r>
    <w:r w:rsidRPr="00A8023E">
      <w:fldChar w:fldCharType="begin" w:fldLock="1"/>
    </w:r>
    <w:r w:rsidRPr="00A8023E">
      <w:instrText xml:space="preserve"> DOCPROPERTY "YearUser" *\charformat </w:instrText>
    </w:r>
    <w:r w:rsidRPr="00A8023E">
      <w:fldChar w:fldCharType="separate"/>
    </w:r>
    <w:r w:rsidRPr="00A8023E">
      <w:t>2005/06</w:t>
    </w:r>
    <w:r w:rsidRPr="00A8023E">
      <w:fldChar w:fldCharType="end"/>
    </w:r>
    <w:r w:rsidRPr="00A8023E">
      <w:t>:</w:t>
    </w:r>
    <w:r w:rsidRPr="00A8023E">
      <w:fldChar w:fldCharType="begin" w:fldLock="1"/>
    </w:r>
    <w:r w:rsidRPr="00A8023E">
      <w:instrText xml:space="preserve"> DOCPROPERTY "Motionsnummer" *\charformat </w:instrText>
    </w:r>
    <w:r w:rsidRPr="00A8023E">
      <w:fldChar w:fldCharType="separate"/>
    </w:r>
    <w:r w:rsidRPr="00A8023E">
      <w:t>Fö206</w:t>
    </w:r>
    <w:r w:rsidRPr="00A8023E">
      <w:fldChar w:fldCharType="end"/>
    </w:r>
  </w:p>
  <w:p w:rsidR="007A0F00" w:rsidRPr="00A8023E" w:rsidRDefault="007A0F00">
    <w:pPr>
      <w:pStyle w:val="FSHNormalS5"/>
    </w:pPr>
    <w:r w:rsidRPr="00A8023E">
      <w:fldChar w:fldCharType="begin" w:fldLock="1"/>
    </w:r>
    <w:r w:rsidRPr="00A8023E">
      <w:instrText xml:space="preserve"> DOCPROPERTY "MotionarText" *\charformat </w:instrText>
    </w:r>
    <w:r w:rsidRPr="00A8023E">
      <w:fldChar w:fldCharType="separate"/>
    </w:r>
    <w:r w:rsidRPr="00A8023E">
      <w:t>av Tobias Billström (m)</w:t>
    </w:r>
    <w:r w:rsidRPr="00A8023E">
      <w:fldChar w:fldCharType="end"/>
    </w:r>
    <w:r w:rsidRPr="00A8023E">
      <w:br/>
    </w:r>
    <w:r w:rsidRPr="00A8023E">
      <w:fldChar w:fldCharType="begin" w:fldLock="1"/>
    </w:r>
    <w:r w:rsidRPr="00A8023E">
      <w:instrText xml:space="preserve"> DOCPROPERTY "SvarFrasKort" *\charformat </w:instrText>
    </w:r>
    <w:r w:rsidRPr="00A8023E">
      <w:fldChar w:fldCharType="end"/>
    </w:r>
  </w:p>
  <w:p w:rsidR="007A0F00" w:rsidRPr="00A8023E" w:rsidRDefault="007A0F00">
    <w:pPr>
      <w:pStyle w:val="FSHTitel"/>
    </w:pPr>
    <w:r w:rsidRPr="00A8023E">
      <w:fldChar w:fldCharType="begin" w:fldLock="1"/>
    </w:r>
    <w:r w:rsidRPr="00A8023E">
      <w:instrText xml:space="preserve"> DOCPROPERTY</w:instrText>
    </w:r>
    <w:r w:rsidRPr="00A8023E">
      <w:rPr>
        <w:sz w:val="18"/>
      </w:rPr>
      <w:instrText xml:space="preserve"> "RubrikSvar" *\charformat </w:instrText>
    </w:r>
    <w:r w:rsidRPr="00A8023E">
      <w:fldChar w:fldCharType="separate"/>
    </w:r>
    <w:r w:rsidRPr="00A8023E">
      <w:t>Sammanslagning mellan Kustbevakningen och Marinen</w:t>
    </w:r>
    <w:r w:rsidRPr="00A8023E">
      <w:fldChar w:fldCharType="end"/>
    </w:r>
  </w:p>
  <w:p w:rsidR="007A0F00" w:rsidRPr="00A8023E" w:rsidRDefault="007A0F00" w:rsidP="007A0F0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55CB6"/>
    <w:multiLevelType w:val="multilevel"/>
    <w:tmpl w:val="0C54491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A308DB20"/>
    <w:lvl w:ilvl="0" w:tplc="3676C3A2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6814690">
    <w:abstractNumId w:val="14"/>
  </w:num>
  <w:num w:numId="2" w16cid:durableId="178587204">
    <w:abstractNumId w:val="11"/>
  </w:num>
  <w:num w:numId="3" w16cid:durableId="81343583">
    <w:abstractNumId w:val="12"/>
  </w:num>
  <w:num w:numId="4" w16cid:durableId="1529832350">
    <w:abstractNumId w:val="13"/>
  </w:num>
  <w:num w:numId="5" w16cid:durableId="1604415038">
    <w:abstractNumId w:val="8"/>
  </w:num>
  <w:num w:numId="6" w16cid:durableId="493953842">
    <w:abstractNumId w:val="3"/>
  </w:num>
  <w:num w:numId="7" w16cid:durableId="1928804034">
    <w:abstractNumId w:val="2"/>
  </w:num>
  <w:num w:numId="8" w16cid:durableId="1888100068">
    <w:abstractNumId w:val="1"/>
  </w:num>
  <w:num w:numId="9" w16cid:durableId="1129200482">
    <w:abstractNumId w:val="0"/>
  </w:num>
  <w:num w:numId="10" w16cid:durableId="1414012606">
    <w:abstractNumId w:val="9"/>
  </w:num>
  <w:num w:numId="11" w16cid:durableId="443813003">
    <w:abstractNumId w:val="7"/>
  </w:num>
  <w:num w:numId="12" w16cid:durableId="1921913792">
    <w:abstractNumId w:val="6"/>
  </w:num>
  <w:num w:numId="13" w16cid:durableId="1767114221">
    <w:abstractNumId w:val="5"/>
  </w:num>
  <w:num w:numId="14" w16cid:durableId="2051570896">
    <w:abstractNumId w:val="4"/>
  </w:num>
  <w:num w:numId="15" w16cid:durableId="2029065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941BB5"/>
    <w:rsid w:val="00064BC3"/>
    <w:rsid w:val="00066775"/>
    <w:rsid w:val="00072FB9"/>
    <w:rsid w:val="00100531"/>
    <w:rsid w:val="0013599A"/>
    <w:rsid w:val="001B04CD"/>
    <w:rsid w:val="00201DFB"/>
    <w:rsid w:val="0020205B"/>
    <w:rsid w:val="00204A63"/>
    <w:rsid w:val="00212FF1"/>
    <w:rsid w:val="00230193"/>
    <w:rsid w:val="0025068A"/>
    <w:rsid w:val="002818D3"/>
    <w:rsid w:val="002D11A8"/>
    <w:rsid w:val="003D2C0C"/>
    <w:rsid w:val="00445271"/>
    <w:rsid w:val="004A0504"/>
    <w:rsid w:val="004E38D9"/>
    <w:rsid w:val="0052146D"/>
    <w:rsid w:val="00740D6D"/>
    <w:rsid w:val="00794149"/>
    <w:rsid w:val="007A0F00"/>
    <w:rsid w:val="007A76D4"/>
    <w:rsid w:val="007B67A7"/>
    <w:rsid w:val="007C6092"/>
    <w:rsid w:val="007E5C77"/>
    <w:rsid w:val="00941BB5"/>
    <w:rsid w:val="00A053C6"/>
    <w:rsid w:val="00A8023E"/>
    <w:rsid w:val="00A97BD7"/>
    <w:rsid w:val="00B13BF0"/>
    <w:rsid w:val="00BE7873"/>
    <w:rsid w:val="00C1285C"/>
    <w:rsid w:val="00C27B7D"/>
    <w:rsid w:val="00D1174F"/>
    <w:rsid w:val="00D317CD"/>
    <w:rsid w:val="00DC2252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E3DB1C-D2F0-47EA-BCF6-55BA5154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A0F0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A0F0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A0F0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A0F0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A0F00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A0F0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A0F0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A0F00"/>
    <w:pPr>
      <w:outlineLvl w:val="7"/>
    </w:pPr>
  </w:style>
  <w:style w:type="paragraph" w:styleId="Rubrik9">
    <w:name w:val="heading 9"/>
    <w:basedOn w:val="Rubrik8"/>
    <w:next w:val="Normal"/>
    <w:qFormat/>
    <w:rsid w:val="007A0F0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A0F0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A0F00"/>
    <w:pPr>
      <w:keepLines/>
      <w:spacing w:before="0"/>
      <w:ind w:left="340"/>
    </w:pPr>
  </w:style>
  <w:style w:type="paragraph" w:styleId="Ballongtext">
    <w:name w:val="Balloon Text"/>
    <w:basedOn w:val="Normal"/>
    <w:semiHidden/>
    <w:rsid w:val="007A0F00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264</Words>
  <Characters>1738</Characters>
  <Application>Microsoft Office Word</Application>
  <DocSecurity>4</DocSecurity>
  <Lines>34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Fö206</vt:lpstr>
    </vt:vector>
  </TitlesOfParts>
  <Company>Riksdagen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Fö206</dc:title>
  <dc:subject>Fö206</dc:subject>
  <dc:creator>Riksdagen</dc:creator>
  <cp:keywords>Riksdagen</cp:keywords>
  <dc:description/>
  <cp:lastModifiedBy>Lars Brink</cp:lastModifiedBy>
  <cp:revision>2</cp:revision>
  <cp:lastPrinted>2005-10-21T12:52:00Z</cp:lastPrinted>
  <dcterms:created xsi:type="dcterms:W3CDTF">2025-12-16T19:15:00Z</dcterms:created>
  <dcterms:modified xsi:type="dcterms:W3CDTF">2025-12-16T19:15:00Z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Sammanslagning mellan Kustbevakningen och Marinen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Sammanslagning mellan Kustbevakningen och Marinen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Billström (m)</vt:lpwstr>
  </property>
  <property fmtid="{D5CDD505-2E9C-101B-9397-08002B2CF9AE}" pid="26" name="MotionarLista">
    <vt:lpwstr>Billström, Tobias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Billström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20052006000000000109000012060069</vt:lpwstr>
  </property>
  <property fmtid="{D5CDD505-2E9C-101B-9397-08002B2CF9AE}" pid="47" name="datum">
    <vt:lpwstr>050920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20052006000000000109000012060069</vt:lpwstr>
  </property>
  <property fmtid="{D5CDD505-2E9C-101B-9397-08002B2CF9AE}" pid="50" name="nummer">
    <vt:lpwstr>206</vt:lpwstr>
  </property>
  <property fmtid="{D5CDD505-2E9C-101B-9397-08002B2CF9AE}" pid="51" name="utskottsbeteckning">
    <vt:lpwstr>Fö</vt:lpwstr>
  </property>
</Properties>
</file>