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6FF70498A442E49C11A13196DC9F82"/>
        </w:placeholder>
        <w15:appearance w15:val="hidden"/>
        <w:text/>
      </w:sdtPr>
      <w:sdtEndPr/>
      <w:sdtContent>
        <w:p w:rsidRPr="009B062B" w:rsidR="00AF30DD" w:rsidP="009B062B" w:rsidRDefault="00AF30DD" w14:paraId="143082B9" w14:textId="77777777">
          <w:pPr>
            <w:pStyle w:val="RubrikFrslagTIllRiksdagsbeslut"/>
          </w:pPr>
          <w:r w:rsidRPr="009B062B">
            <w:t>Förslag till riksdagsbeslut</w:t>
          </w:r>
        </w:p>
      </w:sdtContent>
    </w:sdt>
    <w:sdt>
      <w:sdtPr>
        <w:alias w:val="Yrkande 1"/>
        <w:tag w:val="c6f12ee3-d367-4225-8103-81aafab6398e"/>
        <w:id w:val="1530142450"/>
        <w:lock w:val="sdtLocked"/>
      </w:sdtPr>
      <w:sdtEndPr/>
      <w:sdtContent>
        <w:p w:rsidR="003144EE" w:rsidRDefault="00343447" w14:paraId="143082BA" w14:textId="77777777">
          <w:pPr>
            <w:pStyle w:val="Frslagstext"/>
            <w:numPr>
              <w:ilvl w:val="0"/>
              <w:numId w:val="0"/>
            </w:numPr>
          </w:pPr>
          <w:r>
            <w:t>Riksdagen ställer sig bakom det som anförs i motionen om att ta initiativ till en utredning i syfte att utvärdera den lagändring som gjorts angående mobiltelefon under körning och tillkännager detta för regeringen.</w:t>
          </w:r>
        </w:p>
      </w:sdtContent>
    </w:sdt>
    <w:p w:rsidRPr="009B062B" w:rsidR="00AF30DD" w:rsidP="009B062B" w:rsidRDefault="000156D9" w14:paraId="143082BB" w14:textId="77777777">
      <w:pPr>
        <w:pStyle w:val="Rubrik1"/>
      </w:pPr>
      <w:bookmarkStart w:name="MotionsStart" w:id="0"/>
      <w:bookmarkEnd w:id="0"/>
      <w:r w:rsidRPr="009B062B">
        <w:t>Motivering</w:t>
      </w:r>
    </w:p>
    <w:p w:rsidR="00067C84" w:rsidP="00067C84" w:rsidRDefault="00067C84" w14:paraId="143082BC" w14:textId="2505A646">
      <w:pPr>
        <w:pStyle w:val="Normalutanindragellerluft"/>
      </w:pPr>
      <w:r>
        <w:t>2013 infördes en ny lag mot att hantera sin mobiltelefon under körning, men tyvärr så blev den inte tydlig och uppfyllde inte vad man eftersträvade. Att inte ha full uppmärksamhet och ha båda händerna tillgängliga för bilkörningen är en fara för föraren själv, bilens passagerare och andra trafikanter. I dagens förordning står ”Vid färd på väg med ett motordrivet fordon får föraren ägna sig åt aktiviteter såsom användande av mobiltelefon och annan kommunikationsutrustning, endast om det inte inverkar menl</w:t>
      </w:r>
      <w:r w:rsidR="00AE264F">
        <w:t>igt på framförandet av fordonet</w:t>
      </w:r>
      <w:r>
        <w:t>”</w:t>
      </w:r>
      <w:r w:rsidR="00AE264F">
        <w:t>.</w:t>
      </w:r>
    </w:p>
    <w:p w:rsidR="00093F48" w:rsidP="00AE264F" w:rsidRDefault="00067C84" w14:paraId="143082BD" w14:textId="64C88ECA">
      <w:r w:rsidRPr="00AE264F">
        <w:t xml:space="preserve">Lagar borde vara tydligt utformade och ge så lite utrymme för olika tolkningsmöjligheter som möjligt. Tillämpningen av lagen kan vara ett av de </w:t>
      </w:r>
      <w:r w:rsidRPr="00AE264F">
        <w:lastRenderedPageBreak/>
        <w:t>problem som gör den otydlig. Lagen har inte fått önskad effekt och en översyn borde vara nästa steg att ta.</w:t>
      </w:r>
    </w:p>
    <w:bookmarkStart w:name="_GoBack" w:id="1"/>
    <w:bookmarkEnd w:id="1"/>
    <w:p w:rsidRPr="00AE264F" w:rsidR="00AE264F" w:rsidP="00AE264F" w:rsidRDefault="00AE264F" w14:paraId="7D1AC088" w14:textId="77777777"/>
    <w:sdt>
      <w:sdtPr>
        <w:rPr>
          <w:i/>
          <w:noProof/>
        </w:rPr>
        <w:alias w:val="CC_Underskrifter"/>
        <w:tag w:val="CC_Underskrifter"/>
        <w:id w:val="583496634"/>
        <w:lock w:val="sdtContentLocked"/>
        <w:placeholder>
          <w:docPart w:val="67640434C47046B6A6A96E785163AEDA"/>
        </w:placeholder>
        <w15:appearance w15:val="hidden"/>
      </w:sdtPr>
      <w:sdtEndPr>
        <w:rPr>
          <w:i w:val="0"/>
          <w:noProof w:val="0"/>
        </w:rPr>
      </w:sdtEndPr>
      <w:sdtContent>
        <w:p w:rsidR="004801AC" w:rsidP="006A46BA" w:rsidRDefault="00AE264F" w14:paraId="143082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8C7C36" w:rsidRDefault="008C7C36" w14:paraId="143082C2" w14:textId="77777777"/>
    <w:sectPr w:rsidR="008C7C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082C4" w14:textId="77777777" w:rsidR="000068CA" w:rsidRDefault="000068CA" w:rsidP="000C1CAD">
      <w:pPr>
        <w:spacing w:line="240" w:lineRule="auto"/>
      </w:pPr>
      <w:r>
        <w:separator/>
      </w:r>
    </w:p>
  </w:endnote>
  <w:endnote w:type="continuationSeparator" w:id="0">
    <w:p w14:paraId="143082C5" w14:textId="77777777" w:rsidR="000068CA" w:rsidRDefault="000068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082C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082CB" w14:textId="246207F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26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082C2" w14:textId="77777777" w:rsidR="000068CA" w:rsidRDefault="000068CA" w:rsidP="000C1CAD">
      <w:pPr>
        <w:spacing w:line="240" w:lineRule="auto"/>
      </w:pPr>
      <w:r>
        <w:separator/>
      </w:r>
    </w:p>
  </w:footnote>
  <w:footnote w:type="continuationSeparator" w:id="0">
    <w:p w14:paraId="143082C3" w14:textId="77777777" w:rsidR="000068CA" w:rsidRDefault="000068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43082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3082D6" wp14:anchorId="143082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E264F" w14:paraId="143082D7" w14:textId="77777777">
                          <w:pPr>
                            <w:jc w:val="right"/>
                          </w:pPr>
                          <w:sdt>
                            <w:sdtPr>
                              <w:alias w:val="CC_Noformat_Partikod"/>
                              <w:tag w:val="CC_Noformat_Partikod"/>
                              <w:id w:val="-53464382"/>
                              <w:placeholder>
                                <w:docPart w:val="1AD2132CBF414B88A7CE1F620BA312DF"/>
                              </w:placeholder>
                              <w:text/>
                            </w:sdtPr>
                            <w:sdtEndPr/>
                            <w:sdtContent>
                              <w:r w:rsidR="00067C84">
                                <w:t>KD</w:t>
                              </w:r>
                            </w:sdtContent>
                          </w:sdt>
                          <w:sdt>
                            <w:sdtPr>
                              <w:alias w:val="CC_Noformat_Partinummer"/>
                              <w:tag w:val="CC_Noformat_Partinummer"/>
                              <w:id w:val="-1709555926"/>
                              <w:placeholder>
                                <w:docPart w:val="4360845014AD4362998C1E5A4950A69A"/>
                              </w:placeholder>
                              <w:text/>
                            </w:sdtPr>
                            <w:sdtEndPr/>
                            <w:sdtContent>
                              <w:r w:rsidR="00597105">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3082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E264F" w14:paraId="143082D7" w14:textId="77777777">
                    <w:pPr>
                      <w:jc w:val="right"/>
                    </w:pPr>
                    <w:sdt>
                      <w:sdtPr>
                        <w:alias w:val="CC_Noformat_Partikod"/>
                        <w:tag w:val="CC_Noformat_Partikod"/>
                        <w:id w:val="-53464382"/>
                        <w:placeholder>
                          <w:docPart w:val="1AD2132CBF414B88A7CE1F620BA312DF"/>
                        </w:placeholder>
                        <w:text/>
                      </w:sdtPr>
                      <w:sdtEndPr/>
                      <w:sdtContent>
                        <w:r w:rsidR="00067C84">
                          <w:t>KD</w:t>
                        </w:r>
                      </w:sdtContent>
                    </w:sdt>
                    <w:sdt>
                      <w:sdtPr>
                        <w:alias w:val="CC_Noformat_Partinummer"/>
                        <w:tag w:val="CC_Noformat_Partinummer"/>
                        <w:id w:val="-1709555926"/>
                        <w:placeholder>
                          <w:docPart w:val="4360845014AD4362998C1E5A4950A69A"/>
                        </w:placeholder>
                        <w:text/>
                      </w:sdtPr>
                      <w:sdtEndPr/>
                      <w:sdtContent>
                        <w:r w:rsidR="00597105">
                          <w:t>622</w:t>
                        </w:r>
                      </w:sdtContent>
                    </w:sdt>
                  </w:p>
                </w:txbxContent>
              </v:textbox>
              <w10:wrap anchorx="page"/>
            </v:shape>
          </w:pict>
        </mc:Fallback>
      </mc:AlternateContent>
    </w:r>
  </w:p>
  <w:p w:rsidRPr="00293C4F" w:rsidR="007A5507" w:rsidP="00776B74" w:rsidRDefault="007A5507" w14:paraId="143082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E264F" w14:paraId="143082C8" w14:textId="77777777">
    <w:pPr>
      <w:jc w:val="right"/>
    </w:pPr>
    <w:sdt>
      <w:sdtPr>
        <w:alias w:val="CC_Noformat_Partikod"/>
        <w:tag w:val="CC_Noformat_Partikod"/>
        <w:id w:val="559911109"/>
        <w:text/>
      </w:sdtPr>
      <w:sdtEndPr/>
      <w:sdtContent>
        <w:r w:rsidR="00067C84">
          <w:t>KD</w:t>
        </w:r>
      </w:sdtContent>
    </w:sdt>
    <w:sdt>
      <w:sdtPr>
        <w:alias w:val="CC_Noformat_Partinummer"/>
        <w:tag w:val="CC_Noformat_Partinummer"/>
        <w:id w:val="1197820850"/>
        <w:text/>
      </w:sdtPr>
      <w:sdtEndPr/>
      <w:sdtContent>
        <w:r w:rsidR="00597105">
          <w:t>622</w:t>
        </w:r>
      </w:sdtContent>
    </w:sdt>
  </w:p>
  <w:p w:rsidR="007A5507" w:rsidP="00776B74" w:rsidRDefault="007A5507" w14:paraId="143082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E264F" w14:paraId="143082CC" w14:textId="77777777">
    <w:pPr>
      <w:jc w:val="right"/>
    </w:pPr>
    <w:sdt>
      <w:sdtPr>
        <w:alias w:val="CC_Noformat_Partikod"/>
        <w:tag w:val="CC_Noformat_Partikod"/>
        <w:id w:val="1471015553"/>
        <w:text/>
      </w:sdtPr>
      <w:sdtEndPr/>
      <w:sdtContent>
        <w:r w:rsidR="00067C84">
          <w:t>KD</w:t>
        </w:r>
      </w:sdtContent>
    </w:sdt>
    <w:sdt>
      <w:sdtPr>
        <w:alias w:val="CC_Noformat_Partinummer"/>
        <w:tag w:val="CC_Noformat_Partinummer"/>
        <w:id w:val="-2014525982"/>
        <w:text/>
      </w:sdtPr>
      <w:sdtEndPr/>
      <w:sdtContent>
        <w:r w:rsidR="00597105">
          <w:t>622</w:t>
        </w:r>
      </w:sdtContent>
    </w:sdt>
  </w:p>
  <w:p w:rsidR="007A5507" w:rsidP="00A314CF" w:rsidRDefault="00AE264F" w14:paraId="67F9D3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E264F" w14:paraId="143082C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E264F" w14:paraId="143082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:3358</w:t>
        </w:r>
      </w:sdtContent>
    </w:sdt>
  </w:p>
  <w:p w:rsidR="007A5507" w:rsidP="00E03A3D" w:rsidRDefault="00AE264F" w14:paraId="143082D1"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15:appearance w15:val="hidden"/>
      <w:text/>
    </w:sdtPr>
    <w:sdtEndPr/>
    <w:sdtContent>
      <w:p w:rsidR="007A5507" w:rsidP="00283E0F" w:rsidRDefault="00067C84" w14:paraId="143082D2" w14:textId="77777777">
        <w:pPr>
          <w:pStyle w:val="FSHRub2"/>
        </w:pPr>
        <w:r>
          <w:t>Mobiltelefon under bilkörning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43082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7C84"/>
    <w:rsid w:val="000014AF"/>
    <w:rsid w:val="000030B6"/>
    <w:rsid w:val="00003CCB"/>
    <w:rsid w:val="000068CA"/>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4BE"/>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67C84"/>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0F3"/>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4EE"/>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3447"/>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281A"/>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105"/>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399"/>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46BA"/>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924"/>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C36"/>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64F"/>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337"/>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1F3A"/>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C0F"/>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CF8"/>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3082B8"/>
  <w15:chartTrackingRefBased/>
  <w15:docId w15:val="{EFFA6B95-8B95-4D5F-A6C0-D064086A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6FF70498A442E49C11A13196DC9F82"/>
        <w:category>
          <w:name w:val="Allmänt"/>
          <w:gallery w:val="placeholder"/>
        </w:category>
        <w:types>
          <w:type w:val="bbPlcHdr"/>
        </w:types>
        <w:behaviors>
          <w:behavior w:val="content"/>
        </w:behaviors>
        <w:guid w:val="{7849CFFC-1B43-4228-BBCD-462DE17B381C}"/>
      </w:docPartPr>
      <w:docPartBody>
        <w:p w:rsidR="00E26EBD" w:rsidRDefault="005F04DF">
          <w:pPr>
            <w:pStyle w:val="5A6FF70498A442E49C11A13196DC9F82"/>
          </w:pPr>
          <w:r w:rsidRPr="009A726D">
            <w:rPr>
              <w:rStyle w:val="Platshllartext"/>
            </w:rPr>
            <w:t>Klicka här för att ange text.</w:t>
          </w:r>
        </w:p>
      </w:docPartBody>
    </w:docPart>
    <w:docPart>
      <w:docPartPr>
        <w:name w:val="67640434C47046B6A6A96E785163AEDA"/>
        <w:category>
          <w:name w:val="Allmänt"/>
          <w:gallery w:val="placeholder"/>
        </w:category>
        <w:types>
          <w:type w:val="bbPlcHdr"/>
        </w:types>
        <w:behaviors>
          <w:behavior w:val="content"/>
        </w:behaviors>
        <w:guid w:val="{8BA97F92-BD63-46E1-991A-B9961C14A7A8}"/>
      </w:docPartPr>
      <w:docPartBody>
        <w:p w:rsidR="00E26EBD" w:rsidRDefault="005F04DF">
          <w:pPr>
            <w:pStyle w:val="67640434C47046B6A6A96E785163AEDA"/>
          </w:pPr>
          <w:r w:rsidRPr="002551EA">
            <w:rPr>
              <w:rStyle w:val="Platshllartext"/>
              <w:color w:val="808080" w:themeColor="background1" w:themeShade="80"/>
            </w:rPr>
            <w:t>[Motionärernas namn]</w:t>
          </w:r>
        </w:p>
      </w:docPartBody>
    </w:docPart>
    <w:docPart>
      <w:docPartPr>
        <w:name w:val="1AD2132CBF414B88A7CE1F620BA312DF"/>
        <w:category>
          <w:name w:val="Allmänt"/>
          <w:gallery w:val="placeholder"/>
        </w:category>
        <w:types>
          <w:type w:val="bbPlcHdr"/>
        </w:types>
        <w:behaviors>
          <w:behavior w:val="content"/>
        </w:behaviors>
        <w:guid w:val="{004AF7F4-5433-4B78-BA52-1743CCEA9DFA}"/>
      </w:docPartPr>
      <w:docPartBody>
        <w:p w:rsidR="00E26EBD" w:rsidRDefault="005F04DF">
          <w:pPr>
            <w:pStyle w:val="1AD2132CBF414B88A7CE1F620BA312DF"/>
          </w:pPr>
          <w:r>
            <w:rPr>
              <w:rStyle w:val="Platshllartext"/>
            </w:rPr>
            <w:t xml:space="preserve"> </w:t>
          </w:r>
        </w:p>
      </w:docPartBody>
    </w:docPart>
    <w:docPart>
      <w:docPartPr>
        <w:name w:val="4360845014AD4362998C1E5A4950A69A"/>
        <w:category>
          <w:name w:val="Allmänt"/>
          <w:gallery w:val="placeholder"/>
        </w:category>
        <w:types>
          <w:type w:val="bbPlcHdr"/>
        </w:types>
        <w:behaviors>
          <w:behavior w:val="content"/>
        </w:behaviors>
        <w:guid w:val="{B5B073C4-1DBE-407C-9BD0-83CF99695B55}"/>
      </w:docPartPr>
      <w:docPartBody>
        <w:p w:rsidR="00E26EBD" w:rsidRDefault="005F04DF">
          <w:pPr>
            <w:pStyle w:val="4360845014AD4362998C1E5A4950A6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DF"/>
    <w:rsid w:val="005F04DF"/>
    <w:rsid w:val="00E26E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6FF70498A442E49C11A13196DC9F82">
    <w:name w:val="5A6FF70498A442E49C11A13196DC9F82"/>
  </w:style>
  <w:style w:type="paragraph" w:customStyle="1" w:styleId="9A974F38A6FC4119A5269DDCF29AEA11">
    <w:name w:val="9A974F38A6FC4119A5269DDCF29AEA11"/>
  </w:style>
  <w:style w:type="paragraph" w:customStyle="1" w:styleId="69DE1857CD2F423D8462204E10CDE785">
    <w:name w:val="69DE1857CD2F423D8462204E10CDE785"/>
  </w:style>
  <w:style w:type="paragraph" w:customStyle="1" w:styleId="67640434C47046B6A6A96E785163AEDA">
    <w:name w:val="67640434C47046B6A6A96E785163AEDA"/>
  </w:style>
  <w:style w:type="paragraph" w:customStyle="1" w:styleId="1AD2132CBF414B88A7CE1F620BA312DF">
    <w:name w:val="1AD2132CBF414B88A7CE1F620BA312DF"/>
  </w:style>
  <w:style w:type="paragraph" w:customStyle="1" w:styleId="4360845014AD4362998C1E5A4950A69A">
    <w:name w:val="4360845014AD4362998C1E5A4950A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EA65C7-7151-4B20-BCAE-B79E443C7E04}"/>
</file>

<file path=customXml/itemProps2.xml><?xml version="1.0" encoding="utf-8"?>
<ds:datastoreItem xmlns:ds="http://schemas.openxmlformats.org/officeDocument/2006/customXml" ds:itemID="{93F6EA5E-E9DC-4641-81E2-CD54BF0B0B13}"/>
</file>

<file path=customXml/itemProps3.xml><?xml version="1.0" encoding="utf-8"?>
<ds:datastoreItem xmlns:ds="http://schemas.openxmlformats.org/officeDocument/2006/customXml" ds:itemID="{C48B7005-3F00-4B72-9332-A97DAD800C2C}"/>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913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Mobiltelefon under bilkörning</vt:lpstr>
      <vt:lpstr>
      </vt:lpstr>
    </vt:vector>
  </TitlesOfParts>
  <Company>Sveriges riksdag</Company>
  <LinksUpToDate>false</LinksUpToDate>
  <CharactersWithSpaces>1074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