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0D39FF" w14:textId="77777777">
      <w:pPr>
        <w:pStyle w:val="Normalutanindragellerluft"/>
      </w:pPr>
    </w:p>
    <w:sdt>
      <w:sdtPr>
        <w:alias w:val="CC_Boilerplate_4"/>
        <w:tag w:val="CC_Boilerplate_4"/>
        <w:id w:val="-1644581176"/>
        <w:lock w:val="sdtLocked"/>
        <w:placeholder>
          <w:docPart w:val="E68D1D50F04A46479FC90B4505458864"/>
        </w:placeholder>
        <w15:appearance w15:val="hidden"/>
        <w:text/>
      </w:sdtPr>
      <w:sdtEndPr/>
      <w:sdtContent>
        <w:p w:rsidR="00AF30DD" w:rsidP="00CC4C93" w:rsidRDefault="00AF30DD" w14:paraId="520D3A00" w14:textId="77777777">
          <w:pPr>
            <w:pStyle w:val="Rubrik1"/>
          </w:pPr>
          <w:r>
            <w:t>Förslag till riksdagsbeslut</w:t>
          </w:r>
        </w:p>
      </w:sdtContent>
    </w:sdt>
    <w:sdt>
      <w:sdtPr>
        <w:alias w:val="Förslag 1"/>
        <w:tag w:val="24c26541-06f6-4194-b5cc-8dc999266b35"/>
        <w:id w:val="-786882536"/>
        <w:lock w:val="sdtLocked"/>
      </w:sdtPr>
      <w:sdtEndPr/>
      <w:sdtContent>
        <w:p w:rsidR="002A7825" w:rsidRDefault="002306BD" w14:paraId="520D3A01" w14:textId="5545365A">
          <w:pPr>
            <w:pStyle w:val="Frslagstext"/>
          </w:pPr>
          <w:r>
            <w:t>Riksdagen tillkännager för regeringen som sin mening vad som anförs i motionen om strandskyddslagen (7 kap. 14 § miljöbalken).</w:t>
          </w:r>
        </w:p>
      </w:sdtContent>
    </w:sdt>
    <w:p w:rsidR="00AF30DD" w:rsidP="00AF30DD" w:rsidRDefault="000156D9" w14:paraId="520D3A02" w14:textId="77777777">
      <w:pPr>
        <w:pStyle w:val="Rubrik1"/>
      </w:pPr>
      <w:bookmarkStart w:name="MotionsStart" w:id="0"/>
      <w:bookmarkEnd w:id="0"/>
      <w:r>
        <w:t>Motivering</w:t>
      </w:r>
    </w:p>
    <w:p w:rsidR="0028403C" w:rsidP="0028403C" w:rsidRDefault="0028403C" w14:paraId="520D3A03" w14:textId="77777777">
      <w:pPr>
        <w:pStyle w:val="Normalutanindragellerluft"/>
      </w:pPr>
      <w:r>
        <w:t xml:space="preserve">Sveriges stränder är en naturtillgång av mycket stort värde. Stränderna längs sjöar och vattendrag, liksom stränderna längs kusterna och skärgårdarna, är mycket betydelsefulla för allmänheten och för det växt- och djurliv som är beroende av vattenmiljöer. </w:t>
      </w:r>
    </w:p>
    <w:p w:rsidR="0028403C" w:rsidP="0028403C" w:rsidRDefault="0028403C" w14:paraId="520D3A04" w14:textId="77777777">
      <w:pPr>
        <w:pStyle w:val="Normalutanindragellerluft"/>
      </w:pPr>
      <w:r>
        <w:t>Strandskyddet tillkom 1950 med syftet att bevara allmänhetens friluftsliv. Numera syftar strandskyddet också till att bevara land- och vattenområden för att de är biologiskt värdefulla. Tack vare strandskyddet har vi möjlighet att promenera längs stränderna, bada, fiska, åka skridskor och göra strandhugg från en båt. Strandskyddet skyddar också djur och växter som lever på och i närheten av stränderna samt i vattnet.</w:t>
      </w:r>
    </w:p>
    <w:p w:rsidR="0028403C" w:rsidP="00282D86" w:rsidRDefault="0028403C" w14:paraId="520D3A05" w14:textId="77777777">
      <w:pPr>
        <w:pStyle w:val="Normalutanindragellerluft"/>
      </w:pPr>
      <w:r>
        <w:t>Inom den strandskydd</w:t>
      </w:r>
      <w:r w:rsidR="00282D86">
        <w:t xml:space="preserve">ade zonen gäller förbud mot att </w:t>
      </w:r>
      <w:r>
        <w:t>uppföra</w:t>
      </w:r>
      <w:r w:rsidR="00282D86">
        <w:t xml:space="preserve"> eller förbereda</w:t>
      </w:r>
      <w:r>
        <w:t xml:space="preserve"> nya byggnader eller ändra de som redan finns, så att de kan användas till något annat ändamål</w:t>
      </w:r>
      <w:r w:rsidR="00282D86">
        <w:t>. Det kan också vara att u</w:t>
      </w:r>
      <w:r>
        <w:t>tföra andra anläggningar eller anordningar som strider mot strandskyddets syfte, det vill säga försämrar tillgängligheten enligt allemansrätten eller väsentligt förändrar livsvillkoren för växter och djur. Exempel på detta är båthamnar, bryggor, parkeringsplatser och golfbanor</w:t>
      </w:r>
      <w:r w:rsidR="00282D86">
        <w:t>. Också andra åtgärder som</w:t>
      </w:r>
      <w:r>
        <w:t xml:space="preserve"> kan skada växt- och djurliv, till exempel</w:t>
      </w:r>
      <w:r w:rsidR="00282D86">
        <w:t xml:space="preserve"> fälla träd, gräva eller gödsla kan vara ett brott mot strandskyddet.</w:t>
      </w:r>
    </w:p>
    <w:p w:rsidR="00C545B8" w:rsidP="0028403C" w:rsidRDefault="0028403C" w14:paraId="520D3A06" w14:textId="77777777">
      <w:pPr>
        <w:pStyle w:val="Normalutanindragellerluft"/>
      </w:pPr>
      <w:r>
        <w:t xml:space="preserve">Det generella strandskyddet är 100 meter från strandkanten både på land och i vattenområdet och inkluderar även undervattensmiljön. Strandskyddet gäller samtliga stränder vid havet, insjöar och vattendrag oavsett storlek. Bestämmelserna gäller både i </w:t>
      </w:r>
      <w:r>
        <w:lastRenderedPageBreak/>
        <w:t>tätort och i glesbygd, om det finns gott om sjöar och vattendrag eller inte och oavsett vilka naturtyper eller arter som finns. På några få platser ä</w:t>
      </w:r>
      <w:r w:rsidR="00C67D2C">
        <w:t xml:space="preserve">r strandskyddet borttaget, till </w:t>
      </w:r>
      <w:r>
        <w:t>exempel i en del tätorter. På vissa platser är strandskyddet utökat upp till 300 meter.</w:t>
      </w:r>
      <w:r w:rsidR="00385DCD">
        <w:t xml:space="preserve"> </w:t>
      </w:r>
    </w:p>
    <w:p w:rsidR="00385DCD" w:rsidP="00385DCD" w:rsidRDefault="00385DCD" w14:paraId="520D3A07" w14:textId="7DC1A945">
      <w:pPr>
        <w:ind w:firstLine="0"/>
      </w:pPr>
      <w:r w:rsidRPr="00385DCD">
        <w:t>Den 18 juni 2014 röstade riksdagen igenom ändringar i reglerna för strandskyddet</w:t>
      </w:r>
      <w:r w:rsidR="006E1A89">
        <w:t xml:space="preserve"> vid små sjöar och vattendrag (b</w:t>
      </w:r>
      <w:r w:rsidRPr="00385DCD">
        <w:t>etänkande 2013/14:MJU26). De nya reglerna träd</w:t>
      </w:r>
      <w:r>
        <w:t>de</w:t>
      </w:r>
      <w:r w:rsidRPr="00385DCD">
        <w:t xml:space="preserve"> i kraft den 1 september 2014 och innebär att länsstyrelserna får möjlighet att upphäva strandskyddet vid små sjöar och vattendrag, om det område som upphävandet avser har liten betydelse för att tillgodose strandskyddets syften.</w:t>
      </w:r>
      <w:r>
        <w:br/>
        <w:t>Strandskyddsområden får utvidgas till högst 300 meter från strandlinjen. Tidigare</w:t>
      </w:r>
      <w:r w:rsidR="00C67D2C">
        <w:t xml:space="preserve"> </w:t>
      </w:r>
      <w:r>
        <w:t>har detta skett om det behövs för att tillgodose något av strandskyddets syften.</w:t>
      </w:r>
    </w:p>
    <w:p w:rsidR="00385DCD" w:rsidP="00385DCD" w:rsidRDefault="00385DCD" w14:paraId="520D3A08" w14:textId="0987ABDD">
      <w:pPr>
        <w:ind w:firstLine="0"/>
      </w:pPr>
      <w:r>
        <w:t>Enligt den nya formuleringen i 7 kap</w:t>
      </w:r>
      <w:r w:rsidR="006E1A89">
        <w:t>.</w:t>
      </w:r>
      <w:r>
        <w:t xml:space="preserve"> 14 § miljöbalken ska det ske för att säkerställa</w:t>
      </w:r>
      <w:r w:rsidR="00C67D2C">
        <w:t xml:space="preserve"> </w:t>
      </w:r>
      <w:r>
        <w:t>strandskyddets syfte. Det innebär en skärpning av kravet att få utvidga det område</w:t>
      </w:r>
    </w:p>
    <w:p w:rsidR="00763BF5" w:rsidP="00763BF5" w:rsidRDefault="00385DCD" w14:paraId="520D3A09" w14:textId="77777777">
      <w:pPr>
        <w:ind w:firstLine="0"/>
      </w:pPr>
      <w:r>
        <w:t>som omfattas av strandskydd (prop. 2008/09:119 sida 99).</w:t>
      </w:r>
    </w:p>
    <w:p w:rsidR="00763BF5" w:rsidP="00763BF5" w:rsidRDefault="00763BF5" w14:paraId="520D3A0A" w14:textId="77777777">
      <w:pPr>
        <w:ind w:firstLine="0"/>
      </w:pPr>
    </w:p>
    <w:p w:rsidR="00C545B8" w:rsidP="00763BF5" w:rsidRDefault="006E1A89" w14:paraId="520D3A0B" w14:textId="4A72840E">
      <w:pPr>
        <w:ind w:firstLine="0"/>
      </w:pPr>
      <w:r>
        <w:rPr>
          <w:rFonts w:ascii="Times New Roman" w:hAnsi="Times New Roman" w:eastAsia="Times New Roman" w:cs="Times New Roman"/>
          <w:bCs/>
          <w:color w:val="333333"/>
          <w:kern w:val="0"/>
          <w:lang w:eastAsia="sv-SE"/>
          <w14:numSpacing w14:val="default"/>
        </w:rPr>
        <w:t>På många håll i landet har l</w:t>
      </w:r>
      <w:r w:rsidRPr="00763BF5" w:rsidR="00763BF5">
        <w:rPr>
          <w:rFonts w:ascii="Times New Roman" w:hAnsi="Times New Roman" w:eastAsia="Times New Roman" w:cs="Times New Roman"/>
          <w:bCs/>
          <w:color w:val="333333"/>
          <w:kern w:val="0"/>
          <w:lang w:eastAsia="sv-SE"/>
          <w14:numSpacing w14:val="default"/>
        </w:rPr>
        <w:t>änsstyrelserna beslutat om utvidgat strandskydd (300 m). Dock konstaterade Naturvårdsverket vid en översyn att det fanns stora områden med utvidgat strandskydd som saknade tydliga skäl för utvidgningen.</w:t>
      </w:r>
      <w:r w:rsidR="00763BF5">
        <w:rPr>
          <w:bCs/>
          <w:color w:val="333333"/>
        </w:rPr>
        <w:t xml:space="preserve"> </w:t>
      </w:r>
      <w:r w:rsidR="00763BF5">
        <w:rPr>
          <w:color w:val="333333"/>
        </w:rPr>
        <w:t xml:space="preserve">Ändå väljer </w:t>
      </w:r>
      <w:r w:rsidR="008A1BCC">
        <w:rPr>
          <w:color w:val="333333"/>
        </w:rPr>
        <w:t xml:space="preserve">en del </w:t>
      </w:r>
      <w:r>
        <w:rPr>
          <w:color w:val="333333"/>
        </w:rPr>
        <w:t>länsstyrelser</w:t>
      </w:r>
      <w:r w:rsidR="00763BF5">
        <w:rPr>
          <w:color w:val="333333"/>
        </w:rPr>
        <w:t xml:space="preserve"> att gå på tvärs i frågan genom att flagga för en utvidgning av strandskyddet på upp till 300 meter både längs kusten – och i inlandet. Detta kommer att få </w:t>
      </w:r>
      <w:r w:rsidR="008A1BCC">
        <w:rPr>
          <w:color w:val="333333"/>
        </w:rPr>
        <w:t>negativa</w:t>
      </w:r>
      <w:r w:rsidR="00763BF5">
        <w:rPr>
          <w:color w:val="333333"/>
        </w:rPr>
        <w:t xml:space="preserve"> konsekvenser för såväl lantbruk, turist- och besöksnä</w:t>
      </w:r>
      <w:r>
        <w:rPr>
          <w:color w:val="333333"/>
        </w:rPr>
        <w:t>ring som</w:t>
      </w:r>
      <w:bookmarkStart w:name="_GoBack" w:id="1"/>
      <w:bookmarkEnd w:id="1"/>
      <w:r w:rsidR="00763BF5">
        <w:rPr>
          <w:color w:val="333333"/>
        </w:rPr>
        <w:t xml:space="preserve"> kommunernas möjligheter att bygga bostäder. Små näringsverksamheter kommer att drabbas av ytterligare administrativa bördor för</w:t>
      </w:r>
      <w:r w:rsidR="008A1BCC">
        <w:rPr>
          <w:color w:val="333333"/>
        </w:rPr>
        <w:t xml:space="preserve"> att få sina tillstånd prövade.</w:t>
      </w:r>
      <w:r w:rsidR="00763BF5">
        <w:rPr>
          <w:color w:val="333333"/>
        </w:rPr>
        <w:t xml:space="preserve"> Strandskyddet </w:t>
      </w:r>
      <w:r w:rsidRPr="008A1BCC" w:rsidR="00763BF5">
        <w:t xml:space="preserve">krånglar också till det </w:t>
      </w:r>
      <w:r w:rsidR="00763BF5">
        <w:rPr>
          <w:color w:val="333333"/>
        </w:rPr>
        <w:t xml:space="preserve">– och stoppar i vissa fall helt – utvecklingen av näringsverksamhet. Det ger flera olyckliga resultat, till exempel att det blir ännu svårare för lantbruken att hävda de öppna markerna, den biologiska mångfalden och en hållbar livsmedelsproduktion. Dessutom riskerar viktig jobbskapande näringsverksamhet inom turist- och besöksnäringen att gå förlorad. Strandskyddsreglerna förändrades 2009 och syftet var att göra lagen mer flexibel. Men i verkligheten har regelverket lett till att man belagt nya områden med utvecklingsförbud. Länsstyrelsens oro för att lättnader innebär att kust- och strandområden byggs sönder är obefogad. Om småföretagen på landsbygden ska fortsätta vara motorn för jobb och tillväxt behövs inte fler inskränkningar utan färre. </w:t>
      </w:r>
      <w:r w:rsidR="00C545B8">
        <w:t>I stället ritas hela sjöar, vattendrag eller kustremsor in. I flera fall områden där folk har bott och verkat i hundratals år.</w:t>
      </w:r>
    </w:p>
    <w:p w:rsidR="00763BF5" w:rsidP="00763BF5" w:rsidRDefault="00763BF5" w14:paraId="520D3A0C" w14:textId="77777777">
      <w:pPr>
        <w:pStyle w:val="Normalwebb"/>
        <w:spacing w:line="401" w:lineRule="atLeast"/>
        <w:rPr>
          <w:color w:val="333333"/>
        </w:rPr>
      </w:pPr>
      <w:r>
        <w:rPr>
          <w:color w:val="333333"/>
        </w:rPr>
        <w:t xml:space="preserve">Vi hävdar att 100 meters strandskydd – tillsammans med allemansrätten och övriga skyddsformer – i de allra flesta fallen räcker för att uppnå syftet. </w:t>
      </w:r>
    </w:p>
    <w:p w:rsidRPr="00763BF5" w:rsidR="00763BF5" w:rsidP="00763BF5" w:rsidRDefault="00763BF5" w14:paraId="520D3A0D" w14:textId="77777777">
      <w:pPr>
        <w:pStyle w:val="Normalwebb"/>
        <w:spacing w:line="401" w:lineRule="atLeast"/>
        <w:rPr>
          <w:bCs/>
          <w:color w:val="333333"/>
        </w:rPr>
      </w:pPr>
    </w:p>
    <w:p w:rsidRPr="00C545B8" w:rsidR="00C545B8" w:rsidP="00C545B8" w:rsidRDefault="00C545B8" w14:paraId="520D3A0E" w14:textId="77777777">
      <w:pPr>
        <w:ind w:firstLine="0"/>
      </w:pPr>
    </w:p>
    <w:sdt>
      <w:sdtPr>
        <w:rPr>
          <w:i/>
          <w:noProof/>
        </w:rPr>
        <w:alias w:val="CC_Underskrifter"/>
        <w:tag w:val="CC_Underskrifter"/>
        <w:id w:val="583496634"/>
        <w:lock w:val="sdtContentLocked"/>
        <w:placeholder>
          <w:docPart w:val="FF8B6CC8BB794522925554ED152E1F84"/>
        </w:placeholder>
        <w15:appearance w15:val="hidden"/>
      </w:sdtPr>
      <w:sdtEndPr>
        <w:rPr>
          <w:i w:val="0"/>
          <w:noProof w:val="0"/>
        </w:rPr>
      </w:sdtEndPr>
      <w:sdtContent>
        <w:p w:rsidRPr="009E153C" w:rsidR="00865E70" w:rsidP="008225D7" w:rsidRDefault="00742DCB" w14:paraId="520D3A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Josef Fransson (SD)</w:t>
            </w:r>
          </w:p>
        </w:tc>
      </w:tr>
    </w:tbl>
    <w:p w:rsidR="007A634F" w:rsidRDefault="007A634F" w14:paraId="520D3A13" w14:textId="77777777"/>
    <w:sectPr w:rsidR="007A63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3A15" w14:textId="77777777" w:rsidR="00C46F3A" w:rsidRDefault="00C46F3A" w:rsidP="000C1CAD">
      <w:pPr>
        <w:spacing w:line="240" w:lineRule="auto"/>
      </w:pPr>
      <w:r>
        <w:separator/>
      </w:r>
    </w:p>
  </w:endnote>
  <w:endnote w:type="continuationSeparator" w:id="0">
    <w:p w14:paraId="520D3A16" w14:textId="77777777" w:rsidR="00C46F3A" w:rsidRDefault="00C46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D3A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1A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D3A21" w14:textId="28551C61" w:rsidR="00DC0470" w:rsidRDefault="00DC0470">
    <w:pPr>
      <w:pStyle w:val="Sidfot"/>
    </w:pPr>
    <w:r>
      <w:fldChar w:fldCharType="begin"/>
    </w:r>
    <w:r>
      <w:instrText xml:space="preserve"> TIME \@ "yyyy-MM-dd HH:mm" </w:instrText>
    </w:r>
    <w:r>
      <w:fldChar w:fldCharType="separate"/>
    </w:r>
    <w:r w:rsidR="006E1A89">
      <w:rPr>
        <w:noProof/>
      </w:rPr>
      <w:t>2015-07-15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D3A13" w14:textId="77777777" w:rsidR="00C46F3A" w:rsidRDefault="00C46F3A" w:rsidP="000C1CAD">
      <w:pPr>
        <w:spacing w:line="240" w:lineRule="auto"/>
      </w:pPr>
      <w:r>
        <w:separator/>
      </w:r>
    </w:p>
  </w:footnote>
  <w:footnote w:type="continuationSeparator" w:id="0">
    <w:p w14:paraId="520D3A14" w14:textId="77777777" w:rsidR="00C46F3A" w:rsidRDefault="00C46F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0D3A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1A89" w14:paraId="520D3A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2521</w:t>
        </w:r>
      </w:sdtContent>
    </w:sdt>
  </w:p>
  <w:p w:rsidR="00467151" w:rsidP="00283E0F" w:rsidRDefault="006E1A89" w14:paraId="520D3A1E" w14:textId="77777777">
    <w:pPr>
      <w:pStyle w:val="FSHRub2"/>
    </w:pPr>
    <w:sdt>
      <w:sdtPr>
        <w:alias w:val="CC_Noformat_Avtext"/>
        <w:tag w:val="CC_Noformat_Avtext"/>
        <w:id w:val="1389603703"/>
        <w:lock w:val="sdtContentLocked"/>
        <w15:appearance w15:val="hidden"/>
        <w:text/>
      </w:sdtPr>
      <w:sdtEndPr/>
      <w:sdtContent>
        <w:r>
          <w:t>av Anders Forsberg och Josef Fransson (SD)</w:t>
        </w:r>
      </w:sdtContent>
    </w:sdt>
  </w:p>
  <w:sdt>
    <w:sdtPr>
      <w:alias w:val="CC_Noformat_Rubtext"/>
      <w:tag w:val="CC_Noformat_Rubtext"/>
      <w:id w:val="1800419874"/>
      <w:lock w:val="sdtContentLocked"/>
      <w15:appearance w15:val="hidden"/>
      <w:text/>
    </w:sdtPr>
    <w:sdtEndPr/>
    <w:sdtContent>
      <w:p w:rsidR="00467151" w:rsidP="00283E0F" w:rsidRDefault="00C545B8" w14:paraId="520D3A1F" w14:textId="77777777">
        <w:pPr>
          <w:pStyle w:val="FSHRub2"/>
        </w:pPr>
        <w:r>
          <w:t>Strandskyddet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520D3A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613877"/>
    <w:multiLevelType w:val="hybridMultilevel"/>
    <w:tmpl w:val="5C744180"/>
    <w:lvl w:ilvl="0" w:tplc="BB320C9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8BF4A921-C47B-4524-8EAC-BBB7F8A1637D}"/>
  </w:docVars>
  <w:rsids>
    <w:rsidRoot w:val="00C545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174"/>
    <w:rsid w:val="000D4D53"/>
    <w:rsid w:val="000D6584"/>
    <w:rsid w:val="000D7A5F"/>
    <w:rsid w:val="000E06CC"/>
    <w:rsid w:val="000E28D7"/>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6BD"/>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D86"/>
    <w:rsid w:val="00283E0F"/>
    <w:rsid w:val="00283EAE"/>
    <w:rsid w:val="0028403C"/>
    <w:rsid w:val="00286E1F"/>
    <w:rsid w:val="002923F3"/>
    <w:rsid w:val="00293D90"/>
    <w:rsid w:val="002A2EA1"/>
    <w:rsid w:val="002A3955"/>
    <w:rsid w:val="002A3C6C"/>
    <w:rsid w:val="002A7737"/>
    <w:rsid w:val="002A782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DCD"/>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356"/>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E6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CA4"/>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A8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1D0"/>
    <w:rsid w:val="0071143D"/>
    <w:rsid w:val="00711ECC"/>
    <w:rsid w:val="00711F76"/>
    <w:rsid w:val="00712851"/>
    <w:rsid w:val="00714CFF"/>
    <w:rsid w:val="0072057F"/>
    <w:rsid w:val="00720B21"/>
    <w:rsid w:val="00721417"/>
    <w:rsid w:val="00722159"/>
    <w:rsid w:val="00724C96"/>
    <w:rsid w:val="00735C4E"/>
    <w:rsid w:val="00740A2E"/>
    <w:rsid w:val="00740AB7"/>
    <w:rsid w:val="007410C6"/>
    <w:rsid w:val="007422FE"/>
    <w:rsid w:val="00742C8B"/>
    <w:rsid w:val="00742DCB"/>
    <w:rsid w:val="00743791"/>
    <w:rsid w:val="00744159"/>
    <w:rsid w:val="00746376"/>
    <w:rsid w:val="00750A72"/>
    <w:rsid w:val="00751DF5"/>
    <w:rsid w:val="007556B6"/>
    <w:rsid w:val="007604D8"/>
    <w:rsid w:val="0076159E"/>
    <w:rsid w:val="00763BF5"/>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34F"/>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33C"/>
    <w:rsid w:val="00802901"/>
    <w:rsid w:val="008039FB"/>
    <w:rsid w:val="00805EC4"/>
    <w:rsid w:val="00806F64"/>
    <w:rsid w:val="0080784F"/>
    <w:rsid w:val="008113C5"/>
    <w:rsid w:val="00812E41"/>
    <w:rsid w:val="00812EF3"/>
    <w:rsid w:val="00814412"/>
    <w:rsid w:val="00820763"/>
    <w:rsid w:val="008208DC"/>
    <w:rsid w:val="0082102D"/>
    <w:rsid w:val="00821047"/>
    <w:rsid w:val="008225D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381"/>
    <w:rsid w:val="008A1BCC"/>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6BC"/>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833"/>
    <w:rsid w:val="00C4288F"/>
    <w:rsid w:val="00C46F3A"/>
    <w:rsid w:val="00C51FE8"/>
    <w:rsid w:val="00C529B7"/>
    <w:rsid w:val="00C53BDA"/>
    <w:rsid w:val="00C545B8"/>
    <w:rsid w:val="00C5786A"/>
    <w:rsid w:val="00C57A48"/>
    <w:rsid w:val="00C57C2E"/>
    <w:rsid w:val="00C60742"/>
    <w:rsid w:val="00C678A4"/>
    <w:rsid w:val="00C67D2C"/>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84A"/>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47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0D39FF"/>
  <w15:chartTrackingRefBased/>
  <w15:docId w15:val="{7B507716-C613-4438-81C1-BB112645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C545B8"/>
    <w:rPr>
      <w:b/>
      <w:bCs/>
    </w:rPr>
  </w:style>
  <w:style w:type="paragraph" w:styleId="Normalwebb">
    <w:name w:val="Normal (Web)"/>
    <w:basedOn w:val="Normal"/>
    <w:uiPriority w:val="99"/>
    <w:unhideWhenUsed/>
    <w:locked/>
    <w:rsid w:val="00C545B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68592">
      <w:bodyDiv w:val="1"/>
      <w:marLeft w:val="0"/>
      <w:marRight w:val="0"/>
      <w:marTop w:val="0"/>
      <w:marBottom w:val="0"/>
      <w:divBdr>
        <w:top w:val="none" w:sz="0" w:space="0" w:color="auto"/>
        <w:left w:val="none" w:sz="0" w:space="0" w:color="auto"/>
        <w:bottom w:val="none" w:sz="0" w:space="0" w:color="auto"/>
        <w:right w:val="none" w:sz="0" w:space="0" w:color="auto"/>
      </w:divBdr>
      <w:divsChild>
        <w:div w:id="184684083">
          <w:marLeft w:val="0"/>
          <w:marRight w:val="0"/>
          <w:marTop w:val="0"/>
          <w:marBottom w:val="0"/>
          <w:divBdr>
            <w:top w:val="none" w:sz="0" w:space="0" w:color="auto"/>
            <w:left w:val="none" w:sz="0" w:space="0" w:color="auto"/>
            <w:bottom w:val="none" w:sz="0" w:space="0" w:color="auto"/>
            <w:right w:val="none" w:sz="0" w:space="0" w:color="auto"/>
          </w:divBdr>
          <w:divsChild>
            <w:div w:id="2100788913">
              <w:marLeft w:val="195"/>
              <w:marRight w:val="180"/>
              <w:marTop w:val="0"/>
              <w:marBottom w:val="0"/>
              <w:divBdr>
                <w:top w:val="none" w:sz="0" w:space="0" w:color="auto"/>
                <w:left w:val="none" w:sz="0" w:space="0" w:color="auto"/>
                <w:bottom w:val="none" w:sz="0" w:space="0" w:color="auto"/>
                <w:right w:val="none" w:sz="0" w:space="0" w:color="auto"/>
              </w:divBdr>
              <w:divsChild>
                <w:div w:id="1161658006">
                  <w:marLeft w:val="195"/>
                  <w:marRight w:val="180"/>
                  <w:marTop w:val="0"/>
                  <w:marBottom w:val="0"/>
                  <w:divBdr>
                    <w:top w:val="none" w:sz="0" w:space="0" w:color="auto"/>
                    <w:left w:val="none" w:sz="0" w:space="0" w:color="auto"/>
                    <w:bottom w:val="none" w:sz="0" w:space="0" w:color="auto"/>
                    <w:right w:val="none" w:sz="0" w:space="0" w:color="auto"/>
                  </w:divBdr>
                  <w:divsChild>
                    <w:div w:id="1034382562">
                      <w:marLeft w:val="195"/>
                      <w:marRight w:val="180"/>
                      <w:marTop w:val="0"/>
                      <w:marBottom w:val="0"/>
                      <w:divBdr>
                        <w:top w:val="none" w:sz="0" w:space="0" w:color="auto"/>
                        <w:left w:val="none" w:sz="0" w:space="0" w:color="auto"/>
                        <w:bottom w:val="none" w:sz="0" w:space="0" w:color="auto"/>
                        <w:right w:val="none" w:sz="0" w:space="0" w:color="auto"/>
                      </w:divBdr>
                      <w:divsChild>
                        <w:div w:id="1674334649">
                          <w:marLeft w:val="0"/>
                          <w:marRight w:val="0"/>
                          <w:marTop w:val="0"/>
                          <w:marBottom w:val="0"/>
                          <w:divBdr>
                            <w:top w:val="none" w:sz="0" w:space="0" w:color="auto"/>
                            <w:left w:val="none" w:sz="0" w:space="0" w:color="auto"/>
                            <w:bottom w:val="none" w:sz="0" w:space="0" w:color="auto"/>
                            <w:right w:val="none" w:sz="0" w:space="0" w:color="auto"/>
                          </w:divBdr>
                          <w:divsChild>
                            <w:div w:id="331372249">
                              <w:marLeft w:val="195"/>
                              <w:marRight w:val="180"/>
                              <w:marTop w:val="0"/>
                              <w:marBottom w:val="0"/>
                              <w:divBdr>
                                <w:top w:val="none" w:sz="0" w:space="0" w:color="auto"/>
                                <w:left w:val="none" w:sz="0" w:space="0" w:color="auto"/>
                                <w:bottom w:val="none" w:sz="0" w:space="0" w:color="auto"/>
                                <w:right w:val="none" w:sz="0" w:space="0" w:color="auto"/>
                              </w:divBdr>
                              <w:divsChild>
                                <w:div w:id="228614435">
                                  <w:marLeft w:val="195"/>
                                  <w:marRight w:val="180"/>
                                  <w:marTop w:val="0"/>
                                  <w:marBottom w:val="0"/>
                                  <w:divBdr>
                                    <w:top w:val="none" w:sz="0" w:space="0" w:color="auto"/>
                                    <w:left w:val="none" w:sz="0" w:space="0" w:color="auto"/>
                                    <w:bottom w:val="none" w:sz="0" w:space="0" w:color="auto"/>
                                    <w:right w:val="none" w:sz="0" w:space="0" w:color="auto"/>
                                  </w:divBdr>
                                  <w:divsChild>
                                    <w:div w:id="2139296309">
                                      <w:marLeft w:val="195"/>
                                      <w:marRight w:val="180"/>
                                      <w:marTop w:val="0"/>
                                      <w:marBottom w:val="0"/>
                                      <w:divBdr>
                                        <w:top w:val="none" w:sz="0" w:space="0" w:color="auto"/>
                                        <w:left w:val="none" w:sz="0" w:space="0" w:color="auto"/>
                                        <w:bottom w:val="none" w:sz="0" w:space="0" w:color="auto"/>
                                        <w:right w:val="none" w:sz="0" w:space="0" w:color="auto"/>
                                      </w:divBdr>
                                      <w:divsChild>
                                        <w:div w:id="185949531">
                                          <w:marLeft w:val="195"/>
                                          <w:marRight w:val="180"/>
                                          <w:marTop w:val="0"/>
                                          <w:marBottom w:val="0"/>
                                          <w:divBdr>
                                            <w:top w:val="none" w:sz="0" w:space="0" w:color="auto"/>
                                            <w:left w:val="none" w:sz="0" w:space="0" w:color="auto"/>
                                            <w:bottom w:val="none" w:sz="0" w:space="0" w:color="auto"/>
                                            <w:right w:val="none" w:sz="0" w:space="0" w:color="auto"/>
                                          </w:divBdr>
                                          <w:divsChild>
                                            <w:div w:id="2141486826">
                                              <w:marLeft w:val="0"/>
                                              <w:marRight w:val="0"/>
                                              <w:marTop w:val="0"/>
                                              <w:marBottom w:val="0"/>
                                              <w:divBdr>
                                                <w:top w:val="none" w:sz="0" w:space="0" w:color="auto"/>
                                                <w:left w:val="none" w:sz="0" w:space="0" w:color="auto"/>
                                                <w:bottom w:val="none" w:sz="0" w:space="0" w:color="auto"/>
                                                <w:right w:val="none" w:sz="0" w:space="0" w:color="auto"/>
                                              </w:divBdr>
                                              <w:divsChild>
                                                <w:div w:id="117727485">
                                                  <w:marLeft w:val="195"/>
                                                  <w:marRight w:val="180"/>
                                                  <w:marTop w:val="0"/>
                                                  <w:marBottom w:val="0"/>
                                                  <w:divBdr>
                                                    <w:top w:val="none" w:sz="0" w:space="0" w:color="auto"/>
                                                    <w:left w:val="none" w:sz="0" w:space="0" w:color="auto"/>
                                                    <w:bottom w:val="none" w:sz="0" w:space="0" w:color="auto"/>
                                                    <w:right w:val="none" w:sz="0" w:space="0" w:color="auto"/>
                                                  </w:divBdr>
                                                  <w:divsChild>
                                                    <w:div w:id="1419131828">
                                                      <w:marLeft w:val="195"/>
                                                      <w:marRight w:val="180"/>
                                                      <w:marTop w:val="0"/>
                                                      <w:marBottom w:val="0"/>
                                                      <w:divBdr>
                                                        <w:top w:val="none" w:sz="0" w:space="0" w:color="auto"/>
                                                        <w:left w:val="none" w:sz="0" w:space="0" w:color="auto"/>
                                                        <w:bottom w:val="none" w:sz="0" w:space="0" w:color="auto"/>
                                                        <w:right w:val="none" w:sz="0" w:space="0" w:color="auto"/>
                                                      </w:divBdr>
                                                      <w:divsChild>
                                                        <w:div w:id="1690449953">
                                                          <w:marLeft w:val="0"/>
                                                          <w:marRight w:val="0"/>
                                                          <w:marTop w:val="0"/>
                                                          <w:marBottom w:val="0"/>
                                                          <w:divBdr>
                                                            <w:top w:val="none" w:sz="0" w:space="0" w:color="auto"/>
                                                            <w:left w:val="none" w:sz="0" w:space="0" w:color="auto"/>
                                                            <w:bottom w:val="none" w:sz="0" w:space="0" w:color="auto"/>
                                                            <w:right w:val="none" w:sz="0" w:space="0" w:color="auto"/>
                                                          </w:divBdr>
                                                          <w:divsChild>
                                                            <w:div w:id="8058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344541">
      <w:bodyDiv w:val="1"/>
      <w:marLeft w:val="0"/>
      <w:marRight w:val="0"/>
      <w:marTop w:val="0"/>
      <w:marBottom w:val="0"/>
      <w:divBdr>
        <w:top w:val="none" w:sz="0" w:space="0" w:color="auto"/>
        <w:left w:val="none" w:sz="0" w:space="0" w:color="auto"/>
        <w:bottom w:val="none" w:sz="0" w:space="0" w:color="auto"/>
        <w:right w:val="none" w:sz="0" w:space="0" w:color="auto"/>
      </w:divBdr>
      <w:divsChild>
        <w:div w:id="172888968">
          <w:marLeft w:val="0"/>
          <w:marRight w:val="0"/>
          <w:marTop w:val="0"/>
          <w:marBottom w:val="0"/>
          <w:divBdr>
            <w:top w:val="none" w:sz="0" w:space="0" w:color="auto"/>
            <w:left w:val="none" w:sz="0" w:space="0" w:color="auto"/>
            <w:bottom w:val="none" w:sz="0" w:space="0" w:color="auto"/>
            <w:right w:val="none" w:sz="0" w:space="0" w:color="auto"/>
          </w:divBdr>
          <w:divsChild>
            <w:div w:id="1992323494">
              <w:marLeft w:val="195"/>
              <w:marRight w:val="180"/>
              <w:marTop w:val="0"/>
              <w:marBottom w:val="0"/>
              <w:divBdr>
                <w:top w:val="none" w:sz="0" w:space="0" w:color="auto"/>
                <w:left w:val="none" w:sz="0" w:space="0" w:color="auto"/>
                <w:bottom w:val="none" w:sz="0" w:space="0" w:color="auto"/>
                <w:right w:val="none" w:sz="0" w:space="0" w:color="auto"/>
              </w:divBdr>
              <w:divsChild>
                <w:div w:id="286082786">
                  <w:marLeft w:val="195"/>
                  <w:marRight w:val="180"/>
                  <w:marTop w:val="0"/>
                  <w:marBottom w:val="0"/>
                  <w:divBdr>
                    <w:top w:val="none" w:sz="0" w:space="0" w:color="auto"/>
                    <w:left w:val="none" w:sz="0" w:space="0" w:color="auto"/>
                    <w:bottom w:val="none" w:sz="0" w:space="0" w:color="auto"/>
                    <w:right w:val="none" w:sz="0" w:space="0" w:color="auto"/>
                  </w:divBdr>
                  <w:divsChild>
                    <w:div w:id="980303546">
                      <w:marLeft w:val="195"/>
                      <w:marRight w:val="180"/>
                      <w:marTop w:val="0"/>
                      <w:marBottom w:val="0"/>
                      <w:divBdr>
                        <w:top w:val="none" w:sz="0" w:space="0" w:color="auto"/>
                        <w:left w:val="none" w:sz="0" w:space="0" w:color="auto"/>
                        <w:bottom w:val="none" w:sz="0" w:space="0" w:color="auto"/>
                        <w:right w:val="none" w:sz="0" w:space="0" w:color="auto"/>
                      </w:divBdr>
                      <w:divsChild>
                        <w:div w:id="326635059">
                          <w:marLeft w:val="0"/>
                          <w:marRight w:val="0"/>
                          <w:marTop w:val="0"/>
                          <w:marBottom w:val="0"/>
                          <w:divBdr>
                            <w:top w:val="none" w:sz="0" w:space="0" w:color="auto"/>
                            <w:left w:val="none" w:sz="0" w:space="0" w:color="auto"/>
                            <w:bottom w:val="none" w:sz="0" w:space="0" w:color="auto"/>
                            <w:right w:val="none" w:sz="0" w:space="0" w:color="auto"/>
                          </w:divBdr>
                          <w:divsChild>
                            <w:div w:id="1611427882">
                              <w:marLeft w:val="195"/>
                              <w:marRight w:val="180"/>
                              <w:marTop w:val="0"/>
                              <w:marBottom w:val="0"/>
                              <w:divBdr>
                                <w:top w:val="none" w:sz="0" w:space="0" w:color="auto"/>
                                <w:left w:val="none" w:sz="0" w:space="0" w:color="auto"/>
                                <w:bottom w:val="none" w:sz="0" w:space="0" w:color="auto"/>
                                <w:right w:val="none" w:sz="0" w:space="0" w:color="auto"/>
                              </w:divBdr>
                              <w:divsChild>
                                <w:div w:id="771126019">
                                  <w:marLeft w:val="195"/>
                                  <w:marRight w:val="180"/>
                                  <w:marTop w:val="0"/>
                                  <w:marBottom w:val="0"/>
                                  <w:divBdr>
                                    <w:top w:val="none" w:sz="0" w:space="0" w:color="auto"/>
                                    <w:left w:val="none" w:sz="0" w:space="0" w:color="auto"/>
                                    <w:bottom w:val="none" w:sz="0" w:space="0" w:color="auto"/>
                                    <w:right w:val="none" w:sz="0" w:space="0" w:color="auto"/>
                                  </w:divBdr>
                                  <w:divsChild>
                                    <w:div w:id="1686788650">
                                      <w:marLeft w:val="195"/>
                                      <w:marRight w:val="180"/>
                                      <w:marTop w:val="0"/>
                                      <w:marBottom w:val="0"/>
                                      <w:divBdr>
                                        <w:top w:val="none" w:sz="0" w:space="0" w:color="auto"/>
                                        <w:left w:val="none" w:sz="0" w:space="0" w:color="auto"/>
                                        <w:bottom w:val="none" w:sz="0" w:space="0" w:color="auto"/>
                                        <w:right w:val="none" w:sz="0" w:space="0" w:color="auto"/>
                                      </w:divBdr>
                                      <w:divsChild>
                                        <w:div w:id="798036879">
                                          <w:marLeft w:val="195"/>
                                          <w:marRight w:val="180"/>
                                          <w:marTop w:val="0"/>
                                          <w:marBottom w:val="0"/>
                                          <w:divBdr>
                                            <w:top w:val="none" w:sz="0" w:space="0" w:color="auto"/>
                                            <w:left w:val="none" w:sz="0" w:space="0" w:color="auto"/>
                                            <w:bottom w:val="none" w:sz="0" w:space="0" w:color="auto"/>
                                            <w:right w:val="none" w:sz="0" w:space="0" w:color="auto"/>
                                          </w:divBdr>
                                          <w:divsChild>
                                            <w:div w:id="1224178651">
                                              <w:marLeft w:val="0"/>
                                              <w:marRight w:val="0"/>
                                              <w:marTop w:val="0"/>
                                              <w:marBottom w:val="0"/>
                                              <w:divBdr>
                                                <w:top w:val="none" w:sz="0" w:space="0" w:color="auto"/>
                                                <w:left w:val="none" w:sz="0" w:space="0" w:color="auto"/>
                                                <w:bottom w:val="none" w:sz="0" w:space="0" w:color="auto"/>
                                                <w:right w:val="none" w:sz="0" w:space="0" w:color="auto"/>
                                              </w:divBdr>
                                              <w:divsChild>
                                                <w:div w:id="1284187924">
                                                  <w:marLeft w:val="195"/>
                                                  <w:marRight w:val="180"/>
                                                  <w:marTop w:val="0"/>
                                                  <w:marBottom w:val="0"/>
                                                  <w:divBdr>
                                                    <w:top w:val="none" w:sz="0" w:space="0" w:color="auto"/>
                                                    <w:left w:val="none" w:sz="0" w:space="0" w:color="auto"/>
                                                    <w:bottom w:val="none" w:sz="0" w:space="0" w:color="auto"/>
                                                    <w:right w:val="none" w:sz="0" w:space="0" w:color="auto"/>
                                                  </w:divBdr>
                                                  <w:divsChild>
                                                    <w:div w:id="1386903526">
                                                      <w:marLeft w:val="195"/>
                                                      <w:marRight w:val="180"/>
                                                      <w:marTop w:val="0"/>
                                                      <w:marBottom w:val="0"/>
                                                      <w:divBdr>
                                                        <w:top w:val="none" w:sz="0" w:space="0" w:color="auto"/>
                                                        <w:left w:val="none" w:sz="0" w:space="0" w:color="auto"/>
                                                        <w:bottom w:val="none" w:sz="0" w:space="0" w:color="auto"/>
                                                        <w:right w:val="none" w:sz="0" w:space="0" w:color="auto"/>
                                                      </w:divBdr>
                                                      <w:divsChild>
                                                        <w:div w:id="965355488">
                                                          <w:marLeft w:val="0"/>
                                                          <w:marRight w:val="0"/>
                                                          <w:marTop w:val="0"/>
                                                          <w:marBottom w:val="0"/>
                                                          <w:divBdr>
                                                            <w:top w:val="none" w:sz="0" w:space="0" w:color="auto"/>
                                                            <w:left w:val="none" w:sz="0" w:space="0" w:color="auto"/>
                                                            <w:bottom w:val="none" w:sz="0" w:space="0" w:color="auto"/>
                                                            <w:right w:val="none" w:sz="0" w:space="0" w:color="auto"/>
                                                          </w:divBdr>
                                                          <w:divsChild>
                                                            <w:div w:id="21270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459490">
      <w:bodyDiv w:val="1"/>
      <w:marLeft w:val="0"/>
      <w:marRight w:val="0"/>
      <w:marTop w:val="0"/>
      <w:marBottom w:val="0"/>
      <w:divBdr>
        <w:top w:val="none" w:sz="0" w:space="0" w:color="auto"/>
        <w:left w:val="none" w:sz="0" w:space="0" w:color="auto"/>
        <w:bottom w:val="none" w:sz="0" w:space="0" w:color="auto"/>
        <w:right w:val="none" w:sz="0" w:space="0" w:color="auto"/>
      </w:divBdr>
      <w:divsChild>
        <w:div w:id="1640108893">
          <w:marLeft w:val="0"/>
          <w:marRight w:val="0"/>
          <w:marTop w:val="0"/>
          <w:marBottom w:val="0"/>
          <w:divBdr>
            <w:top w:val="none" w:sz="0" w:space="0" w:color="auto"/>
            <w:left w:val="none" w:sz="0" w:space="0" w:color="auto"/>
            <w:bottom w:val="none" w:sz="0" w:space="0" w:color="auto"/>
            <w:right w:val="none" w:sz="0" w:space="0" w:color="auto"/>
          </w:divBdr>
          <w:divsChild>
            <w:div w:id="365329903">
              <w:marLeft w:val="0"/>
              <w:marRight w:val="0"/>
              <w:marTop w:val="0"/>
              <w:marBottom w:val="0"/>
              <w:divBdr>
                <w:top w:val="none" w:sz="0" w:space="0" w:color="auto"/>
                <w:left w:val="none" w:sz="0" w:space="0" w:color="auto"/>
                <w:bottom w:val="none" w:sz="0" w:space="0" w:color="auto"/>
                <w:right w:val="none" w:sz="0" w:space="0" w:color="auto"/>
              </w:divBdr>
              <w:divsChild>
                <w:div w:id="339894653">
                  <w:marLeft w:val="0"/>
                  <w:marRight w:val="120"/>
                  <w:marTop w:val="0"/>
                  <w:marBottom w:val="0"/>
                  <w:divBdr>
                    <w:top w:val="none" w:sz="0" w:space="0" w:color="auto"/>
                    <w:left w:val="none" w:sz="0" w:space="0" w:color="auto"/>
                    <w:bottom w:val="none" w:sz="0" w:space="0" w:color="auto"/>
                    <w:right w:val="none" w:sz="0" w:space="0" w:color="auto"/>
                  </w:divBdr>
                  <w:divsChild>
                    <w:div w:id="1558198927">
                      <w:marLeft w:val="0"/>
                      <w:marRight w:val="0"/>
                      <w:marTop w:val="0"/>
                      <w:marBottom w:val="0"/>
                      <w:divBdr>
                        <w:top w:val="none" w:sz="0" w:space="0" w:color="auto"/>
                        <w:left w:val="none" w:sz="0" w:space="0" w:color="auto"/>
                        <w:bottom w:val="none" w:sz="0" w:space="0" w:color="auto"/>
                        <w:right w:val="none" w:sz="0" w:space="0" w:color="auto"/>
                      </w:divBdr>
                      <w:divsChild>
                        <w:div w:id="100154154">
                          <w:marLeft w:val="0"/>
                          <w:marRight w:val="0"/>
                          <w:marTop w:val="0"/>
                          <w:marBottom w:val="0"/>
                          <w:divBdr>
                            <w:top w:val="none" w:sz="0" w:space="0" w:color="auto"/>
                            <w:left w:val="none" w:sz="0" w:space="0" w:color="auto"/>
                            <w:bottom w:val="none" w:sz="0" w:space="0" w:color="auto"/>
                            <w:right w:val="none" w:sz="0" w:space="0" w:color="auto"/>
                          </w:divBdr>
                          <w:divsChild>
                            <w:div w:id="965699982">
                              <w:marLeft w:val="0"/>
                              <w:marRight w:val="0"/>
                              <w:marTop w:val="0"/>
                              <w:marBottom w:val="0"/>
                              <w:divBdr>
                                <w:top w:val="none" w:sz="0" w:space="0" w:color="auto"/>
                                <w:left w:val="none" w:sz="0" w:space="0" w:color="auto"/>
                                <w:bottom w:val="none" w:sz="0" w:space="0" w:color="auto"/>
                                <w:right w:val="none" w:sz="0" w:space="0" w:color="auto"/>
                              </w:divBdr>
                              <w:divsChild>
                                <w:div w:id="1005934072">
                                  <w:marLeft w:val="0"/>
                                  <w:marRight w:val="0"/>
                                  <w:marTop w:val="0"/>
                                  <w:marBottom w:val="0"/>
                                  <w:divBdr>
                                    <w:top w:val="none" w:sz="0" w:space="0" w:color="auto"/>
                                    <w:left w:val="none" w:sz="0" w:space="0" w:color="auto"/>
                                    <w:bottom w:val="none" w:sz="0" w:space="0" w:color="auto"/>
                                    <w:right w:val="none" w:sz="0" w:space="0" w:color="auto"/>
                                  </w:divBdr>
                                  <w:divsChild>
                                    <w:div w:id="1558586145">
                                      <w:marLeft w:val="0"/>
                                      <w:marRight w:val="0"/>
                                      <w:marTop w:val="0"/>
                                      <w:marBottom w:val="0"/>
                                      <w:divBdr>
                                        <w:top w:val="none" w:sz="0" w:space="0" w:color="auto"/>
                                        <w:left w:val="none" w:sz="0" w:space="0" w:color="auto"/>
                                        <w:bottom w:val="none" w:sz="0" w:space="0" w:color="auto"/>
                                        <w:right w:val="none" w:sz="0" w:space="0" w:color="auto"/>
                                      </w:divBdr>
                                      <w:divsChild>
                                        <w:div w:id="1761413803">
                                          <w:marLeft w:val="0"/>
                                          <w:marRight w:val="0"/>
                                          <w:marTop w:val="0"/>
                                          <w:marBottom w:val="480"/>
                                          <w:divBdr>
                                            <w:top w:val="none" w:sz="0" w:space="0" w:color="auto"/>
                                            <w:left w:val="none" w:sz="0" w:space="0" w:color="auto"/>
                                            <w:bottom w:val="none" w:sz="0" w:space="0" w:color="auto"/>
                                            <w:right w:val="none" w:sz="0" w:space="0" w:color="auto"/>
                                          </w:divBdr>
                                          <w:divsChild>
                                            <w:div w:id="357313358">
                                              <w:marLeft w:val="0"/>
                                              <w:marRight w:val="0"/>
                                              <w:marTop w:val="0"/>
                                              <w:marBottom w:val="0"/>
                                              <w:divBdr>
                                                <w:top w:val="none" w:sz="0" w:space="0" w:color="auto"/>
                                                <w:left w:val="none" w:sz="0" w:space="0" w:color="auto"/>
                                                <w:bottom w:val="none" w:sz="0" w:space="0" w:color="auto"/>
                                                <w:right w:val="none" w:sz="0" w:space="0" w:color="auto"/>
                                              </w:divBdr>
                                              <w:divsChild>
                                                <w:div w:id="347607871">
                                                  <w:marLeft w:val="0"/>
                                                  <w:marRight w:val="0"/>
                                                  <w:marTop w:val="0"/>
                                                  <w:marBottom w:val="0"/>
                                                  <w:divBdr>
                                                    <w:top w:val="none" w:sz="0" w:space="0" w:color="auto"/>
                                                    <w:left w:val="none" w:sz="0" w:space="0" w:color="auto"/>
                                                    <w:bottom w:val="none" w:sz="0" w:space="0" w:color="auto"/>
                                                    <w:right w:val="none" w:sz="0" w:space="0" w:color="auto"/>
                                                  </w:divBdr>
                                                </w:div>
                                                <w:div w:id="18202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8D1D50F04A46479FC90B4505458864"/>
        <w:category>
          <w:name w:val="Allmänt"/>
          <w:gallery w:val="placeholder"/>
        </w:category>
        <w:types>
          <w:type w:val="bbPlcHdr"/>
        </w:types>
        <w:behaviors>
          <w:behavior w:val="content"/>
        </w:behaviors>
        <w:guid w:val="{6872521D-30E9-4AD2-A45E-AE402DA93931}"/>
      </w:docPartPr>
      <w:docPartBody>
        <w:p w:rsidR="00225FF5" w:rsidRDefault="008F779B">
          <w:pPr>
            <w:pStyle w:val="E68D1D50F04A46479FC90B4505458864"/>
          </w:pPr>
          <w:r w:rsidRPr="009A726D">
            <w:rPr>
              <w:rStyle w:val="Platshllartext"/>
            </w:rPr>
            <w:t>Klicka här för att ange text.</w:t>
          </w:r>
        </w:p>
      </w:docPartBody>
    </w:docPart>
    <w:docPart>
      <w:docPartPr>
        <w:name w:val="FF8B6CC8BB794522925554ED152E1F84"/>
        <w:category>
          <w:name w:val="Allmänt"/>
          <w:gallery w:val="placeholder"/>
        </w:category>
        <w:types>
          <w:type w:val="bbPlcHdr"/>
        </w:types>
        <w:behaviors>
          <w:behavior w:val="content"/>
        </w:behaviors>
        <w:guid w:val="{05007491-3EE9-4221-8735-574D96A6ACD5}"/>
      </w:docPartPr>
      <w:docPartBody>
        <w:p w:rsidR="00225FF5" w:rsidRDefault="008F779B">
          <w:pPr>
            <w:pStyle w:val="FF8B6CC8BB794522925554ED152E1F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9B"/>
    <w:rsid w:val="00225FF5"/>
    <w:rsid w:val="008F7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8D1D50F04A46479FC90B4505458864">
    <w:name w:val="E68D1D50F04A46479FC90B4505458864"/>
  </w:style>
  <w:style w:type="paragraph" w:customStyle="1" w:styleId="B0E0A9F125094DC18BBBDBBF4A69AFF5">
    <w:name w:val="B0E0A9F125094DC18BBBDBBF4A69AFF5"/>
  </w:style>
  <w:style w:type="paragraph" w:customStyle="1" w:styleId="FF8B6CC8BB794522925554ED152E1F84">
    <w:name w:val="FF8B6CC8BB794522925554ED152E1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2549</RubrikLookup>
    <MotionGuid xmlns="00d11361-0b92-4bae-a181-288d6a55b763">72e65480-9758-45a3-91b0-5f295d4b5a55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FBAA1-58E9-4F8F-88E6-FDADC8B5A616}"/>
</file>

<file path=customXml/itemProps2.xml><?xml version="1.0" encoding="utf-8"?>
<ds:datastoreItem xmlns:ds="http://schemas.openxmlformats.org/officeDocument/2006/customXml" ds:itemID="{5C9AC0F4-1457-4998-B8DD-612108F726A4}"/>
</file>

<file path=customXml/itemProps3.xml><?xml version="1.0" encoding="utf-8"?>
<ds:datastoreItem xmlns:ds="http://schemas.openxmlformats.org/officeDocument/2006/customXml" ds:itemID="{3C8EDA17-0AA5-4DBA-89EB-DA759E9B2160}"/>
</file>

<file path=customXml/itemProps4.xml><?xml version="1.0" encoding="utf-8"?>
<ds:datastoreItem xmlns:ds="http://schemas.openxmlformats.org/officeDocument/2006/customXml" ds:itemID="{3DA67CC5-A4FE-4247-9F29-50F990978F7F}"/>
</file>

<file path=docProps/app.xml><?xml version="1.0" encoding="utf-8"?>
<Properties xmlns="http://schemas.openxmlformats.org/officeDocument/2006/extended-properties" xmlns:vt="http://schemas.openxmlformats.org/officeDocument/2006/docPropsVTypes">
  <Template>GranskaMot</Template>
  <TotalTime>3</TotalTime>
  <Pages>3</Pages>
  <Words>664</Words>
  <Characters>3864</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Strandskyddet</vt:lpstr>
      <vt:lpstr/>
    </vt:vector>
  </TitlesOfParts>
  <Company>Riksdagen</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201415SD459 Strandskyddet</dc:title>
  <dc:subject/>
  <dc:creator>It-avdelningen</dc:creator>
  <cp:keywords/>
  <dc:description/>
  <cp:lastModifiedBy>Kerstin Carlqvist</cp:lastModifiedBy>
  <cp:revision>8</cp:revision>
  <cp:lastPrinted>2014-11-10T12:13:00Z</cp:lastPrinted>
  <dcterms:created xsi:type="dcterms:W3CDTF">2014-11-10T12:13:00Z</dcterms:created>
  <dcterms:modified xsi:type="dcterms:W3CDTF">2015-07-15T11:54:00Z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*Z8B3AC904DF37*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http://filur.riksdagen.se/drop/DropOffLibrary/Z8B3AC904DF37.docx</vt:lpwstr>
  </property>
</Properties>
</file>