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15797C3ADF41D0A0CD468CA41BD0F2"/>
        </w:placeholder>
        <w:text/>
      </w:sdtPr>
      <w:sdtEndPr/>
      <w:sdtContent>
        <w:p w:rsidRPr="009B062B" w:rsidR="00AF30DD" w:rsidP="00830D2E" w:rsidRDefault="00AF30DD" w14:paraId="3D88EEE4" w14:textId="77777777">
          <w:pPr>
            <w:pStyle w:val="Rubrik1"/>
            <w:spacing w:after="300"/>
          </w:pPr>
          <w:r w:rsidRPr="009B062B">
            <w:t>Förslag till riksdagsbeslut</w:t>
          </w:r>
        </w:p>
      </w:sdtContent>
    </w:sdt>
    <w:sdt>
      <w:sdtPr>
        <w:alias w:val="Yrkande 1"/>
        <w:tag w:val="9cf487c4-9dfb-4f1c-b12a-3f1f872bec08"/>
        <w:id w:val="-994558713"/>
        <w:lock w:val="sdtLocked"/>
      </w:sdtPr>
      <w:sdtEndPr/>
      <w:sdtContent>
        <w:p w:rsidR="00AD6AD3" w:rsidRDefault="00151989" w14:paraId="3D88EEE5" w14:textId="77777777">
          <w:pPr>
            <w:pStyle w:val="Frslagstext"/>
            <w:numPr>
              <w:ilvl w:val="0"/>
              <w:numId w:val="0"/>
            </w:numPr>
          </w:pPr>
          <w:r>
            <w:t>Riksdagen ställer sig bakom det som anförs i motionen om att avskaffa laglotten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1AB18C9E840C4A9CE88F974602260"/>
        </w:placeholder>
        <w:text/>
      </w:sdtPr>
      <w:sdtEndPr/>
      <w:sdtContent>
        <w:p w:rsidRPr="009B062B" w:rsidR="006D79C9" w:rsidP="00333E95" w:rsidRDefault="006D79C9" w14:paraId="3D88EEE6" w14:textId="77777777">
          <w:pPr>
            <w:pStyle w:val="Rubrik1"/>
          </w:pPr>
          <w:r>
            <w:t>Motivering</w:t>
          </w:r>
        </w:p>
      </w:sdtContent>
    </w:sdt>
    <w:p w:rsidR="00445F4D" w:rsidP="007E5165" w:rsidRDefault="00445F4D" w14:paraId="3D88EEE7" w14:textId="0500044B">
      <w:pPr>
        <w:pStyle w:val="Normalutanindragellerluft"/>
      </w:pPr>
      <w:r>
        <w:t>Lagstiftningen när det gäller arv är otidsenlig och behöver uppdateras. Laglottssystemet infördes redan 1857 och innebär att bröstarvingarna har rätt till hälften av sin arvslott även om arvlåtarens vilja säger något annat. Rätten till laglott regleras i dag i 7</w:t>
      </w:r>
      <w:r w:rsidR="002060F3">
        <w:t> </w:t>
      </w:r>
      <w:r>
        <w:t>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w:t>
      </w:r>
      <w:r w:rsidR="007E5165">
        <w:softHyphen/>
      </w:r>
      <w:r>
        <w:t xml:space="preserve">varande regeringen i proposition 1986/87:1 Äktenskapsbalk m.m. bland annat föreslog att nuvarande regler om rätt till laglott skulle behållas. Samtidigt menade lagutskottet att laglotten ännu inte kunde anses ha spelat ut sin roll för bröstarvingarna. Detta är nu över </w:t>
      </w:r>
      <w:r w:rsidR="004B1753">
        <w:t>34</w:t>
      </w:r>
      <w:r>
        <w:t xml:space="preserve"> år sedan och en ny översyn av laglotten torde därför inte vara orimlig. </w:t>
      </w:r>
    </w:p>
    <w:p w:rsidRPr="007E5165" w:rsidR="00445F4D" w:rsidP="007E5165" w:rsidRDefault="00445F4D" w14:paraId="3D88EEE8" w14:textId="37ED6CB4">
      <w:pPr>
        <w:rPr>
          <w:spacing w:val="-2"/>
        </w:rPr>
      </w:pPr>
      <w:r w:rsidRPr="007E5165">
        <w:rPr>
          <w:spacing w:val="-2"/>
        </w:rPr>
        <w:t>Sedan den senaste översynen gjordes har vi dessutom gått med i EU. Den 17 augusti 2015 trädde nya EU-regler i kraft vilka möjliggör för svenska medborgare bosatta utom</w:t>
      </w:r>
      <w:r w:rsidRPr="007E5165" w:rsidR="007E5165">
        <w:rPr>
          <w:spacing w:val="-2"/>
        </w:rPr>
        <w:softHyphen/>
      </w:r>
      <w:r w:rsidRPr="007E5165">
        <w:rPr>
          <w:spacing w:val="-2"/>
        </w:rPr>
        <w:t>lands att välja bosättningslandets regler om arv och därmed kringgå laglottssystemet. Kan det verkligen vara lagstiftarens intention att vi ska ha lagar som bara gäller för dem som inte har möjlighet att bosätta sig utomlands? Rätten till laglott bör i dag anses vara otids</w:t>
      </w:r>
      <w:r w:rsidR="007E5165">
        <w:rPr>
          <w:spacing w:val="-2"/>
        </w:rPr>
        <w:softHyphen/>
      </w:r>
      <w:r w:rsidRPr="007E5165">
        <w:rPr>
          <w:spacing w:val="-2"/>
        </w:rPr>
        <w:t>enlig och orättfärdig och bör därför ses över. I grunden strider laglotten mot egen</w:t>
      </w:r>
      <w:bookmarkStart w:name="_GoBack" w:id="1"/>
      <w:bookmarkEnd w:id="1"/>
      <w:r w:rsidRPr="007E5165">
        <w:rPr>
          <w:spacing w:val="-2"/>
        </w:rPr>
        <w:t>doms</w:t>
      </w:r>
      <w:r w:rsidR="007E5165">
        <w:rPr>
          <w:spacing w:val="-2"/>
        </w:rPr>
        <w:softHyphen/>
      </w:r>
      <w:r w:rsidRPr="007E5165">
        <w:rPr>
          <w:spacing w:val="-2"/>
        </w:rPr>
        <w:t xml:space="preserve">rätten. Det bör vara fritt för var och en att besluta om sin kvarlåtenskap efter sin död. </w:t>
      </w:r>
    </w:p>
    <w:sdt>
      <w:sdtPr>
        <w:rPr>
          <w:i/>
          <w:noProof/>
        </w:rPr>
        <w:alias w:val="CC_Underskrifter"/>
        <w:tag w:val="CC_Underskrifter"/>
        <w:id w:val="583496634"/>
        <w:lock w:val="sdtContentLocked"/>
        <w:placeholder>
          <w:docPart w:val="9E6F30C7A41446CD97FB51B154371D4D"/>
        </w:placeholder>
      </w:sdtPr>
      <w:sdtEndPr>
        <w:rPr>
          <w:i w:val="0"/>
          <w:noProof w:val="0"/>
        </w:rPr>
      </w:sdtEndPr>
      <w:sdtContent>
        <w:p w:rsidR="00830D2E" w:rsidP="00830D2E" w:rsidRDefault="00830D2E" w14:paraId="3D88EEEB" w14:textId="77777777"/>
        <w:p w:rsidRPr="008E0FE2" w:rsidR="00830D2E" w:rsidP="00830D2E" w:rsidRDefault="007E5165" w14:paraId="3D88EEEC" w14:textId="77777777"/>
      </w:sdtContent>
    </w:sdt>
    <w:tbl>
      <w:tblPr>
        <w:tblW w:w="5000" w:type="pct"/>
        <w:tblLook w:val="04A0" w:firstRow="1" w:lastRow="0" w:firstColumn="1" w:lastColumn="0" w:noHBand="0" w:noVBand="1"/>
        <w:tblCaption w:val="underskrifter"/>
      </w:tblPr>
      <w:tblGrid>
        <w:gridCol w:w="4252"/>
        <w:gridCol w:w="4252"/>
      </w:tblGrid>
      <w:tr w:rsidR="00305841" w14:paraId="103163BF" w14:textId="77777777">
        <w:trPr>
          <w:cantSplit/>
        </w:trPr>
        <w:tc>
          <w:tcPr>
            <w:tcW w:w="50" w:type="pct"/>
            <w:vAlign w:val="bottom"/>
          </w:tcPr>
          <w:p w:rsidR="00305841" w:rsidRDefault="002060F3" w14:paraId="0056C140" w14:textId="77777777">
            <w:pPr>
              <w:pStyle w:val="Underskrifter"/>
            </w:pPr>
            <w:r>
              <w:t>Boriana Åberg (M)</w:t>
            </w:r>
          </w:p>
        </w:tc>
        <w:tc>
          <w:tcPr>
            <w:tcW w:w="50" w:type="pct"/>
            <w:vAlign w:val="bottom"/>
          </w:tcPr>
          <w:p w:rsidR="00305841" w:rsidRDefault="00305841" w14:paraId="1B406362" w14:textId="77777777">
            <w:pPr>
              <w:pStyle w:val="Underskrifter"/>
            </w:pPr>
          </w:p>
        </w:tc>
      </w:tr>
    </w:tbl>
    <w:p w:rsidRPr="008E0FE2" w:rsidR="004801AC" w:rsidP="00830D2E" w:rsidRDefault="004801AC" w14:paraId="3D88EEF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EEF3" w14:textId="77777777" w:rsidR="00A20FA3" w:rsidRDefault="00A20FA3" w:rsidP="000C1CAD">
      <w:pPr>
        <w:spacing w:line="240" w:lineRule="auto"/>
      </w:pPr>
      <w:r>
        <w:separator/>
      </w:r>
    </w:p>
  </w:endnote>
  <w:endnote w:type="continuationSeparator" w:id="0">
    <w:p w14:paraId="3D88EEF4" w14:textId="77777777" w:rsidR="00A20FA3" w:rsidRDefault="00A20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E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E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F02" w14:textId="77777777" w:rsidR="00262EA3" w:rsidRPr="00830D2E" w:rsidRDefault="00262EA3" w:rsidP="00830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8EEF1" w14:textId="77777777" w:rsidR="00A20FA3" w:rsidRDefault="00A20FA3" w:rsidP="000C1CAD">
      <w:pPr>
        <w:spacing w:line="240" w:lineRule="auto"/>
      </w:pPr>
      <w:r>
        <w:separator/>
      </w:r>
    </w:p>
  </w:footnote>
  <w:footnote w:type="continuationSeparator" w:id="0">
    <w:p w14:paraId="3D88EEF2" w14:textId="77777777" w:rsidR="00A20FA3" w:rsidRDefault="00A20F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E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8EF03" wp14:editId="3D88E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8EF07" w14:textId="77777777" w:rsidR="00262EA3" w:rsidRDefault="007E5165" w:rsidP="008103B5">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A973C5">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8EF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88EF07" w14:textId="77777777" w:rsidR="00262EA3" w:rsidRDefault="007E5165" w:rsidP="008103B5">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A973C5">
                          <w:t>1827</w:t>
                        </w:r>
                      </w:sdtContent>
                    </w:sdt>
                  </w:p>
                </w:txbxContent>
              </v:textbox>
              <w10:wrap anchorx="page"/>
            </v:shape>
          </w:pict>
        </mc:Fallback>
      </mc:AlternateContent>
    </w:r>
  </w:p>
  <w:p w14:paraId="3D88EE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EF7" w14:textId="77777777" w:rsidR="00262EA3" w:rsidRDefault="00262EA3" w:rsidP="008563AC">
    <w:pPr>
      <w:jc w:val="right"/>
    </w:pPr>
  </w:p>
  <w:p w14:paraId="3D88E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EEFB" w14:textId="77777777" w:rsidR="00262EA3" w:rsidRDefault="007E51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8EF05" wp14:editId="3D88E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8EEFC" w14:textId="77777777" w:rsidR="00262EA3" w:rsidRDefault="007E5165" w:rsidP="00A314CF">
    <w:pPr>
      <w:pStyle w:val="FSHNormal"/>
      <w:spacing w:before="40"/>
    </w:pPr>
    <w:sdt>
      <w:sdtPr>
        <w:alias w:val="CC_Noformat_Motionstyp"/>
        <w:tag w:val="CC_Noformat_Motionstyp"/>
        <w:id w:val="1162973129"/>
        <w:lock w:val="sdtContentLocked"/>
        <w15:appearance w15:val="hidden"/>
        <w:text/>
      </w:sdtPr>
      <w:sdtEndPr/>
      <w:sdtContent>
        <w:r w:rsidR="00C21D36">
          <w:t>Enskild motion</w:t>
        </w:r>
      </w:sdtContent>
    </w:sdt>
    <w:r w:rsidR="00821B36">
      <w:t xml:space="preserve"> </w:t>
    </w:r>
    <w:sdt>
      <w:sdtPr>
        <w:alias w:val="CC_Noformat_Partikod"/>
        <w:tag w:val="CC_Noformat_Partikod"/>
        <w:id w:val="1471015553"/>
        <w:text/>
      </w:sdtPr>
      <w:sdtEndPr/>
      <w:sdtContent>
        <w:r w:rsidR="00445F4D">
          <w:t>M</w:t>
        </w:r>
      </w:sdtContent>
    </w:sdt>
    <w:sdt>
      <w:sdtPr>
        <w:alias w:val="CC_Noformat_Partinummer"/>
        <w:tag w:val="CC_Noformat_Partinummer"/>
        <w:id w:val="-2014525982"/>
        <w:text/>
      </w:sdtPr>
      <w:sdtEndPr/>
      <w:sdtContent>
        <w:r w:rsidR="00A973C5">
          <w:t>1827</w:t>
        </w:r>
      </w:sdtContent>
    </w:sdt>
  </w:p>
  <w:p w14:paraId="3D88EEFD" w14:textId="77777777" w:rsidR="00262EA3" w:rsidRPr="008227B3" w:rsidRDefault="007E51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8EEFE" w14:textId="77777777" w:rsidR="00262EA3" w:rsidRPr="008227B3" w:rsidRDefault="007E51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D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D36">
          <w:t>:1515</w:t>
        </w:r>
      </w:sdtContent>
    </w:sdt>
  </w:p>
  <w:p w14:paraId="3D88EEFF" w14:textId="77777777" w:rsidR="00262EA3" w:rsidRDefault="007E5165" w:rsidP="00E03A3D">
    <w:pPr>
      <w:pStyle w:val="Motionr"/>
    </w:pPr>
    <w:sdt>
      <w:sdtPr>
        <w:alias w:val="CC_Noformat_Avtext"/>
        <w:tag w:val="CC_Noformat_Avtext"/>
        <w:id w:val="-2020768203"/>
        <w:lock w:val="sdtContentLocked"/>
        <w15:appearance w15:val="hidden"/>
        <w:text/>
      </w:sdtPr>
      <w:sdtEndPr/>
      <w:sdtContent>
        <w:r w:rsidR="00C21D36">
          <w:t>av Boriana Åberg (M)</w:t>
        </w:r>
      </w:sdtContent>
    </w:sdt>
  </w:p>
  <w:sdt>
    <w:sdtPr>
      <w:alias w:val="CC_Noformat_Rubtext"/>
      <w:tag w:val="CC_Noformat_Rubtext"/>
      <w:id w:val="-218060500"/>
      <w:lock w:val="sdtLocked"/>
      <w:text/>
    </w:sdtPr>
    <w:sdtEndPr/>
    <w:sdtContent>
      <w:p w14:paraId="3D88EF00" w14:textId="77777777" w:rsidR="00262EA3" w:rsidRDefault="00445F4D" w:rsidP="00283E0F">
        <w:pPr>
          <w:pStyle w:val="FSHRub2"/>
        </w:pPr>
        <w:r>
          <w:t>Avskaffande av laglotten</w:t>
        </w:r>
      </w:p>
    </w:sdtContent>
  </w:sdt>
  <w:sdt>
    <w:sdtPr>
      <w:alias w:val="CC_Boilerplate_3"/>
      <w:tag w:val="CC_Boilerplate_3"/>
      <w:id w:val="1606463544"/>
      <w:lock w:val="sdtContentLocked"/>
      <w15:appearance w15:val="hidden"/>
      <w:text w:multiLine="1"/>
    </w:sdtPr>
    <w:sdtEndPr/>
    <w:sdtContent>
      <w:p w14:paraId="3D88EF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5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89"/>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0F3"/>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4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53"/>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6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2E"/>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A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C5"/>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D3"/>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3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8EEE3"/>
  <w15:chartTrackingRefBased/>
  <w15:docId w15:val="{DE05F404-063C-44D7-9A35-3CBF2C9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45F4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8596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3">
          <w:marLeft w:val="0"/>
          <w:marRight w:val="0"/>
          <w:marTop w:val="0"/>
          <w:marBottom w:val="0"/>
          <w:divBdr>
            <w:top w:val="none" w:sz="0" w:space="0" w:color="auto"/>
            <w:left w:val="none" w:sz="0" w:space="0" w:color="auto"/>
            <w:bottom w:val="none" w:sz="0" w:space="0" w:color="auto"/>
            <w:right w:val="none" w:sz="0" w:space="0" w:color="auto"/>
          </w:divBdr>
          <w:divsChild>
            <w:div w:id="923685209">
              <w:marLeft w:val="0"/>
              <w:marRight w:val="0"/>
              <w:marTop w:val="0"/>
              <w:marBottom w:val="0"/>
              <w:divBdr>
                <w:top w:val="none" w:sz="0" w:space="0" w:color="auto"/>
                <w:left w:val="none" w:sz="0" w:space="0" w:color="auto"/>
                <w:bottom w:val="none" w:sz="0" w:space="0" w:color="auto"/>
                <w:right w:val="none" w:sz="0" w:space="0" w:color="auto"/>
              </w:divBdr>
              <w:divsChild>
                <w:div w:id="1193491185">
                  <w:marLeft w:val="0"/>
                  <w:marRight w:val="0"/>
                  <w:marTop w:val="0"/>
                  <w:marBottom w:val="0"/>
                  <w:divBdr>
                    <w:top w:val="none" w:sz="0" w:space="0" w:color="auto"/>
                    <w:left w:val="none" w:sz="0" w:space="0" w:color="auto"/>
                    <w:bottom w:val="none" w:sz="0" w:space="0" w:color="auto"/>
                    <w:right w:val="none" w:sz="0" w:space="0" w:color="auto"/>
                  </w:divBdr>
                  <w:divsChild>
                    <w:div w:id="1181697814">
                      <w:marLeft w:val="0"/>
                      <w:marRight w:val="0"/>
                      <w:marTop w:val="0"/>
                      <w:marBottom w:val="0"/>
                      <w:divBdr>
                        <w:top w:val="none" w:sz="0" w:space="0" w:color="auto"/>
                        <w:left w:val="none" w:sz="0" w:space="0" w:color="auto"/>
                        <w:bottom w:val="none" w:sz="0" w:space="0" w:color="auto"/>
                        <w:right w:val="none" w:sz="0" w:space="0" w:color="auto"/>
                      </w:divBdr>
                      <w:divsChild>
                        <w:div w:id="155271241">
                          <w:marLeft w:val="0"/>
                          <w:marRight w:val="0"/>
                          <w:marTop w:val="0"/>
                          <w:marBottom w:val="0"/>
                          <w:divBdr>
                            <w:top w:val="none" w:sz="0" w:space="0" w:color="auto"/>
                            <w:left w:val="none" w:sz="0" w:space="0" w:color="auto"/>
                            <w:bottom w:val="none" w:sz="0" w:space="0" w:color="auto"/>
                            <w:right w:val="none" w:sz="0" w:space="0" w:color="auto"/>
                          </w:divBdr>
                          <w:divsChild>
                            <w:div w:id="322047804">
                              <w:marLeft w:val="0"/>
                              <w:marRight w:val="0"/>
                              <w:marTop w:val="0"/>
                              <w:marBottom w:val="0"/>
                              <w:divBdr>
                                <w:top w:val="none" w:sz="0" w:space="0" w:color="auto"/>
                                <w:left w:val="none" w:sz="0" w:space="0" w:color="auto"/>
                                <w:bottom w:val="none" w:sz="0" w:space="0" w:color="auto"/>
                                <w:right w:val="none" w:sz="0" w:space="0" w:color="auto"/>
                              </w:divBdr>
                              <w:divsChild>
                                <w:div w:id="1896157909">
                                  <w:marLeft w:val="0"/>
                                  <w:marRight w:val="0"/>
                                  <w:marTop w:val="0"/>
                                  <w:marBottom w:val="0"/>
                                  <w:divBdr>
                                    <w:top w:val="none" w:sz="0" w:space="0" w:color="auto"/>
                                    <w:left w:val="none" w:sz="0" w:space="0" w:color="auto"/>
                                    <w:bottom w:val="none" w:sz="0" w:space="0" w:color="auto"/>
                                    <w:right w:val="none" w:sz="0" w:space="0" w:color="auto"/>
                                  </w:divBdr>
                                  <w:divsChild>
                                    <w:div w:id="16747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5797C3ADF41D0A0CD468CA41BD0F2"/>
        <w:category>
          <w:name w:val="Allmänt"/>
          <w:gallery w:val="placeholder"/>
        </w:category>
        <w:types>
          <w:type w:val="bbPlcHdr"/>
        </w:types>
        <w:behaviors>
          <w:behavior w:val="content"/>
        </w:behaviors>
        <w:guid w:val="{DAE77917-AA79-436E-AC84-DD873FA18856}"/>
      </w:docPartPr>
      <w:docPartBody>
        <w:p w:rsidR="005047C4" w:rsidRDefault="005047C4">
          <w:pPr>
            <w:pStyle w:val="7D15797C3ADF41D0A0CD468CA41BD0F2"/>
          </w:pPr>
          <w:r w:rsidRPr="005A0A93">
            <w:rPr>
              <w:rStyle w:val="Platshllartext"/>
            </w:rPr>
            <w:t>Förslag till riksdagsbeslut</w:t>
          </w:r>
        </w:p>
      </w:docPartBody>
    </w:docPart>
    <w:docPart>
      <w:docPartPr>
        <w:name w:val="4241AB18C9E840C4A9CE88F974602260"/>
        <w:category>
          <w:name w:val="Allmänt"/>
          <w:gallery w:val="placeholder"/>
        </w:category>
        <w:types>
          <w:type w:val="bbPlcHdr"/>
        </w:types>
        <w:behaviors>
          <w:behavior w:val="content"/>
        </w:behaviors>
        <w:guid w:val="{1630C538-D7CC-43E8-ADF9-EDA89EB37584}"/>
      </w:docPartPr>
      <w:docPartBody>
        <w:p w:rsidR="005047C4" w:rsidRDefault="005047C4">
          <w:pPr>
            <w:pStyle w:val="4241AB18C9E840C4A9CE88F974602260"/>
          </w:pPr>
          <w:r w:rsidRPr="005A0A93">
            <w:rPr>
              <w:rStyle w:val="Platshllartext"/>
            </w:rPr>
            <w:t>Motivering</w:t>
          </w:r>
        </w:p>
      </w:docPartBody>
    </w:docPart>
    <w:docPart>
      <w:docPartPr>
        <w:name w:val="179BFEEECC6B44CD853A723705128185"/>
        <w:category>
          <w:name w:val="Allmänt"/>
          <w:gallery w:val="placeholder"/>
        </w:category>
        <w:types>
          <w:type w:val="bbPlcHdr"/>
        </w:types>
        <w:behaviors>
          <w:behavior w:val="content"/>
        </w:behaviors>
        <w:guid w:val="{4478B4B3-4829-4528-864C-987D033611A6}"/>
      </w:docPartPr>
      <w:docPartBody>
        <w:p w:rsidR="005047C4" w:rsidRDefault="005047C4">
          <w:pPr>
            <w:pStyle w:val="179BFEEECC6B44CD853A723705128185"/>
          </w:pPr>
          <w:r>
            <w:rPr>
              <w:rStyle w:val="Platshllartext"/>
            </w:rPr>
            <w:t xml:space="preserve"> </w:t>
          </w:r>
        </w:p>
      </w:docPartBody>
    </w:docPart>
    <w:docPart>
      <w:docPartPr>
        <w:name w:val="EBB8AEE905D54755ACC2F85CBBBECC5A"/>
        <w:category>
          <w:name w:val="Allmänt"/>
          <w:gallery w:val="placeholder"/>
        </w:category>
        <w:types>
          <w:type w:val="bbPlcHdr"/>
        </w:types>
        <w:behaviors>
          <w:behavior w:val="content"/>
        </w:behaviors>
        <w:guid w:val="{C027295F-0642-43AF-A708-5C079B053394}"/>
      </w:docPartPr>
      <w:docPartBody>
        <w:p w:rsidR="005047C4" w:rsidRDefault="005047C4">
          <w:pPr>
            <w:pStyle w:val="EBB8AEE905D54755ACC2F85CBBBECC5A"/>
          </w:pPr>
          <w:r>
            <w:t xml:space="preserve"> </w:t>
          </w:r>
        </w:p>
      </w:docPartBody>
    </w:docPart>
    <w:docPart>
      <w:docPartPr>
        <w:name w:val="9E6F30C7A41446CD97FB51B154371D4D"/>
        <w:category>
          <w:name w:val="Allmänt"/>
          <w:gallery w:val="placeholder"/>
        </w:category>
        <w:types>
          <w:type w:val="bbPlcHdr"/>
        </w:types>
        <w:behaviors>
          <w:behavior w:val="content"/>
        </w:behaviors>
        <w:guid w:val="{C1676AC7-F40C-48D7-A932-49F80036859D}"/>
      </w:docPartPr>
      <w:docPartBody>
        <w:p w:rsidR="0045524D" w:rsidRDefault="00455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C4"/>
    <w:rsid w:val="0045524D"/>
    <w:rsid w:val="005047C4"/>
    <w:rsid w:val="005D2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5797C3ADF41D0A0CD468CA41BD0F2">
    <w:name w:val="7D15797C3ADF41D0A0CD468CA41BD0F2"/>
  </w:style>
  <w:style w:type="paragraph" w:customStyle="1" w:styleId="05CD826DFB504488ACB4806347BCA171">
    <w:name w:val="05CD826DFB504488ACB4806347BCA1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0FF1C85554285BCBF73172419976F">
    <w:name w:val="46E0FF1C85554285BCBF73172419976F"/>
  </w:style>
  <w:style w:type="paragraph" w:customStyle="1" w:styleId="4241AB18C9E840C4A9CE88F974602260">
    <w:name w:val="4241AB18C9E840C4A9CE88F974602260"/>
  </w:style>
  <w:style w:type="paragraph" w:customStyle="1" w:styleId="B6B5DC6049A344BFB62DB9E03DFA4A24">
    <w:name w:val="B6B5DC6049A344BFB62DB9E03DFA4A24"/>
  </w:style>
  <w:style w:type="paragraph" w:customStyle="1" w:styleId="DCD4A7B08E9D43468D80AA7CED9C5BE9">
    <w:name w:val="DCD4A7B08E9D43468D80AA7CED9C5BE9"/>
  </w:style>
  <w:style w:type="paragraph" w:customStyle="1" w:styleId="179BFEEECC6B44CD853A723705128185">
    <w:name w:val="179BFEEECC6B44CD853A723705128185"/>
  </w:style>
  <w:style w:type="paragraph" w:customStyle="1" w:styleId="EBB8AEE905D54755ACC2F85CBBBECC5A">
    <w:name w:val="EBB8AEE905D54755ACC2F85CBBBEC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22DD8-28AF-48B1-884E-69ED49E29816}"/>
</file>

<file path=customXml/itemProps2.xml><?xml version="1.0" encoding="utf-8"?>
<ds:datastoreItem xmlns:ds="http://schemas.openxmlformats.org/officeDocument/2006/customXml" ds:itemID="{2D87DBCC-6436-4010-8A29-7EDA7215E394}"/>
</file>

<file path=customXml/itemProps3.xml><?xml version="1.0" encoding="utf-8"?>
<ds:datastoreItem xmlns:ds="http://schemas.openxmlformats.org/officeDocument/2006/customXml" ds:itemID="{C7769591-F7D1-43DE-B072-48A9FE6C41F0}"/>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1505</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Avskaffande av laglotten</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