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E138D" w:rsidRDefault="00105F51" w14:paraId="66A52E2B" w14:textId="77777777">
      <w:pPr>
        <w:pStyle w:val="RubrikFrslagTIllRiksdagsbeslut"/>
      </w:pPr>
      <w:sdt>
        <w:sdtPr>
          <w:alias w:val="CC_Boilerplate_4"/>
          <w:tag w:val="CC_Boilerplate_4"/>
          <w:id w:val="-1644581176"/>
          <w:lock w:val="sdtContentLocked"/>
          <w:placeholder>
            <w:docPart w:val="5B002E918AFC44F5BA79B0EC3635E2C9"/>
          </w:placeholder>
          <w:text/>
        </w:sdtPr>
        <w:sdtEndPr/>
        <w:sdtContent>
          <w:r w:rsidRPr="009B062B" w:rsidR="00AF30DD">
            <w:t>Förslag till riksdagsbeslut</w:t>
          </w:r>
        </w:sdtContent>
      </w:sdt>
      <w:bookmarkEnd w:id="0"/>
      <w:bookmarkEnd w:id="1"/>
    </w:p>
    <w:sdt>
      <w:sdtPr>
        <w:alias w:val="Yrkande 1"/>
        <w:tag w:val="0689d0aa-88d1-4024-8913-481ccd7e119b"/>
        <w:id w:val="-1775547784"/>
        <w:lock w:val="sdtLocked"/>
      </w:sdtPr>
      <w:sdtEndPr/>
      <w:sdtContent>
        <w:p w:rsidR="0034725A" w:rsidRDefault="008C32E3" w14:paraId="3DA535B9" w14:textId="77777777">
          <w:pPr>
            <w:pStyle w:val="Frslagstext"/>
            <w:numPr>
              <w:ilvl w:val="0"/>
              <w:numId w:val="0"/>
            </w:numPr>
          </w:pPr>
          <w:r>
            <w:t>Riksdagen ställer sig bakom det som anförs i motionen om att införa söndagsöppet på Systembolaget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AAA217BBEE84AEA8169AF1A6A5DD5B1"/>
        </w:placeholder>
        <w:text/>
      </w:sdtPr>
      <w:sdtEndPr/>
      <w:sdtContent>
        <w:p w:rsidRPr="009B062B" w:rsidR="006D79C9" w:rsidP="00333E95" w:rsidRDefault="006D79C9" w14:paraId="2EEEEF3E" w14:textId="77777777">
          <w:pPr>
            <w:pStyle w:val="Rubrik1"/>
          </w:pPr>
          <w:r>
            <w:t>Motivering</w:t>
          </w:r>
        </w:p>
      </w:sdtContent>
    </w:sdt>
    <w:bookmarkEnd w:displacedByCustomXml="prev" w:id="3"/>
    <w:bookmarkEnd w:displacedByCustomXml="prev" w:id="4"/>
    <w:p w:rsidR="00422B9E" w:rsidP="00105F51" w:rsidRDefault="00804749" w14:paraId="1F5CE562" w14:textId="7DD8CE8A">
      <w:pPr>
        <w:pStyle w:val="Normalutanindragellerluft"/>
      </w:pPr>
      <w:r>
        <w:t xml:space="preserve">Den svenska modellen med ett statligt alkoholmonopol i form av Systembolaget har många goda sidor. Då inget intresse för maximerad vinst existerar kan små volymer av mindre kända produkter tas in, vilket privata, vinstdrivande alternativ antagligen skulle vara mindre intresserade av. Av samma skäl har Systembolaget inget intresse av att uppmuntra till överdriven, skadlig konsumtion. </w:t>
      </w:r>
    </w:p>
    <w:p w:rsidRPr="00804749" w:rsidR="00804749" w:rsidP="00105F51" w:rsidRDefault="00804749" w14:paraId="2B81AEA0" w14:textId="3B45C4CC">
      <w:r>
        <w:t xml:space="preserve">En dålig sida av </w:t>
      </w:r>
      <w:r w:rsidR="00014A3A">
        <w:t>Systembolaget</w:t>
      </w:r>
      <w:r>
        <w:t xml:space="preserve"> är dock att det håller stängt på söndagar, vilket inne</w:t>
      </w:r>
      <w:r w:rsidR="00105F51">
        <w:softHyphen/>
      </w:r>
      <w:r>
        <w:t>bär att det är omöjligt att i Sverige på laglig väg köpa drycker starkare än 3,5</w:t>
      </w:r>
      <w:r w:rsidR="008C32E3">
        <w:t> </w:t>
      </w:r>
      <w:r>
        <w:t>%</w:t>
      </w:r>
      <w:r w:rsidR="00014A3A">
        <w:t>,</w:t>
      </w:r>
      <w:r>
        <w:t xml:space="preserve"> minst en dag varje vecka. Det kan inte anses rimligt att försvåra vanligt folks livspussel på detta vis. Den som vill bjuda hem vänner på en </w:t>
      </w:r>
      <w:r w:rsidR="00014A3A">
        <w:t>spontan</w:t>
      </w:r>
      <w:r>
        <w:t xml:space="preserve"> söndagsmiddag ska </w:t>
      </w:r>
      <w:r w:rsidR="00014A3A">
        <w:t>givetvis kunna bjuda på ett glas vin, utan att behöva planera detta dagar i förväg. Motargumentet att söndagsstängt minskar alkoholkonsumtion och främjar folkhälsan får ses som svagt. Lika troligt att någon avstår alkohol på söndagar för att Systembolaget är stängt, är att folk köper på sig större mängder tidigare i veckan än vad man annars skulle gjort, pga en oro att drycken inte ska räcka hela helgen. Riksdagen bör därför uppdra åt System</w:t>
      </w:r>
      <w:r w:rsidR="00105F51">
        <w:softHyphen/>
      </w:r>
      <w:r w:rsidR="00014A3A">
        <w:t xml:space="preserve">bolaget att införa öppettider på söndagar. </w:t>
      </w:r>
    </w:p>
    <w:sdt>
      <w:sdtPr>
        <w:rPr>
          <w:i/>
          <w:noProof/>
        </w:rPr>
        <w:alias w:val="CC_Underskrifter"/>
        <w:tag w:val="CC_Underskrifter"/>
        <w:id w:val="583496634"/>
        <w:lock w:val="sdtContentLocked"/>
        <w:placeholder>
          <w:docPart w:val="D81C779E5C474021B5BECC20D2B4FB08"/>
        </w:placeholder>
      </w:sdtPr>
      <w:sdtEndPr/>
      <w:sdtContent>
        <w:p w:rsidR="000E138D" w:rsidP="000E138D" w:rsidRDefault="000E138D" w14:paraId="3CA3ED85" w14:textId="77777777"/>
        <w:p w:rsidR="000E138D" w:rsidP="000E138D" w:rsidRDefault="00105F51" w14:paraId="266499E1" w14:textId="6B3B68F9"/>
      </w:sdtContent>
    </w:sdt>
    <w:tbl>
      <w:tblPr>
        <w:tblW w:w="5000" w:type="pct"/>
        <w:tblLook w:val="04A0" w:firstRow="1" w:lastRow="0" w:firstColumn="1" w:lastColumn="0" w:noHBand="0" w:noVBand="1"/>
        <w:tblCaption w:val="underskrifter"/>
      </w:tblPr>
      <w:tblGrid>
        <w:gridCol w:w="4252"/>
        <w:gridCol w:w="4252"/>
      </w:tblGrid>
      <w:tr w:rsidR="0034725A" w14:paraId="450CBC80" w14:textId="77777777">
        <w:trPr>
          <w:cantSplit/>
        </w:trPr>
        <w:tc>
          <w:tcPr>
            <w:tcW w:w="50" w:type="pct"/>
            <w:vAlign w:val="bottom"/>
          </w:tcPr>
          <w:p w:rsidR="0034725A" w:rsidRDefault="008C32E3" w14:paraId="160A786A" w14:textId="77777777">
            <w:pPr>
              <w:pStyle w:val="Underskrifter"/>
              <w:spacing w:after="0"/>
            </w:pPr>
            <w:r>
              <w:t>Erik Hellsborn (SD)</w:t>
            </w:r>
          </w:p>
        </w:tc>
        <w:tc>
          <w:tcPr>
            <w:tcW w:w="50" w:type="pct"/>
            <w:vAlign w:val="bottom"/>
          </w:tcPr>
          <w:p w:rsidR="0034725A" w:rsidRDefault="0034725A" w14:paraId="2ABA3840" w14:textId="77777777">
            <w:pPr>
              <w:pStyle w:val="Underskrifter"/>
              <w:spacing w:after="0"/>
            </w:pPr>
          </w:p>
        </w:tc>
      </w:tr>
    </w:tbl>
    <w:p w:rsidRPr="008E0FE2" w:rsidR="004801AC" w:rsidP="00DF3554" w:rsidRDefault="004801AC" w14:paraId="3A5A87C1" w14:textId="7C700F5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1AE73" w14:textId="77777777" w:rsidR="00804749" w:rsidRDefault="00804749" w:rsidP="000C1CAD">
      <w:pPr>
        <w:spacing w:line="240" w:lineRule="auto"/>
      </w:pPr>
      <w:r>
        <w:separator/>
      </w:r>
    </w:p>
  </w:endnote>
  <w:endnote w:type="continuationSeparator" w:id="0">
    <w:p w14:paraId="03D7B813" w14:textId="77777777" w:rsidR="00804749" w:rsidRDefault="008047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E36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ADC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97B03" w14:textId="7E580F17" w:rsidR="00262EA3" w:rsidRPr="000E138D" w:rsidRDefault="00262EA3" w:rsidP="000E13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C888F" w14:textId="77777777" w:rsidR="00804749" w:rsidRDefault="00804749" w:rsidP="000C1CAD">
      <w:pPr>
        <w:spacing w:line="240" w:lineRule="auto"/>
      </w:pPr>
      <w:r>
        <w:separator/>
      </w:r>
    </w:p>
  </w:footnote>
  <w:footnote w:type="continuationSeparator" w:id="0">
    <w:p w14:paraId="51B40D7D" w14:textId="77777777" w:rsidR="00804749" w:rsidRDefault="0080474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654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03EEF4" wp14:editId="2EF2CB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FEDE72" w14:textId="48D9C33A" w:rsidR="00262EA3" w:rsidRDefault="00105F51" w:rsidP="008103B5">
                          <w:pPr>
                            <w:jc w:val="right"/>
                          </w:pPr>
                          <w:sdt>
                            <w:sdtPr>
                              <w:alias w:val="CC_Noformat_Partikod"/>
                              <w:tag w:val="CC_Noformat_Partikod"/>
                              <w:id w:val="-53464382"/>
                              <w:placeholder>
                                <w:docPart w:val="1B0E319851CE42CB9F94C70BCC81FBA8"/>
                              </w:placeholder>
                              <w:text/>
                            </w:sdtPr>
                            <w:sdtEndPr/>
                            <w:sdtContent>
                              <w:r w:rsidR="00804749">
                                <w:t>SD</w:t>
                              </w:r>
                            </w:sdtContent>
                          </w:sdt>
                          <w:sdt>
                            <w:sdtPr>
                              <w:alias w:val="CC_Noformat_Partinummer"/>
                              <w:tag w:val="CC_Noformat_Partinummer"/>
                              <w:id w:val="-1709555926"/>
                              <w:placeholder>
                                <w:docPart w:val="697E2974AB034D6C95237AC04C28A88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03EEF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FEDE72" w14:textId="48D9C33A" w:rsidR="00262EA3" w:rsidRDefault="00105F51" w:rsidP="008103B5">
                    <w:pPr>
                      <w:jc w:val="right"/>
                    </w:pPr>
                    <w:sdt>
                      <w:sdtPr>
                        <w:alias w:val="CC_Noformat_Partikod"/>
                        <w:tag w:val="CC_Noformat_Partikod"/>
                        <w:id w:val="-53464382"/>
                        <w:placeholder>
                          <w:docPart w:val="1B0E319851CE42CB9F94C70BCC81FBA8"/>
                        </w:placeholder>
                        <w:text/>
                      </w:sdtPr>
                      <w:sdtEndPr/>
                      <w:sdtContent>
                        <w:r w:rsidR="00804749">
                          <w:t>SD</w:t>
                        </w:r>
                      </w:sdtContent>
                    </w:sdt>
                    <w:sdt>
                      <w:sdtPr>
                        <w:alias w:val="CC_Noformat_Partinummer"/>
                        <w:tag w:val="CC_Noformat_Partinummer"/>
                        <w:id w:val="-1709555926"/>
                        <w:placeholder>
                          <w:docPart w:val="697E2974AB034D6C95237AC04C28A884"/>
                        </w:placeholder>
                        <w:showingPlcHdr/>
                        <w:text/>
                      </w:sdtPr>
                      <w:sdtEndPr/>
                      <w:sdtContent>
                        <w:r w:rsidR="00262EA3">
                          <w:t xml:space="preserve"> </w:t>
                        </w:r>
                      </w:sdtContent>
                    </w:sdt>
                  </w:p>
                </w:txbxContent>
              </v:textbox>
              <w10:wrap anchorx="page"/>
            </v:shape>
          </w:pict>
        </mc:Fallback>
      </mc:AlternateContent>
    </w:r>
  </w:p>
  <w:p w14:paraId="6E6D6AF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4BE20" w14:textId="77777777" w:rsidR="00262EA3" w:rsidRDefault="00262EA3" w:rsidP="008563AC">
    <w:pPr>
      <w:jc w:val="right"/>
    </w:pPr>
  </w:p>
  <w:p w14:paraId="313EC7F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2B191" w14:textId="77777777" w:rsidR="00262EA3" w:rsidRDefault="00105F5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8703CB" wp14:editId="5DA946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C2A5F2" w14:textId="190B5DD8" w:rsidR="00262EA3" w:rsidRDefault="00105F51" w:rsidP="00A314CF">
    <w:pPr>
      <w:pStyle w:val="FSHNormal"/>
      <w:spacing w:before="40"/>
    </w:pPr>
    <w:sdt>
      <w:sdtPr>
        <w:alias w:val="CC_Noformat_Motionstyp"/>
        <w:tag w:val="CC_Noformat_Motionstyp"/>
        <w:id w:val="1162973129"/>
        <w:lock w:val="sdtContentLocked"/>
        <w15:appearance w15:val="hidden"/>
        <w:text/>
      </w:sdtPr>
      <w:sdtEndPr/>
      <w:sdtContent>
        <w:r w:rsidR="000E138D">
          <w:t>Enskild motion</w:t>
        </w:r>
      </w:sdtContent>
    </w:sdt>
    <w:r w:rsidR="00821B36">
      <w:t xml:space="preserve"> </w:t>
    </w:r>
    <w:sdt>
      <w:sdtPr>
        <w:alias w:val="CC_Noformat_Partikod"/>
        <w:tag w:val="CC_Noformat_Partikod"/>
        <w:id w:val="1471015553"/>
        <w:text/>
      </w:sdtPr>
      <w:sdtEndPr/>
      <w:sdtContent>
        <w:r w:rsidR="00804749">
          <w:t>SD</w:t>
        </w:r>
      </w:sdtContent>
    </w:sdt>
    <w:sdt>
      <w:sdtPr>
        <w:alias w:val="CC_Noformat_Partinummer"/>
        <w:tag w:val="CC_Noformat_Partinummer"/>
        <w:id w:val="-2014525982"/>
        <w:showingPlcHdr/>
        <w:text/>
      </w:sdtPr>
      <w:sdtEndPr/>
      <w:sdtContent>
        <w:r w:rsidR="00821B36">
          <w:t xml:space="preserve"> </w:t>
        </w:r>
      </w:sdtContent>
    </w:sdt>
  </w:p>
  <w:p w14:paraId="76651D70" w14:textId="77777777" w:rsidR="00262EA3" w:rsidRPr="008227B3" w:rsidRDefault="00105F5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275171" w14:textId="356AA82B" w:rsidR="00262EA3" w:rsidRPr="008227B3" w:rsidRDefault="00105F5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E138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E138D">
          <w:t>:573</w:t>
        </w:r>
      </w:sdtContent>
    </w:sdt>
  </w:p>
  <w:p w14:paraId="1F6C2A5A" w14:textId="77E9E1E9" w:rsidR="00262EA3" w:rsidRDefault="00105F51" w:rsidP="00E03A3D">
    <w:pPr>
      <w:pStyle w:val="Motionr"/>
    </w:pPr>
    <w:sdt>
      <w:sdtPr>
        <w:alias w:val="CC_Noformat_Avtext"/>
        <w:tag w:val="CC_Noformat_Avtext"/>
        <w:id w:val="-2020768203"/>
        <w:lock w:val="sdtContentLocked"/>
        <w:placeholder>
          <w:docPart w:val="1B0E319851CE42CB9F94C70BCC81FBA8"/>
        </w:placeholder>
        <w15:appearance w15:val="hidden"/>
        <w:text/>
      </w:sdtPr>
      <w:sdtEndPr/>
      <w:sdtContent>
        <w:r w:rsidR="000E138D">
          <w:t>av Erik Hellsborn (SD)</w:t>
        </w:r>
      </w:sdtContent>
    </w:sdt>
  </w:p>
  <w:sdt>
    <w:sdtPr>
      <w:alias w:val="CC_Noformat_Rubtext"/>
      <w:tag w:val="CC_Noformat_Rubtext"/>
      <w:id w:val="-218060500"/>
      <w:lock w:val="sdtLocked"/>
      <w:placeholder>
        <w:docPart w:val="697E2974AB034D6C95237AC04C28A884"/>
      </w:placeholder>
      <w:text/>
    </w:sdtPr>
    <w:sdtEndPr/>
    <w:sdtContent>
      <w:p w14:paraId="13A1916B" w14:textId="619E4640" w:rsidR="00262EA3" w:rsidRDefault="00804749" w:rsidP="00283E0F">
        <w:pPr>
          <w:pStyle w:val="FSHRub2"/>
        </w:pPr>
        <w:r>
          <w:t>Söndagsöppet på Systembolaget</w:t>
        </w:r>
      </w:p>
    </w:sdtContent>
  </w:sdt>
  <w:sdt>
    <w:sdtPr>
      <w:alias w:val="CC_Boilerplate_3"/>
      <w:tag w:val="CC_Boilerplate_3"/>
      <w:id w:val="1606463544"/>
      <w:lock w:val="sdtContentLocked"/>
      <w15:appearance w15:val="hidden"/>
      <w:text w:multiLine="1"/>
    </w:sdtPr>
    <w:sdtEndPr/>
    <w:sdtContent>
      <w:p w14:paraId="38547DB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0474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A3A"/>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38D"/>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5F51"/>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25A"/>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8DB"/>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749"/>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32E3"/>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DB7791"/>
  <w15:chartTrackingRefBased/>
  <w15:docId w15:val="{A9B424FD-4474-4AF3-8E2B-C19299E9F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002E918AFC44F5BA79B0EC3635E2C9"/>
        <w:category>
          <w:name w:val="Allmänt"/>
          <w:gallery w:val="placeholder"/>
        </w:category>
        <w:types>
          <w:type w:val="bbPlcHdr"/>
        </w:types>
        <w:behaviors>
          <w:behavior w:val="content"/>
        </w:behaviors>
        <w:guid w:val="{2416CD86-71CB-4FE0-BAB9-9FF4CA94C947}"/>
      </w:docPartPr>
      <w:docPartBody>
        <w:p w:rsidR="008B1BE3" w:rsidRDefault="008B1BE3">
          <w:pPr>
            <w:pStyle w:val="5B002E918AFC44F5BA79B0EC3635E2C9"/>
          </w:pPr>
          <w:r w:rsidRPr="005A0A93">
            <w:rPr>
              <w:rStyle w:val="Platshllartext"/>
            </w:rPr>
            <w:t>Förslag till riksdagsbeslut</w:t>
          </w:r>
        </w:p>
      </w:docPartBody>
    </w:docPart>
    <w:docPart>
      <w:docPartPr>
        <w:name w:val="3AAA217BBEE84AEA8169AF1A6A5DD5B1"/>
        <w:category>
          <w:name w:val="Allmänt"/>
          <w:gallery w:val="placeholder"/>
        </w:category>
        <w:types>
          <w:type w:val="bbPlcHdr"/>
        </w:types>
        <w:behaviors>
          <w:behavior w:val="content"/>
        </w:behaviors>
        <w:guid w:val="{35085DE2-A9DD-4866-9C39-24BD817D4F8F}"/>
      </w:docPartPr>
      <w:docPartBody>
        <w:p w:rsidR="008B1BE3" w:rsidRDefault="008B1BE3">
          <w:pPr>
            <w:pStyle w:val="3AAA217BBEE84AEA8169AF1A6A5DD5B1"/>
          </w:pPr>
          <w:r w:rsidRPr="005A0A93">
            <w:rPr>
              <w:rStyle w:val="Platshllartext"/>
            </w:rPr>
            <w:t>Motivering</w:t>
          </w:r>
        </w:p>
      </w:docPartBody>
    </w:docPart>
    <w:docPart>
      <w:docPartPr>
        <w:name w:val="1B0E319851CE42CB9F94C70BCC81FBA8"/>
        <w:category>
          <w:name w:val="Allmänt"/>
          <w:gallery w:val="placeholder"/>
        </w:category>
        <w:types>
          <w:type w:val="bbPlcHdr"/>
        </w:types>
        <w:behaviors>
          <w:behavior w:val="content"/>
        </w:behaviors>
        <w:guid w:val="{9DEF6EA7-74CC-4E72-8892-B3F507212CFB}"/>
      </w:docPartPr>
      <w:docPartBody>
        <w:p w:rsidR="008B1BE3" w:rsidRDefault="008B1BE3">
          <w:pPr>
            <w:pStyle w:val="1B0E319851CE42CB9F94C70BCC81FBA8"/>
          </w:pPr>
          <w:r>
            <w:rPr>
              <w:rStyle w:val="Platshllartext"/>
            </w:rPr>
            <w:t xml:space="preserve"> </w:t>
          </w:r>
        </w:p>
      </w:docPartBody>
    </w:docPart>
    <w:docPart>
      <w:docPartPr>
        <w:name w:val="697E2974AB034D6C95237AC04C28A884"/>
        <w:category>
          <w:name w:val="Allmänt"/>
          <w:gallery w:val="placeholder"/>
        </w:category>
        <w:types>
          <w:type w:val="bbPlcHdr"/>
        </w:types>
        <w:behaviors>
          <w:behavior w:val="content"/>
        </w:behaviors>
        <w:guid w:val="{033249EB-CBA3-4DA5-92EA-861EA3AB77B6}"/>
      </w:docPartPr>
      <w:docPartBody>
        <w:p w:rsidR="008B1BE3" w:rsidRDefault="008B1BE3">
          <w:pPr>
            <w:pStyle w:val="697E2974AB034D6C95237AC04C28A884"/>
          </w:pPr>
          <w:r>
            <w:t xml:space="preserve"> </w:t>
          </w:r>
        </w:p>
      </w:docPartBody>
    </w:docPart>
    <w:docPart>
      <w:docPartPr>
        <w:name w:val="D81C779E5C474021B5BECC20D2B4FB08"/>
        <w:category>
          <w:name w:val="Allmänt"/>
          <w:gallery w:val="placeholder"/>
        </w:category>
        <w:types>
          <w:type w:val="bbPlcHdr"/>
        </w:types>
        <w:behaviors>
          <w:behavior w:val="content"/>
        </w:behaviors>
        <w:guid w:val="{AD4AAD1F-2C0E-424E-9425-EDEF9D34A4EF}"/>
      </w:docPartPr>
      <w:docPartBody>
        <w:p w:rsidR="009B7CA9" w:rsidRDefault="009B7C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BE3"/>
    <w:rsid w:val="008B1BE3"/>
    <w:rsid w:val="009B7C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002E918AFC44F5BA79B0EC3635E2C9">
    <w:name w:val="5B002E918AFC44F5BA79B0EC3635E2C9"/>
  </w:style>
  <w:style w:type="paragraph" w:customStyle="1" w:styleId="3AAA217BBEE84AEA8169AF1A6A5DD5B1">
    <w:name w:val="3AAA217BBEE84AEA8169AF1A6A5DD5B1"/>
  </w:style>
  <w:style w:type="paragraph" w:customStyle="1" w:styleId="1B0E319851CE42CB9F94C70BCC81FBA8">
    <w:name w:val="1B0E319851CE42CB9F94C70BCC81FBA8"/>
  </w:style>
  <w:style w:type="paragraph" w:customStyle="1" w:styleId="697E2974AB034D6C95237AC04C28A884">
    <w:name w:val="697E2974AB034D6C95237AC04C28A8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B02FF0-8F1A-45A9-8D86-215F5B745F76}"/>
</file>

<file path=customXml/itemProps2.xml><?xml version="1.0" encoding="utf-8"?>
<ds:datastoreItem xmlns:ds="http://schemas.openxmlformats.org/officeDocument/2006/customXml" ds:itemID="{F2D1E912-98E3-41AD-AB5C-3D8E57E5D24D}"/>
</file>

<file path=customXml/itemProps3.xml><?xml version="1.0" encoding="utf-8"?>
<ds:datastoreItem xmlns:ds="http://schemas.openxmlformats.org/officeDocument/2006/customXml" ds:itemID="{F85D41C2-2BE6-4DDB-B166-991A37ECA3E6}"/>
</file>

<file path=docProps/app.xml><?xml version="1.0" encoding="utf-8"?>
<Properties xmlns="http://schemas.openxmlformats.org/officeDocument/2006/extended-properties" xmlns:vt="http://schemas.openxmlformats.org/officeDocument/2006/docPropsVTypes">
  <Template>Normal</Template>
  <TotalTime>25</TotalTime>
  <Pages>1</Pages>
  <Words>222</Words>
  <Characters>1201</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Söndagsöppet på Systembolaget</vt:lpstr>
      <vt:lpstr>
      </vt:lpstr>
    </vt:vector>
  </TitlesOfParts>
  <Company>Sveriges riksdag</Company>
  <LinksUpToDate>false</LinksUpToDate>
  <CharactersWithSpaces>1416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