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636CB" w:rsidRDefault="00432AA7" w14:paraId="6A47A31B" w14:textId="77777777">
      <w:pPr>
        <w:pStyle w:val="RubrikFrslagTIllRiksdagsbeslut"/>
      </w:pPr>
      <w:sdt>
        <w:sdtPr>
          <w:alias w:val="CC_Boilerplate_4"/>
          <w:tag w:val="CC_Boilerplate_4"/>
          <w:id w:val="-1644581176"/>
          <w:lock w:val="sdtContentLocked"/>
          <w:placeholder>
            <w:docPart w:val="BF5B30963E074BE5909DFC79FDF73955"/>
          </w:placeholder>
          <w:text/>
        </w:sdtPr>
        <w:sdtEndPr/>
        <w:sdtContent>
          <w:r w:rsidRPr="009B062B" w:rsidR="00AF30DD">
            <w:t>Förslag till riksdagsbeslut</w:t>
          </w:r>
        </w:sdtContent>
      </w:sdt>
      <w:bookmarkEnd w:id="0"/>
      <w:bookmarkEnd w:id="1"/>
    </w:p>
    <w:sdt>
      <w:sdtPr>
        <w:alias w:val="Yrkande 1"/>
        <w:tag w:val="443205d5-abd3-40a8-b1f4-e5626339ff61"/>
        <w:id w:val="-1608030518"/>
        <w:lock w:val="sdtLocked"/>
      </w:sdtPr>
      <w:sdtEndPr/>
      <w:sdtContent>
        <w:p w:rsidR="009E6864" w:rsidRDefault="00D44469" w14:paraId="092AF561" w14:textId="77777777">
          <w:pPr>
            <w:pStyle w:val="Frslagstext"/>
            <w:numPr>
              <w:ilvl w:val="0"/>
              <w:numId w:val="0"/>
            </w:numPr>
          </w:pPr>
          <w:r>
            <w:t>Riksdagen ställer sig bakom det som anförs i motionen om att regeringen bör överväga mer transparens och en mer rättvis fördelning av infrastrukturmedel till regionerna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278FC8CF6948B9B26E2C023395B295"/>
        </w:placeholder>
        <w:text/>
      </w:sdtPr>
      <w:sdtEndPr/>
      <w:sdtContent>
        <w:p w:rsidRPr="009B062B" w:rsidR="006D79C9" w:rsidP="00333E95" w:rsidRDefault="006D79C9" w14:paraId="6AFB777E" w14:textId="77777777">
          <w:pPr>
            <w:pStyle w:val="Rubrik1"/>
          </w:pPr>
          <w:r>
            <w:t>Motivering</w:t>
          </w:r>
        </w:p>
      </w:sdtContent>
    </w:sdt>
    <w:bookmarkEnd w:displacedByCustomXml="prev" w:id="3"/>
    <w:bookmarkEnd w:displacedByCustomXml="prev" w:id="4"/>
    <w:p w:rsidR="003636CB" w:rsidP="008E0FE2" w:rsidRDefault="00D129CE" w14:paraId="56908179" w14:textId="776446AD">
      <w:pPr>
        <w:pStyle w:val="Normalutanindragellerluft"/>
      </w:pPr>
      <w:r w:rsidRPr="00D129CE">
        <w:t>I</w:t>
      </w:r>
      <w:r w:rsidR="00D44469">
        <w:t xml:space="preserve"> </w:t>
      </w:r>
      <w:r w:rsidRPr="00D129CE">
        <w:t xml:space="preserve">dag finns det ingen struktur eller logik i hur staten fördelar sina regionala infrastrukturmedel till landets olika regioner. Som exempel kan vi konstatera att de regioner som får minst satsningar har en tydlig tendens att alltid få minst tilldelning per invånare. Vi anser att det borde finnas en grundstruktur där staten fördelar dessa för regionerna så viktiga medel efter en gemensam struktur, exempelvis en summa per invånare. Det skulle vara ett betydligt mera rättvist system som även är transparant och uppföljningsbart både av politiker och medborgare.  </w:t>
      </w:r>
    </w:p>
    <w:p w:rsidR="003636CB" w:rsidP="003636CB" w:rsidRDefault="00D129CE" w14:paraId="7729C72B" w14:textId="2AF881D1">
      <w:r w:rsidRPr="00D129CE">
        <w:t>I</w:t>
      </w:r>
      <w:r w:rsidR="00D44469">
        <w:t xml:space="preserve"> </w:t>
      </w:r>
      <w:r w:rsidRPr="00D129CE">
        <w:t xml:space="preserve">dag råder en stor och förödande orättvisa när det gäller dessa viktiga regionala Infrastruktur medel. Det skiljer idag tusentals kronor per invånare mellan olika regioner, detta drabbar underhåll av befintlig infrastruktur, men även viktiga nysatsningar som i många fall kan leda till tillväxt och nya arbetstillfällen etc. Med dagens system är det tyvärr många regioner som aldrig får möjligheten att göra viktiga satsningar </w:t>
      </w:r>
      <w:r w:rsidR="00D44469">
        <w:t>och</w:t>
      </w:r>
      <w:r w:rsidRPr="00D129CE">
        <w:t xml:space="preserve"> skapa förutsättningar för tillväxt och attraktivitet. Vill vi att hela Sverige ska leva måste vi våga satsa på bättre infrastruktur i hela landet, inte bara i storstadsområden</w:t>
      </w:r>
      <w:r w:rsidR="00D44469">
        <w:t>.</w:t>
      </w:r>
    </w:p>
    <w:sdt>
      <w:sdtPr>
        <w:rPr>
          <w:i/>
          <w:noProof/>
        </w:rPr>
        <w:alias w:val="CC_Underskrifter"/>
        <w:tag w:val="CC_Underskrifter"/>
        <w:id w:val="583496634"/>
        <w:lock w:val="sdtContentLocked"/>
        <w:placeholder>
          <w:docPart w:val="E85E5E5772454D2FAD2FA7270D5BD594"/>
        </w:placeholder>
      </w:sdtPr>
      <w:sdtEndPr/>
      <w:sdtContent>
        <w:p w:rsidR="003636CB" w:rsidP="003636CB" w:rsidRDefault="003636CB" w14:paraId="410719DF" w14:textId="77777777"/>
        <w:p w:rsidR="003636CB" w:rsidP="003636CB" w:rsidRDefault="00432AA7" w14:paraId="431B2614" w14:textId="363B7F1C"/>
      </w:sdtContent>
    </w:sdt>
    <w:tbl>
      <w:tblPr>
        <w:tblW w:w="5000" w:type="pct"/>
        <w:tblLook w:val="04A0" w:firstRow="1" w:lastRow="0" w:firstColumn="1" w:lastColumn="0" w:noHBand="0" w:noVBand="1"/>
        <w:tblCaption w:val="underskrifter"/>
      </w:tblPr>
      <w:tblGrid>
        <w:gridCol w:w="4252"/>
        <w:gridCol w:w="4252"/>
      </w:tblGrid>
      <w:tr w:rsidR="009E6864" w14:paraId="7CA2B390" w14:textId="77777777">
        <w:trPr>
          <w:cantSplit/>
        </w:trPr>
        <w:tc>
          <w:tcPr>
            <w:tcW w:w="50" w:type="pct"/>
            <w:vAlign w:val="bottom"/>
          </w:tcPr>
          <w:p w:rsidR="009E6864" w:rsidRDefault="00D44469" w14:paraId="4FB1E832" w14:textId="77777777">
            <w:pPr>
              <w:pStyle w:val="Underskrifter"/>
              <w:spacing w:after="0"/>
            </w:pPr>
            <w:r>
              <w:t>Tomas Kronståhl (S)</w:t>
            </w:r>
          </w:p>
        </w:tc>
        <w:tc>
          <w:tcPr>
            <w:tcW w:w="50" w:type="pct"/>
            <w:vAlign w:val="bottom"/>
          </w:tcPr>
          <w:p w:rsidR="009E6864" w:rsidRDefault="00D44469" w14:paraId="7725B521" w14:textId="77777777">
            <w:pPr>
              <w:pStyle w:val="Underskrifter"/>
              <w:spacing w:after="0"/>
            </w:pPr>
            <w:r>
              <w:t>Laila Naraghi (S)</w:t>
            </w:r>
          </w:p>
        </w:tc>
      </w:tr>
    </w:tbl>
    <w:p w:rsidRPr="008E0FE2" w:rsidR="004801AC" w:rsidP="00DF3554" w:rsidRDefault="004801AC" w14:paraId="542AA67A" w14:textId="039095E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1792C" w14:textId="77777777" w:rsidR="00D129CE" w:rsidRDefault="00D129CE" w:rsidP="000C1CAD">
      <w:pPr>
        <w:spacing w:line="240" w:lineRule="auto"/>
      </w:pPr>
      <w:r>
        <w:separator/>
      </w:r>
    </w:p>
  </w:endnote>
  <w:endnote w:type="continuationSeparator" w:id="0">
    <w:p w14:paraId="141CF9BA" w14:textId="77777777" w:rsidR="00D129CE" w:rsidRDefault="00D129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DB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A7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6ECA" w14:textId="534B80DD" w:rsidR="00262EA3" w:rsidRPr="003636CB" w:rsidRDefault="00262EA3" w:rsidP="003636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92D9" w14:textId="77777777" w:rsidR="00D129CE" w:rsidRDefault="00D129CE" w:rsidP="000C1CAD">
      <w:pPr>
        <w:spacing w:line="240" w:lineRule="auto"/>
      </w:pPr>
      <w:r>
        <w:separator/>
      </w:r>
    </w:p>
  </w:footnote>
  <w:footnote w:type="continuationSeparator" w:id="0">
    <w:p w14:paraId="2A8DC838" w14:textId="77777777" w:rsidR="00D129CE" w:rsidRDefault="00D129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BF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9E9E12" wp14:editId="7C22E9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CC86C2" w14:textId="47001009" w:rsidR="00262EA3" w:rsidRDefault="00432AA7" w:rsidP="008103B5">
                          <w:pPr>
                            <w:jc w:val="right"/>
                          </w:pPr>
                          <w:sdt>
                            <w:sdtPr>
                              <w:alias w:val="CC_Noformat_Partikod"/>
                              <w:tag w:val="CC_Noformat_Partikod"/>
                              <w:id w:val="-53464382"/>
                              <w:placeholder>
                                <w:docPart w:val="F3FE656D3A1145D2B974E68342466B9C"/>
                              </w:placeholder>
                              <w:text/>
                            </w:sdtPr>
                            <w:sdtEndPr/>
                            <w:sdtContent>
                              <w:r w:rsidR="00D129CE">
                                <w:t>S</w:t>
                              </w:r>
                            </w:sdtContent>
                          </w:sdt>
                          <w:sdt>
                            <w:sdtPr>
                              <w:alias w:val="CC_Noformat_Partinummer"/>
                              <w:tag w:val="CC_Noformat_Partinummer"/>
                              <w:id w:val="-1709555926"/>
                              <w:placeholder>
                                <w:docPart w:val="E019BE6729FA47D497EE37DCD42C5198"/>
                              </w:placeholder>
                              <w:text/>
                            </w:sdtPr>
                            <w:sdtEndPr/>
                            <w:sdtContent>
                              <w:r w:rsidR="00D129CE">
                                <w:t>551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9E9E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FCC86C2" w14:textId="47001009" w:rsidR="00262EA3" w:rsidRDefault="00432AA7" w:rsidP="008103B5">
                    <w:pPr>
                      <w:jc w:val="right"/>
                    </w:pPr>
                    <w:sdt>
                      <w:sdtPr>
                        <w:alias w:val="CC_Noformat_Partikod"/>
                        <w:tag w:val="CC_Noformat_Partikod"/>
                        <w:id w:val="-53464382"/>
                        <w:placeholder>
                          <w:docPart w:val="F3FE656D3A1145D2B974E68342466B9C"/>
                        </w:placeholder>
                        <w:text/>
                      </w:sdtPr>
                      <w:sdtEndPr/>
                      <w:sdtContent>
                        <w:r w:rsidR="00D129CE">
                          <w:t>S</w:t>
                        </w:r>
                      </w:sdtContent>
                    </w:sdt>
                    <w:sdt>
                      <w:sdtPr>
                        <w:alias w:val="CC_Noformat_Partinummer"/>
                        <w:tag w:val="CC_Noformat_Partinummer"/>
                        <w:id w:val="-1709555926"/>
                        <w:placeholder>
                          <w:docPart w:val="E019BE6729FA47D497EE37DCD42C5198"/>
                        </w:placeholder>
                        <w:text/>
                      </w:sdtPr>
                      <w:sdtEndPr/>
                      <w:sdtContent>
                        <w:r w:rsidR="00D129CE">
                          <w:t>551</w:t>
                        </w:r>
                      </w:sdtContent>
                    </w:sdt>
                  </w:p>
                </w:txbxContent>
              </v:textbox>
              <w10:wrap anchorx="page"/>
            </v:shape>
          </w:pict>
        </mc:Fallback>
      </mc:AlternateContent>
    </w:r>
  </w:p>
  <w:p w14:paraId="7A173B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FAE62" w14:textId="77777777" w:rsidR="00262EA3" w:rsidRDefault="00262EA3" w:rsidP="008563AC">
    <w:pPr>
      <w:jc w:val="right"/>
    </w:pPr>
  </w:p>
  <w:p w14:paraId="270196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A550" w14:textId="77777777" w:rsidR="00262EA3" w:rsidRDefault="00432A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5A94B0" wp14:editId="480701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649DF1" w14:textId="4720A9E7" w:rsidR="00262EA3" w:rsidRDefault="00432AA7" w:rsidP="00A314CF">
    <w:pPr>
      <w:pStyle w:val="FSHNormal"/>
      <w:spacing w:before="40"/>
    </w:pPr>
    <w:sdt>
      <w:sdtPr>
        <w:alias w:val="CC_Noformat_Motionstyp"/>
        <w:tag w:val="CC_Noformat_Motionstyp"/>
        <w:id w:val="1162973129"/>
        <w:lock w:val="sdtContentLocked"/>
        <w15:appearance w15:val="hidden"/>
        <w:text/>
      </w:sdtPr>
      <w:sdtEndPr/>
      <w:sdtContent>
        <w:r w:rsidR="003636CB">
          <w:t>Enskild motion</w:t>
        </w:r>
      </w:sdtContent>
    </w:sdt>
    <w:r w:rsidR="00821B36">
      <w:t xml:space="preserve"> </w:t>
    </w:r>
    <w:sdt>
      <w:sdtPr>
        <w:alias w:val="CC_Noformat_Partikod"/>
        <w:tag w:val="CC_Noformat_Partikod"/>
        <w:id w:val="1471015553"/>
        <w:text/>
      </w:sdtPr>
      <w:sdtEndPr/>
      <w:sdtContent>
        <w:r w:rsidR="00D129CE">
          <w:t>S</w:t>
        </w:r>
      </w:sdtContent>
    </w:sdt>
    <w:sdt>
      <w:sdtPr>
        <w:alias w:val="CC_Noformat_Partinummer"/>
        <w:tag w:val="CC_Noformat_Partinummer"/>
        <w:id w:val="-2014525982"/>
        <w:text/>
      </w:sdtPr>
      <w:sdtEndPr/>
      <w:sdtContent>
        <w:r w:rsidR="00D129CE">
          <w:t>551</w:t>
        </w:r>
      </w:sdtContent>
    </w:sdt>
  </w:p>
  <w:p w14:paraId="6F0C0302" w14:textId="77777777" w:rsidR="00262EA3" w:rsidRPr="008227B3" w:rsidRDefault="00432A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DC6979" w14:textId="6A66A5D0" w:rsidR="00262EA3" w:rsidRPr="008227B3" w:rsidRDefault="00432A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36C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36CB">
          <w:t>:1873</w:t>
        </w:r>
      </w:sdtContent>
    </w:sdt>
  </w:p>
  <w:p w14:paraId="34C729A3" w14:textId="18E15D98" w:rsidR="00262EA3" w:rsidRDefault="00432AA7" w:rsidP="00E03A3D">
    <w:pPr>
      <w:pStyle w:val="Motionr"/>
    </w:pPr>
    <w:sdt>
      <w:sdtPr>
        <w:alias w:val="CC_Noformat_Avtext"/>
        <w:tag w:val="CC_Noformat_Avtext"/>
        <w:id w:val="-2020768203"/>
        <w:lock w:val="sdtContentLocked"/>
        <w:placeholder>
          <w:docPart w:val="F3FE656D3A1145D2B974E68342466B9C"/>
        </w:placeholder>
        <w15:appearance w15:val="hidden"/>
        <w:text/>
      </w:sdtPr>
      <w:sdtEndPr/>
      <w:sdtContent>
        <w:r w:rsidR="003636CB">
          <w:t>av Tomas Kronståhl och Laila Naraghi (båda S)</w:t>
        </w:r>
      </w:sdtContent>
    </w:sdt>
  </w:p>
  <w:sdt>
    <w:sdtPr>
      <w:alias w:val="CC_Noformat_Rubtext"/>
      <w:tag w:val="CC_Noformat_Rubtext"/>
      <w:id w:val="-218060500"/>
      <w:lock w:val="sdtLocked"/>
      <w:placeholder>
        <w:docPart w:val="E019BE6729FA47D497EE37DCD42C5198"/>
      </w:placeholder>
      <w:text/>
    </w:sdtPr>
    <w:sdtEndPr/>
    <w:sdtContent>
      <w:p w14:paraId="57953485" w14:textId="2AEF7EFE" w:rsidR="00262EA3" w:rsidRDefault="00D129CE" w:rsidP="00283E0F">
        <w:pPr>
          <w:pStyle w:val="FSHRub2"/>
        </w:pPr>
        <w:r>
          <w:t>Transparent och rättvis fördelning av infrastrukturmedel till regionerna</w:t>
        </w:r>
      </w:p>
    </w:sdtContent>
  </w:sdt>
  <w:sdt>
    <w:sdtPr>
      <w:alias w:val="CC_Boilerplate_3"/>
      <w:tag w:val="CC_Boilerplate_3"/>
      <w:id w:val="1606463544"/>
      <w:lock w:val="sdtContentLocked"/>
      <w15:appearance w15:val="hidden"/>
      <w:text w:multiLine="1"/>
    </w:sdtPr>
    <w:sdtEndPr/>
    <w:sdtContent>
      <w:p w14:paraId="120CB8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1726761">
    <w:abstractNumId w:val="9"/>
  </w:num>
  <w:num w:numId="2" w16cid:durableId="1456024596">
    <w:abstractNumId w:val="8"/>
  </w:num>
  <w:num w:numId="3" w16cid:durableId="1067845537">
    <w:abstractNumId w:val="16"/>
  </w:num>
  <w:num w:numId="4" w16cid:durableId="1528908149">
    <w:abstractNumId w:val="14"/>
  </w:num>
  <w:num w:numId="5" w16cid:durableId="812063410">
    <w:abstractNumId w:val="17"/>
  </w:num>
  <w:num w:numId="6" w16cid:durableId="641618885">
    <w:abstractNumId w:val="18"/>
  </w:num>
  <w:num w:numId="7" w16cid:durableId="203097977">
    <w:abstractNumId w:val="11"/>
  </w:num>
  <w:num w:numId="8" w16cid:durableId="992486624">
    <w:abstractNumId w:val="12"/>
  </w:num>
  <w:num w:numId="9" w16cid:durableId="354695468">
    <w:abstractNumId w:val="15"/>
  </w:num>
  <w:num w:numId="10" w16cid:durableId="585459574">
    <w:abstractNumId w:val="22"/>
  </w:num>
  <w:num w:numId="11" w16cid:durableId="1966156327">
    <w:abstractNumId w:val="21"/>
  </w:num>
  <w:num w:numId="12" w16cid:durableId="790326781">
    <w:abstractNumId w:val="21"/>
  </w:num>
  <w:num w:numId="13" w16cid:durableId="1908301359">
    <w:abstractNumId w:val="3"/>
  </w:num>
  <w:num w:numId="14" w16cid:durableId="1762529272">
    <w:abstractNumId w:val="2"/>
  </w:num>
  <w:num w:numId="15" w16cid:durableId="67582149">
    <w:abstractNumId w:val="1"/>
  </w:num>
  <w:num w:numId="16" w16cid:durableId="770468797">
    <w:abstractNumId w:val="0"/>
  </w:num>
  <w:num w:numId="17" w16cid:durableId="2141679641">
    <w:abstractNumId w:val="7"/>
  </w:num>
  <w:num w:numId="18" w16cid:durableId="541019144">
    <w:abstractNumId w:val="6"/>
  </w:num>
  <w:num w:numId="19" w16cid:durableId="1647128416">
    <w:abstractNumId w:val="5"/>
  </w:num>
  <w:num w:numId="20" w16cid:durableId="2095544357">
    <w:abstractNumId w:val="4"/>
  </w:num>
  <w:num w:numId="21" w16cid:durableId="1332753521">
    <w:abstractNumId w:val="21"/>
  </w:num>
  <w:num w:numId="22" w16cid:durableId="1830900725">
    <w:abstractNumId w:val="21"/>
  </w:num>
  <w:num w:numId="23" w16cid:durableId="2073698853">
    <w:abstractNumId w:val="21"/>
  </w:num>
  <w:num w:numId="24" w16cid:durableId="232467103">
    <w:abstractNumId w:val="21"/>
  </w:num>
  <w:num w:numId="25" w16cid:durableId="778258152">
    <w:abstractNumId w:val="21"/>
  </w:num>
  <w:num w:numId="26" w16cid:durableId="2133404613">
    <w:abstractNumId w:val="22"/>
  </w:num>
  <w:num w:numId="27" w16cid:durableId="1844121643">
    <w:abstractNumId w:val="22"/>
  </w:num>
  <w:num w:numId="28" w16cid:durableId="1411192316">
    <w:abstractNumId w:val="22"/>
  </w:num>
  <w:num w:numId="29" w16cid:durableId="672418545">
    <w:abstractNumId w:val="22"/>
  </w:num>
  <w:num w:numId="30" w16cid:durableId="867909816">
    <w:abstractNumId w:val="21"/>
  </w:num>
  <w:num w:numId="31" w16cid:durableId="1784030894">
    <w:abstractNumId w:val="21"/>
  </w:num>
  <w:num w:numId="32" w16cid:durableId="1855264652">
    <w:abstractNumId w:val="22"/>
  </w:num>
  <w:num w:numId="33" w16cid:durableId="2110930844">
    <w:abstractNumId w:val="21"/>
  </w:num>
  <w:num w:numId="34" w16cid:durableId="513955809">
    <w:abstractNumId w:val="18"/>
  </w:num>
  <w:num w:numId="35" w16cid:durableId="1894921690">
    <w:abstractNumId w:val="18"/>
    <w:lvlOverride w:ilvl="0">
      <w:startOverride w:val="1"/>
    </w:lvlOverride>
  </w:num>
  <w:num w:numId="36" w16cid:durableId="1891111760">
    <w:abstractNumId w:val="19"/>
  </w:num>
  <w:num w:numId="37" w16cid:durableId="331300108">
    <w:abstractNumId w:val="18"/>
    <w:lvlOverride w:ilvl="0">
      <w:startOverride w:val="1"/>
    </w:lvlOverride>
  </w:num>
  <w:num w:numId="38" w16cid:durableId="1819029700">
    <w:abstractNumId w:val="13"/>
  </w:num>
  <w:num w:numId="39" w16cid:durableId="422527871">
    <w:abstractNumId w:val="10"/>
  </w:num>
  <w:num w:numId="40" w16cid:durableId="89269001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29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6CB"/>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A7"/>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64"/>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B99"/>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9C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469"/>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A195BF"/>
  <w15:chartTrackingRefBased/>
  <w15:docId w15:val="{50722B84-CA6F-40BB-88B6-2CF58432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5B30963E074BE5909DFC79FDF73955"/>
        <w:category>
          <w:name w:val="Allmänt"/>
          <w:gallery w:val="placeholder"/>
        </w:category>
        <w:types>
          <w:type w:val="bbPlcHdr"/>
        </w:types>
        <w:behaviors>
          <w:behavior w:val="content"/>
        </w:behaviors>
        <w:guid w:val="{C039BE59-39B9-48F7-80D2-C7682A81B96E}"/>
      </w:docPartPr>
      <w:docPartBody>
        <w:p w:rsidR="00BD6B3A" w:rsidRDefault="00BD6B3A">
          <w:pPr>
            <w:pStyle w:val="BF5B30963E074BE5909DFC79FDF73955"/>
          </w:pPr>
          <w:r w:rsidRPr="005A0A93">
            <w:rPr>
              <w:rStyle w:val="Platshllartext"/>
            </w:rPr>
            <w:t>Förslag till riksdagsbeslut</w:t>
          </w:r>
        </w:p>
      </w:docPartBody>
    </w:docPart>
    <w:docPart>
      <w:docPartPr>
        <w:name w:val="8E278FC8CF6948B9B26E2C023395B295"/>
        <w:category>
          <w:name w:val="Allmänt"/>
          <w:gallery w:val="placeholder"/>
        </w:category>
        <w:types>
          <w:type w:val="bbPlcHdr"/>
        </w:types>
        <w:behaviors>
          <w:behavior w:val="content"/>
        </w:behaviors>
        <w:guid w:val="{3E107317-2F42-4838-BC89-037F733D9F65}"/>
      </w:docPartPr>
      <w:docPartBody>
        <w:p w:rsidR="00BD6B3A" w:rsidRDefault="00BD6B3A">
          <w:pPr>
            <w:pStyle w:val="8E278FC8CF6948B9B26E2C023395B295"/>
          </w:pPr>
          <w:r w:rsidRPr="005A0A93">
            <w:rPr>
              <w:rStyle w:val="Platshllartext"/>
            </w:rPr>
            <w:t>Motivering</w:t>
          </w:r>
        </w:p>
      </w:docPartBody>
    </w:docPart>
    <w:docPart>
      <w:docPartPr>
        <w:name w:val="F3FE656D3A1145D2B974E68342466B9C"/>
        <w:category>
          <w:name w:val="Allmänt"/>
          <w:gallery w:val="placeholder"/>
        </w:category>
        <w:types>
          <w:type w:val="bbPlcHdr"/>
        </w:types>
        <w:behaviors>
          <w:behavior w:val="content"/>
        </w:behaviors>
        <w:guid w:val="{0E5764EC-1E3D-4080-83A7-D8AFB911699A}"/>
      </w:docPartPr>
      <w:docPartBody>
        <w:p w:rsidR="00BD6B3A" w:rsidRDefault="00BD6B3A">
          <w:pPr>
            <w:pStyle w:val="F3FE656D3A1145D2B974E68342466B9C"/>
          </w:pPr>
          <w:r>
            <w:rPr>
              <w:rStyle w:val="Platshllartext"/>
            </w:rPr>
            <w:t xml:space="preserve"> </w:t>
          </w:r>
        </w:p>
      </w:docPartBody>
    </w:docPart>
    <w:docPart>
      <w:docPartPr>
        <w:name w:val="E019BE6729FA47D497EE37DCD42C5198"/>
        <w:category>
          <w:name w:val="Allmänt"/>
          <w:gallery w:val="placeholder"/>
        </w:category>
        <w:types>
          <w:type w:val="bbPlcHdr"/>
        </w:types>
        <w:behaviors>
          <w:behavior w:val="content"/>
        </w:behaviors>
        <w:guid w:val="{8BF8FA22-A2EA-433C-9B2B-F37A4AA8E9CC}"/>
      </w:docPartPr>
      <w:docPartBody>
        <w:p w:rsidR="00BD6B3A" w:rsidRDefault="00BD6B3A">
          <w:pPr>
            <w:pStyle w:val="E019BE6729FA47D497EE37DCD42C5198"/>
          </w:pPr>
          <w:r>
            <w:t xml:space="preserve"> </w:t>
          </w:r>
        </w:p>
      </w:docPartBody>
    </w:docPart>
    <w:docPart>
      <w:docPartPr>
        <w:name w:val="E85E5E5772454D2FAD2FA7270D5BD594"/>
        <w:category>
          <w:name w:val="Allmänt"/>
          <w:gallery w:val="placeholder"/>
        </w:category>
        <w:types>
          <w:type w:val="bbPlcHdr"/>
        </w:types>
        <w:behaviors>
          <w:behavior w:val="content"/>
        </w:behaviors>
        <w:guid w:val="{FAFB3286-0F8E-432F-B638-A43FE1E08BEC}"/>
      </w:docPartPr>
      <w:docPartBody>
        <w:p w:rsidR="00CD23A5" w:rsidRDefault="00CD23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B3A"/>
    <w:rsid w:val="00BA3A4A"/>
    <w:rsid w:val="00BD6B3A"/>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F5B30963E074BE5909DFC79FDF73955">
    <w:name w:val="BF5B30963E074BE5909DFC79FDF73955"/>
  </w:style>
  <w:style w:type="paragraph" w:customStyle="1" w:styleId="8E278FC8CF6948B9B26E2C023395B295">
    <w:name w:val="8E278FC8CF6948B9B26E2C023395B295"/>
  </w:style>
  <w:style w:type="paragraph" w:customStyle="1" w:styleId="F3FE656D3A1145D2B974E68342466B9C">
    <w:name w:val="F3FE656D3A1145D2B974E68342466B9C"/>
  </w:style>
  <w:style w:type="paragraph" w:customStyle="1" w:styleId="E019BE6729FA47D497EE37DCD42C5198">
    <w:name w:val="E019BE6729FA47D497EE37DCD42C5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6E170-172B-4EAE-8634-F131C1C111F9}"/>
</file>

<file path=customXml/itemProps2.xml><?xml version="1.0" encoding="utf-8"?>
<ds:datastoreItem xmlns:ds="http://schemas.openxmlformats.org/officeDocument/2006/customXml" ds:itemID="{71F65F7B-6B8A-4D71-8081-E28AFFDC743F}"/>
</file>

<file path=customXml/itemProps3.xml><?xml version="1.0" encoding="utf-8"?>
<ds:datastoreItem xmlns:ds="http://schemas.openxmlformats.org/officeDocument/2006/customXml" ds:itemID="{61E7245B-C69A-4A02-8987-A433CBEC9622}"/>
</file>

<file path=docProps/app.xml><?xml version="1.0" encoding="utf-8"?>
<Properties xmlns="http://schemas.openxmlformats.org/officeDocument/2006/extended-properties" xmlns:vt="http://schemas.openxmlformats.org/officeDocument/2006/docPropsVTypes">
  <Template>Normal</Template>
  <TotalTime>6</TotalTime>
  <Pages>1</Pages>
  <Words>221</Words>
  <Characters>1251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