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B89299418F4F7E9259320848AF3959"/>
        </w:placeholder>
        <w:text/>
      </w:sdtPr>
      <w:sdtEndPr/>
      <w:sdtContent>
        <w:p w:rsidRPr="009B062B" w:rsidR="00AF30DD" w:rsidP="00DA28CE" w:rsidRDefault="00AF30DD" w14:paraId="72BA6F23" w14:textId="77777777">
          <w:pPr>
            <w:pStyle w:val="Rubrik1"/>
            <w:spacing w:after="300"/>
          </w:pPr>
          <w:r w:rsidRPr="009B062B">
            <w:t>Förslag till riksdagsbeslut</w:t>
          </w:r>
        </w:p>
      </w:sdtContent>
    </w:sdt>
    <w:sdt>
      <w:sdtPr>
        <w:alias w:val="Yrkande 1"/>
        <w:tag w:val="658743c4-a59c-449b-884d-5ab62db6bde3"/>
        <w:id w:val="478813783"/>
        <w:lock w:val="sdtLocked"/>
      </w:sdtPr>
      <w:sdtEndPr/>
      <w:sdtContent>
        <w:p w:rsidR="00193AC7" w:rsidRDefault="00934879" w14:paraId="75467F42" w14:textId="77777777">
          <w:pPr>
            <w:pStyle w:val="Frslagstext"/>
          </w:pPr>
          <w:r>
            <w:t>Riksdagen ställer sig bakom det som anförs i motionen om att se över ersättningsnivåer till biodlare vid utbrott av amerikansk yngelröta i enlighet med motionens förslag samt tillkännager detta för regeringen.</w:t>
          </w:r>
        </w:p>
      </w:sdtContent>
    </w:sdt>
    <w:sdt>
      <w:sdtPr>
        <w:alias w:val="Yrkande 2"/>
        <w:tag w:val="8a26f89a-d162-4a0b-a47c-92cdd42917fa"/>
        <w:id w:val="-351956742"/>
        <w:lock w:val="sdtLocked"/>
      </w:sdtPr>
      <w:sdtEndPr/>
      <w:sdtContent>
        <w:p w:rsidR="00193AC7" w:rsidRDefault="00934879" w14:paraId="2C8CF665" w14:textId="77777777">
          <w:pPr>
            <w:pStyle w:val="Frslagstext"/>
          </w:pPr>
          <w:r>
            <w:t>Riksdagen ställer sig bakom det som anförs i motionen om att införa en obligatorisk registrering av antalet samhällen och platsen där dessa finns för att främja sjukdomsförebyggande arbete i enlighet med motionens förslag och tillkännager detta för regeringen.</w:t>
          </w:r>
        </w:p>
      </w:sdtContent>
    </w:sdt>
    <w:sdt>
      <w:sdtPr>
        <w:alias w:val="Yrkande 3"/>
        <w:tag w:val="b1a7ed4c-2370-4476-ba6b-f9c181ce149e"/>
        <w:id w:val="-94870762"/>
        <w:lock w:val="sdtLocked"/>
      </w:sdtPr>
      <w:sdtEndPr/>
      <w:sdtContent>
        <w:p w:rsidR="00193AC7" w:rsidRDefault="00934879" w14:paraId="36D55E6D" w14:textId="77777777">
          <w:pPr>
            <w:pStyle w:val="Frslagstext"/>
          </w:pPr>
          <w:r>
            <w:t>Riksdagen ställer sig bakom det som anförs i motionen om att förstärka forskningen för att motverka yngelröta och varroakvalster i enlighet med motionens förslag och tillkännager detta för regeringen.</w:t>
          </w:r>
        </w:p>
      </w:sdtContent>
    </w:sdt>
    <w:bookmarkStart w:name="MotionsStart" w:id="0"/>
    <w:bookmarkEnd w:id="0"/>
    <w:p w:rsidR="00BC5530" w:rsidP="00BC5530" w:rsidRDefault="00697278" w14:paraId="32945E5B" w14:textId="77777777">
      <w:pPr>
        <w:pStyle w:val="Rubrik1"/>
      </w:pPr>
      <w:sdt>
        <w:sdtPr>
          <w:rPr>
            <w14:numSpacing w14:val="proportional"/>
          </w:rPr>
          <w:alias w:val="CC_Motivering_Rubrik"/>
          <w:tag w:val="CC_Motivering_Rubrik"/>
          <w:id w:val="1433397530"/>
          <w:lock w:val="sdtLocked"/>
          <w:placeholder>
            <w:docPart w:val="4A28D5F5C487440287DFF2731C55F2E9"/>
          </w:placeholder>
          <w:text/>
        </w:sdtPr>
        <w:sdtEndPr/>
        <w:sdtContent>
          <w:r w:rsidRPr="00982D67" w:rsidR="006D79C9">
            <w:rPr>
              <w14:numSpacing w14:val="proportional"/>
            </w:rPr>
            <w:t>Motivering</w:t>
          </w:r>
          <w:r w:rsidRPr="00982D67" w:rsidR="00982D67">
            <w:rPr>
              <w14:numSpacing w14:val="proportional"/>
            </w:rPr>
            <w:t xml:space="preserve"> </w:t>
          </w:r>
        </w:sdtContent>
      </w:sdt>
    </w:p>
    <w:p w:rsidR="00BC5530" w:rsidP="00BC5530" w:rsidRDefault="00BC5530" w14:paraId="00F48BF9" w14:textId="5A56597D">
      <w:pPr>
        <w:pStyle w:val="Normalutanindragellerluft"/>
      </w:pPr>
      <w:r>
        <w:t>EU-bidrag ges i dag till antalet samhällen i respektive EU-land. En registrering medför ett säkrare underlag till EU och med största sannolikhet även att bidragen från EU till landets biodling ökar. Pengar som exempelvis kan användas till forskning om framför allt bisjukdomar och också till en rimlig kompensation till biodlare som drabbas av amerikansk yngelröta och som i</w:t>
      </w:r>
      <w:r w:rsidR="00D521C9">
        <w:t xml:space="preserve"> </w:t>
      </w:r>
      <w:r>
        <w:t xml:space="preserve">dag får en mycket liten ersättning för destruerade samhällen. Det som ofta anges som ett hinder är att registreringen skulle innebära en </w:t>
      </w:r>
      <w:r w:rsidR="00D521C9">
        <w:t>större</w:t>
      </w:r>
      <w:r>
        <w:t xml:space="preserve"> risk för stölder. Detta borde gå att lösa genom en ändring i offentlighets- och sekretesslagen. Registreringen ska omfattas av absolut sekretess.</w:t>
      </w:r>
    </w:p>
    <w:p w:rsidRPr="00982D67" w:rsidR="00BC5530" w:rsidP="00982D67" w:rsidRDefault="00BC5530" w14:paraId="40AA8ACD" w14:textId="1305F575">
      <w:r w:rsidRPr="00982D67">
        <w:t>Varroakvalstret och ett ökande antal utbrott av amerikansk yngelröta innebär problem för landets biodlare. Man har i de senaste åren kommit en bit på väg för att odla fram bin med resistens mot varroakvalstret. Det bedrivs en del forskning både professio</w:t>
      </w:r>
      <w:r w:rsidR="00697278">
        <w:softHyphen/>
      </w:r>
      <w:r w:rsidRPr="00982D67">
        <w:t>nellt och mera hobbyinriktat. Den professionella forskningen bör kunna förstärkas.</w:t>
      </w:r>
    </w:p>
    <w:p w:rsidR="00697278" w:rsidP="00982D67" w:rsidRDefault="00BC5530" w14:paraId="13C8CBFC" w14:textId="77777777">
      <w:r w:rsidRPr="00982D67">
        <w:t xml:space="preserve">Vad gäller amerikansk yngelröta skulle en ersättningsnivå som motsvarar den </w:t>
      </w:r>
    </w:p>
    <w:p w:rsidR="00697278" w:rsidRDefault="00697278" w14:paraId="39398BD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97278" w:rsidR="00422B9E" w:rsidP="00697278" w:rsidRDefault="00BC5530" w14:paraId="699BAEEA" w14:textId="19464E61">
      <w:pPr>
        <w:pStyle w:val="Normalutanindragellerluft"/>
      </w:pPr>
      <w:bookmarkStart w:name="_GoBack" w:id="1"/>
      <w:bookmarkEnd w:id="1"/>
      <w:r w:rsidRPr="00697278">
        <w:lastRenderedPageBreak/>
        <w:t>ekonomiska förlusten öka anmälningsbenägenheten och därmed begränsa antalet utbrott.</w:t>
      </w:r>
    </w:p>
    <w:sdt>
      <w:sdtPr>
        <w:alias w:val="CC_Underskrifter"/>
        <w:tag w:val="CC_Underskrifter"/>
        <w:id w:val="583496634"/>
        <w:lock w:val="sdtContentLocked"/>
        <w:placeholder>
          <w:docPart w:val="3F431F78F5DF4648BC3C6E3301CA948B"/>
        </w:placeholder>
      </w:sdtPr>
      <w:sdtEndPr/>
      <w:sdtContent>
        <w:p w:rsidR="00982D67" w:rsidP="00EC08B3" w:rsidRDefault="00982D67" w14:paraId="14924783" w14:textId="77777777"/>
        <w:p w:rsidRPr="008E0FE2" w:rsidR="004801AC" w:rsidP="00EC08B3" w:rsidRDefault="00697278" w14:paraId="4ACE33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Rebecka Le Moine (MP)</w:t>
            </w:r>
          </w:p>
        </w:tc>
        <w:tc>
          <w:tcPr>
            <w:tcW w:w="50" w:type="pct"/>
            <w:vAlign w:val="bottom"/>
          </w:tcPr>
          <w:p>
            <w:pPr>
              <w:pStyle w:val="Underskrifter"/>
            </w:pPr>
            <w:r>
              <w:t>Maria Gardfjell (MP)</w:t>
            </w:r>
          </w:p>
        </w:tc>
      </w:tr>
    </w:tbl>
    <w:p w:rsidR="00813EB7" w:rsidRDefault="00813EB7" w14:paraId="136095A0" w14:textId="77777777"/>
    <w:sectPr w:rsidR="00813E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B5423" w14:textId="77777777" w:rsidR="00A069F5" w:rsidRDefault="00A069F5" w:rsidP="000C1CAD">
      <w:pPr>
        <w:spacing w:line="240" w:lineRule="auto"/>
      </w:pPr>
      <w:r>
        <w:separator/>
      </w:r>
    </w:p>
  </w:endnote>
  <w:endnote w:type="continuationSeparator" w:id="0">
    <w:p w14:paraId="679B871F" w14:textId="77777777" w:rsidR="00A069F5" w:rsidRDefault="00A069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1B5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CC1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08B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3A1BC" w14:textId="77777777" w:rsidR="00262EA3" w:rsidRPr="00EC08B3" w:rsidRDefault="00262EA3" w:rsidP="00EC08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42FB9" w14:textId="77777777" w:rsidR="00A069F5" w:rsidRDefault="00A069F5" w:rsidP="000C1CAD">
      <w:pPr>
        <w:spacing w:line="240" w:lineRule="auto"/>
      </w:pPr>
      <w:r>
        <w:separator/>
      </w:r>
    </w:p>
  </w:footnote>
  <w:footnote w:type="continuationSeparator" w:id="0">
    <w:p w14:paraId="461659DE" w14:textId="77777777" w:rsidR="00A069F5" w:rsidRDefault="00A069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9419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64F10A" wp14:anchorId="032D6A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7278" w14:paraId="482119D5" w14:textId="77777777">
                          <w:pPr>
                            <w:jc w:val="right"/>
                          </w:pPr>
                          <w:sdt>
                            <w:sdtPr>
                              <w:alias w:val="CC_Noformat_Partikod"/>
                              <w:tag w:val="CC_Noformat_Partikod"/>
                              <w:id w:val="-53464382"/>
                              <w:placeholder>
                                <w:docPart w:val="ED4AD337BECA41D585BA9B1CF71AD20B"/>
                              </w:placeholder>
                              <w:text/>
                            </w:sdtPr>
                            <w:sdtEndPr/>
                            <w:sdtContent>
                              <w:r w:rsidR="00BC5530">
                                <w:t>MP</w:t>
                              </w:r>
                            </w:sdtContent>
                          </w:sdt>
                          <w:sdt>
                            <w:sdtPr>
                              <w:alias w:val="CC_Noformat_Partinummer"/>
                              <w:tag w:val="CC_Noformat_Partinummer"/>
                              <w:id w:val="-1709555926"/>
                              <w:placeholder>
                                <w:docPart w:val="7B75B5686FA94DDFAD557428D9D4763C"/>
                              </w:placeholder>
                              <w:text/>
                            </w:sdtPr>
                            <w:sdtEndPr/>
                            <w:sdtContent>
                              <w:r w:rsidR="00A20164">
                                <w:t>2106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2D6A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7278" w14:paraId="482119D5" w14:textId="77777777">
                    <w:pPr>
                      <w:jc w:val="right"/>
                    </w:pPr>
                    <w:sdt>
                      <w:sdtPr>
                        <w:alias w:val="CC_Noformat_Partikod"/>
                        <w:tag w:val="CC_Noformat_Partikod"/>
                        <w:id w:val="-53464382"/>
                        <w:placeholder>
                          <w:docPart w:val="ED4AD337BECA41D585BA9B1CF71AD20B"/>
                        </w:placeholder>
                        <w:text/>
                      </w:sdtPr>
                      <w:sdtEndPr/>
                      <w:sdtContent>
                        <w:r w:rsidR="00BC5530">
                          <w:t>MP</w:t>
                        </w:r>
                      </w:sdtContent>
                    </w:sdt>
                    <w:sdt>
                      <w:sdtPr>
                        <w:alias w:val="CC_Noformat_Partinummer"/>
                        <w:tag w:val="CC_Noformat_Partinummer"/>
                        <w:id w:val="-1709555926"/>
                        <w:placeholder>
                          <w:docPart w:val="7B75B5686FA94DDFAD557428D9D4763C"/>
                        </w:placeholder>
                        <w:text/>
                      </w:sdtPr>
                      <w:sdtEndPr/>
                      <w:sdtContent>
                        <w:r w:rsidR="00A20164">
                          <w:t>2106</w:t>
                        </w:r>
                      </w:sdtContent>
                    </w:sdt>
                  </w:p>
                </w:txbxContent>
              </v:textbox>
              <w10:wrap anchorx="page"/>
            </v:shape>
          </w:pict>
        </mc:Fallback>
      </mc:AlternateContent>
    </w:r>
  </w:p>
  <w:p w:rsidRPr="00293C4F" w:rsidR="00262EA3" w:rsidP="00776B74" w:rsidRDefault="00262EA3" w14:paraId="13A2AF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414D57" w14:textId="77777777">
    <w:pPr>
      <w:jc w:val="right"/>
    </w:pPr>
  </w:p>
  <w:p w:rsidR="00262EA3" w:rsidP="00776B74" w:rsidRDefault="00262EA3" w14:paraId="7540E6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97278" w14:paraId="0E19F3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757548" wp14:anchorId="3B7FC3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7278" w14:paraId="14A887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C5530">
          <w:t>MP</w:t>
        </w:r>
      </w:sdtContent>
    </w:sdt>
    <w:sdt>
      <w:sdtPr>
        <w:alias w:val="CC_Noformat_Partinummer"/>
        <w:tag w:val="CC_Noformat_Partinummer"/>
        <w:id w:val="-2014525982"/>
        <w:text/>
      </w:sdtPr>
      <w:sdtEndPr/>
      <w:sdtContent>
        <w:r w:rsidR="00A20164">
          <w:t>2106</w:t>
        </w:r>
      </w:sdtContent>
    </w:sdt>
  </w:p>
  <w:p w:rsidRPr="008227B3" w:rsidR="00262EA3" w:rsidP="008227B3" w:rsidRDefault="00697278" w14:paraId="2071A3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7278" w14:paraId="42AD3E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:1506</w:t>
        </w:r>
      </w:sdtContent>
    </w:sdt>
  </w:p>
  <w:p w:rsidR="00262EA3" w:rsidP="00E03A3D" w:rsidRDefault="00697278" w14:paraId="0B48B442" w14:textId="77777777">
    <w:pPr>
      <w:pStyle w:val="Motionr"/>
    </w:pPr>
    <w:sdt>
      <w:sdtPr>
        <w:alias w:val="CC_Noformat_Avtext"/>
        <w:tag w:val="CC_Noformat_Avtext"/>
        <w:id w:val="-2020768203"/>
        <w:lock w:val="sdtContentLocked"/>
        <w:placeholder>
          <w:docPart w:val="E6C2DCAD88DA49328E4B343127FABB75"/>
        </w:placeholder>
        <w15:appearance w15:val="hidden"/>
        <w:text/>
      </w:sdtPr>
      <w:sdtEndPr/>
      <w:sdtContent>
        <w:r>
          <w:t>av Rebecka Le Moine och Maria Gardfjell (båda MP)</w:t>
        </w:r>
      </w:sdtContent>
    </w:sdt>
  </w:p>
  <w:sdt>
    <w:sdtPr>
      <w:alias w:val="CC_Noformat_Rubtext"/>
      <w:tag w:val="CC_Noformat_Rubtext"/>
      <w:id w:val="-218060500"/>
      <w:lock w:val="sdtLocked"/>
      <w:placeholder>
        <w:docPart w:val="1E8C48515663426A9A692877B1EE7692"/>
      </w:placeholder>
      <w:text/>
    </w:sdtPr>
    <w:sdtEndPr/>
    <w:sdtContent>
      <w:p w:rsidR="00262EA3" w:rsidP="00283E0F" w:rsidRDefault="00775631" w14:paraId="7F37EE90" w14:textId="741D9DED">
        <w:pPr>
          <w:pStyle w:val="FSHRub2"/>
        </w:pPr>
        <w:r>
          <w:t>Biodling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FC7F9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C55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E50"/>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AC7"/>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348"/>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278"/>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3A"/>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631"/>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EB7"/>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879"/>
    <w:rsid w:val="00934D3D"/>
    <w:rsid w:val="009351A2"/>
    <w:rsid w:val="0093543F"/>
    <w:rsid w:val="009356D5"/>
    <w:rsid w:val="00935B0D"/>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D67"/>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9F5"/>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164"/>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530"/>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1C9"/>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7C8"/>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B3"/>
    <w:rsid w:val="00EC08F7"/>
    <w:rsid w:val="00EC1F6C"/>
    <w:rsid w:val="00EC2840"/>
    <w:rsid w:val="00EC29D7"/>
    <w:rsid w:val="00EC3198"/>
    <w:rsid w:val="00EC397D"/>
    <w:rsid w:val="00EC3C67"/>
    <w:rsid w:val="00EC41CD"/>
    <w:rsid w:val="00EC47B0"/>
    <w:rsid w:val="00EC50B9"/>
    <w:rsid w:val="00EC5902"/>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508C1E8"/>
  <w15:chartTrackingRefBased/>
  <w15:docId w15:val="{149D7833-5399-4101-B5D2-67020420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96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B89299418F4F7E9259320848AF3959"/>
        <w:category>
          <w:name w:val="Allmänt"/>
          <w:gallery w:val="placeholder"/>
        </w:category>
        <w:types>
          <w:type w:val="bbPlcHdr"/>
        </w:types>
        <w:behaviors>
          <w:behavior w:val="content"/>
        </w:behaviors>
        <w:guid w:val="{55AE1E49-5AD5-45EE-97DD-EA628170E501}"/>
      </w:docPartPr>
      <w:docPartBody>
        <w:p w:rsidR="00A8322D" w:rsidRDefault="001B4BDD">
          <w:pPr>
            <w:pStyle w:val="34B89299418F4F7E9259320848AF3959"/>
          </w:pPr>
          <w:r w:rsidRPr="005A0A93">
            <w:rPr>
              <w:rStyle w:val="Platshllartext"/>
            </w:rPr>
            <w:t>Förslag till riksdagsbeslut</w:t>
          </w:r>
        </w:p>
      </w:docPartBody>
    </w:docPart>
    <w:docPart>
      <w:docPartPr>
        <w:name w:val="4A28D5F5C487440287DFF2731C55F2E9"/>
        <w:category>
          <w:name w:val="Allmänt"/>
          <w:gallery w:val="placeholder"/>
        </w:category>
        <w:types>
          <w:type w:val="bbPlcHdr"/>
        </w:types>
        <w:behaviors>
          <w:behavior w:val="content"/>
        </w:behaviors>
        <w:guid w:val="{8573DEAF-AAE0-4DFB-8BE9-1AC6A5B43745}"/>
      </w:docPartPr>
      <w:docPartBody>
        <w:p w:rsidR="00A8322D" w:rsidRDefault="001B4BDD">
          <w:pPr>
            <w:pStyle w:val="4A28D5F5C487440287DFF2731C55F2E9"/>
          </w:pPr>
          <w:r w:rsidRPr="005A0A93">
            <w:rPr>
              <w:rStyle w:val="Platshllartext"/>
            </w:rPr>
            <w:t>Motivering</w:t>
          </w:r>
        </w:p>
      </w:docPartBody>
    </w:docPart>
    <w:docPart>
      <w:docPartPr>
        <w:name w:val="ED4AD337BECA41D585BA9B1CF71AD20B"/>
        <w:category>
          <w:name w:val="Allmänt"/>
          <w:gallery w:val="placeholder"/>
        </w:category>
        <w:types>
          <w:type w:val="bbPlcHdr"/>
        </w:types>
        <w:behaviors>
          <w:behavior w:val="content"/>
        </w:behaviors>
        <w:guid w:val="{EE06C98B-791B-44AB-ADD6-C69B050681C4}"/>
      </w:docPartPr>
      <w:docPartBody>
        <w:p w:rsidR="00A8322D" w:rsidRDefault="001B4BDD">
          <w:pPr>
            <w:pStyle w:val="ED4AD337BECA41D585BA9B1CF71AD20B"/>
          </w:pPr>
          <w:r>
            <w:rPr>
              <w:rStyle w:val="Platshllartext"/>
            </w:rPr>
            <w:t xml:space="preserve"> </w:t>
          </w:r>
        </w:p>
      </w:docPartBody>
    </w:docPart>
    <w:docPart>
      <w:docPartPr>
        <w:name w:val="7B75B5686FA94DDFAD557428D9D4763C"/>
        <w:category>
          <w:name w:val="Allmänt"/>
          <w:gallery w:val="placeholder"/>
        </w:category>
        <w:types>
          <w:type w:val="bbPlcHdr"/>
        </w:types>
        <w:behaviors>
          <w:behavior w:val="content"/>
        </w:behaviors>
        <w:guid w:val="{48483340-57D7-4235-A97D-83BC5FEE5F3D}"/>
      </w:docPartPr>
      <w:docPartBody>
        <w:p w:rsidR="00A8322D" w:rsidRDefault="001B4BDD">
          <w:pPr>
            <w:pStyle w:val="7B75B5686FA94DDFAD557428D9D4763C"/>
          </w:pPr>
          <w:r>
            <w:t xml:space="preserve"> </w:t>
          </w:r>
        </w:p>
      </w:docPartBody>
    </w:docPart>
    <w:docPart>
      <w:docPartPr>
        <w:name w:val="E6C2DCAD88DA49328E4B343127FABB75"/>
        <w:category>
          <w:name w:val="Allmänt"/>
          <w:gallery w:val="placeholder"/>
        </w:category>
        <w:types>
          <w:type w:val="bbPlcHdr"/>
        </w:types>
        <w:behaviors>
          <w:behavior w:val="content"/>
        </w:behaviors>
        <w:guid w:val="{BC21E5E0-F3FE-4DA1-A556-BAD3FF48EEFA}"/>
      </w:docPartPr>
      <w:docPartBody>
        <w:p w:rsidR="00A8322D" w:rsidRDefault="00F004EF" w:rsidP="00F004EF">
          <w:pPr>
            <w:pStyle w:val="E6C2DCAD88DA49328E4B343127FABB7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8C48515663426A9A692877B1EE7692"/>
        <w:category>
          <w:name w:val="Allmänt"/>
          <w:gallery w:val="placeholder"/>
        </w:category>
        <w:types>
          <w:type w:val="bbPlcHdr"/>
        </w:types>
        <w:behaviors>
          <w:behavior w:val="content"/>
        </w:behaviors>
        <w:guid w:val="{1E427F5B-FA05-4031-9D16-14104E5041EB}"/>
      </w:docPartPr>
      <w:docPartBody>
        <w:p w:rsidR="00A8322D" w:rsidRDefault="00F004EF" w:rsidP="00F004EF">
          <w:pPr>
            <w:pStyle w:val="1E8C48515663426A9A692877B1EE769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F431F78F5DF4648BC3C6E3301CA948B"/>
        <w:category>
          <w:name w:val="Allmänt"/>
          <w:gallery w:val="placeholder"/>
        </w:category>
        <w:types>
          <w:type w:val="bbPlcHdr"/>
        </w:types>
        <w:behaviors>
          <w:behavior w:val="content"/>
        </w:behaviors>
        <w:guid w:val="{EC66B314-EF3A-4DA8-8598-FC3F5FD3BEB9}"/>
      </w:docPartPr>
      <w:docPartBody>
        <w:p w:rsidR="00B13A8F" w:rsidRDefault="00B13A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EF"/>
    <w:rsid w:val="001B4BDD"/>
    <w:rsid w:val="00A8322D"/>
    <w:rsid w:val="00B13A8F"/>
    <w:rsid w:val="00CB6380"/>
    <w:rsid w:val="00F004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6380"/>
    <w:rPr>
      <w:color w:val="F4B083" w:themeColor="accent2" w:themeTint="99"/>
    </w:rPr>
  </w:style>
  <w:style w:type="paragraph" w:customStyle="1" w:styleId="34B89299418F4F7E9259320848AF3959">
    <w:name w:val="34B89299418F4F7E9259320848AF3959"/>
  </w:style>
  <w:style w:type="paragraph" w:customStyle="1" w:styleId="10F09774D4DC48819A1C71574E2615AB">
    <w:name w:val="10F09774D4DC48819A1C71574E2615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7BC4E23F1F47C5A44BD5C50D0D0D92">
    <w:name w:val="D17BC4E23F1F47C5A44BD5C50D0D0D92"/>
  </w:style>
  <w:style w:type="paragraph" w:customStyle="1" w:styleId="4A28D5F5C487440287DFF2731C55F2E9">
    <w:name w:val="4A28D5F5C487440287DFF2731C55F2E9"/>
  </w:style>
  <w:style w:type="paragraph" w:customStyle="1" w:styleId="81A0B61C6BE94208B55EDB818163C108">
    <w:name w:val="81A0B61C6BE94208B55EDB818163C108"/>
  </w:style>
  <w:style w:type="paragraph" w:customStyle="1" w:styleId="FCF308BB61D745E290E845520B150417">
    <w:name w:val="FCF308BB61D745E290E845520B150417"/>
  </w:style>
  <w:style w:type="paragraph" w:customStyle="1" w:styleId="ED4AD337BECA41D585BA9B1CF71AD20B">
    <w:name w:val="ED4AD337BECA41D585BA9B1CF71AD20B"/>
  </w:style>
  <w:style w:type="paragraph" w:customStyle="1" w:styleId="7B75B5686FA94DDFAD557428D9D4763C">
    <w:name w:val="7B75B5686FA94DDFAD557428D9D4763C"/>
  </w:style>
  <w:style w:type="paragraph" w:customStyle="1" w:styleId="E6C2DCAD88DA49328E4B343127FABB75">
    <w:name w:val="E6C2DCAD88DA49328E4B343127FABB75"/>
    <w:rsid w:val="00F004EF"/>
  </w:style>
  <w:style w:type="paragraph" w:customStyle="1" w:styleId="1E8C48515663426A9A692877B1EE7692">
    <w:name w:val="1E8C48515663426A9A692877B1EE7692"/>
    <w:rsid w:val="00F00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ABBE1-191F-4BA5-9D00-AB125E1B8967}"/>
</file>

<file path=customXml/itemProps2.xml><?xml version="1.0" encoding="utf-8"?>
<ds:datastoreItem xmlns:ds="http://schemas.openxmlformats.org/officeDocument/2006/customXml" ds:itemID="{9AE4D6FB-C0F3-4F48-BFD3-4C9F40E9C2F4}"/>
</file>

<file path=customXml/itemProps3.xml><?xml version="1.0" encoding="utf-8"?>
<ds:datastoreItem xmlns:ds="http://schemas.openxmlformats.org/officeDocument/2006/customXml" ds:itemID="{EB365A3D-030D-4168-B0EE-0F4EEFC2352A}"/>
</file>

<file path=docProps/app.xml><?xml version="1.0" encoding="utf-8"?>
<Properties xmlns="http://schemas.openxmlformats.org/officeDocument/2006/extended-properties" xmlns:vt="http://schemas.openxmlformats.org/officeDocument/2006/docPropsVTypes">
  <Template>Normal</Template>
  <TotalTime>5</TotalTime>
  <Pages>2</Pages>
  <Words>285</Words>
  <Characters>1653</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MP2106 Gynna biodlare</vt:lpstr>
      <vt:lpstr>
      </vt:lpstr>
    </vt:vector>
  </TitlesOfParts>
  <Company>Sveriges riksdag</Company>
  <LinksUpToDate>false</LinksUpToDate>
  <CharactersWithSpaces>1927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