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9CBEAE85854583ADBC684327A60F64"/>
        </w:placeholder>
        <w:text/>
      </w:sdtPr>
      <w:sdtEndPr/>
      <w:sdtContent>
        <w:p w:rsidRPr="009B062B" w:rsidR="00AF30DD" w:rsidP="00DA28CE" w:rsidRDefault="00AF30DD" w14:paraId="689C929D" w14:textId="77777777">
          <w:pPr>
            <w:pStyle w:val="Rubrik1"/>
            <w:spacing w:after="300"/>
          </w:pPr>
          <w:r w:rsidRPr="009B062B">
            <w:t>Förslag till riksdagsbeslut</w:t>
          </w:r>
        </w:p>
      </w:sdtContent>
    </w:sdt>
    <w:sdt>
      <w:sdtPr>
        <w:alias w:val="Yrkande 1"/>
        <w:tag w:val="dfebdecb-88f0-4eb0-afba-5d0fb7d9bfa9"/>
        <w:id w:val="-2072102593"/>
        <w:lock w:val="sdtLocked"/>
      </w:sdtPr>
      <w:sdtEndPr/>
      <w:sdtContent>
        <w:p w:rsidR="005C1567" w:rsidRDefault="00D27C92" w14:paraId="59B18A58" w14:textId="77777777">
          <w:pPr>
            <w:pStyle w:val="Frslagstext"/>
            <w:numPr>
              <w:ilvl w:val="0"/>
              <w:numId w:val="0"/>
            </w:numPr>
          </w:pPr>
          <w:r>
            <w:t>Riksdagen ställer sig bakom det som anförs i motionen om att ta fram en strategi för att säkra att det finns virke för byggnadsvårdsprojekt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B39C03D7D146DFA938B1A22C728751"/>
        </w:placeholder>
        <w:text/>
      </w:sdtPr>
      <w:sdtEndPr/>
      <w:sdtContent>
        <w:p w:rsidRPr="009B062B" w:rsidR="006D79C9" w:rsidP="00333E95" w:rsidRDefault="006D79C9" w14:paraId="0B152EBC" w14:textId="77777777">
          <w:pPr>
            <w:pStyle w:val="Rubrik1"/>
          </w:pPr>
          <w:r>
            <w:t>Motivering</w:t>
          </w:r>
        </w:p>
      </w:sdtContent>
    </w:sdt>
    <w:p w:rsidR="0068309E" w:rsidP="00FD275D" w:rsidRDefault="0068309E" w14:paraId="46AE90D4" w14:textId="7D53F371">
      <w:pPr>
        <w:pStyle w:val="Normalutanindragellerluft"/>
      </w:pPr>
      <w:r>
        <w:t>Sverige är ett rikt land på många sätt. En sak som vi lyckligtvis</w:t>
      </w:r>
      <w:r w:rsidR="00D663FA">
        <w:t xml:space="preserve"> har är många gamla byggnader – k</w:t>
      </w:r>
      <w:r>
        <w:t>yrkor, gårdar och andra fastigheter.</w:t>
      </w:r>
    </w:p>
    <w:p w:rsidRPr="003A168B" w:rsidR="003A168B" w:rsidP="003A168B" w:rsidRDefault="0068309E" w14:paraId="31F6E723" w14:textId="77777777">
      <w:bookmarkStart w:name="_GoBack" w:id="1"/>
      <w:bookmarkEnd w:id="1"/>
      <w:r w:rsidRPr="003A168B">
        <w:t>Dessa behöver med tiden rustas, och då kan inte vilket virke som helst användas. Det behöver vara av särskild kvalité och handlar i grunden om att träet har fått växa länge.</w:t>
      </w:r>
    </w:p>
    <w:p w:rsidRPr="003A168B" w:rsidR="003A168B" w:rsidP="003A168B" w:rsidRDefault="0068309E" w14:paraId="680E068D" w14:textId="0E1223DE">
      <w:r w:rsidRPr="003A168B">
        <w:t xml:space="preserve">I dag saknas en bra strategi för hur vi, trots att vi är ett land </w:t>
      </w:r>
      <w:r w:rsidR="00D663FA">
        <w:t xml:space="preserve">som </w:t>
      </w:r>
      <w:r w:rsidRPr="003A168B">
        <w:t xml:space="preserve">också </w:t>
      </w:r>
      <w:r w:rsidR="00D663FA">
        <w:t xml:space="preserve">är </w:t>
      </w:r>
      <w:r w:rsidRPr="003A168B">
        <w:t>rikt på skog, ska få fram denna typ av virke. Det är många intressen som spelar in. Naturvård kontra avverkning exempelvis. Sverige, ihop med alla intressenter, behöver hitta en lämplig strategi för detta.</w:t>
      </w:r>
    </w:p>
    <w:p w:rsidRPr="003A168B" w:rsidR="003A168B" w:rsidP="003A168B" w:rsidRDefault="0068309E" w14:paraId="7D1E2B15" w14:textId="77777777">
      <w:r w:rsidRPr="003A168B">
        <w:t>Vi ska inte behöva importera denna typ av virke från andra länder. Det är ett fattigdomsbevis för ett skogsrikt land.</w:t>
      </w:r>
    </w:p>
    <w:sdt>
      <w:sdtPr>
        <w:rPr>
          <w:i/>
          <w:noProof/>
        </w:rPr>
        <w:alias w:val="CC_Underskrifter"/>
        <w:tag w:val="CC_Underskrifter"/>
        <w:id w:val="583496634"/>
        <w:lock w:val="sdtContentLocked"/>
        <w:placeholder>
          <w:docPart w:val="7BE1F20F16014099A27E1023D0E135B0"/>
        </w:placeholder>
      </w:sdtPr>
      <w:sdtEndPr>
        <w:rPr>
          <w:i w:val="0"/>
          <w:noProof w:val="0"/>
        </w:rPr>
      </w:sdtEndPr>
      <w:sdtContent>
        <w:p w:rsidR="003A168B" w:rsidP="003A168B" w:rsidRDefault="003A168B" w14:paraId="0967B8FF" w14:textId="77777777"/>
        <w:p w:rsidRPr="008E0FE2" w:rsidR="004801AC" w:rsidP="003A168B" w:rsidRDefault="00FD275D" w14:paraId="6B30C5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3062D6" w:rsidRDefault="003062D6" w14:paraId="7C432658" w14:textId="77777777"/>
    <w:sectPr w:rsidR="003062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8781B" w14:textId="77777777" w:rsidR="0068309E" w:rsidRDefault="0068309E" w:rsidP="000C1CAD">
      <w:pPr>
        <w:spacing w:line="240" w:lineRule="auto"/>
      </w:pPr>
      <w:r>
        <w:separator/>
      </w:r>
    </w:p>
  </w:endnote>
  <w:endnote w:type="continuationSeparator" w:id="0">
    <w:p w14:paraId="4D2C0F8A" w14:textId="77777777" w:rsidR="0068309E" w:rsidRDefault="00683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35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0D3" w14:textId="157F85F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4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B0008" w14:textId="77777777" w:rsidR="0068309E" w:rsidRDefault="0068309E" w:rsidP="000C1CAD">
      <w:pPr>
        <w:spacing w:line="240" w:lineRule="auto"/>
      </w:pPr>
      <w:r>
        <w:separator/>
      </w:r>
    </w:p>
  </w:footnote>
  <w:footnote w:type="continuationSeparator" w:id="0">
    <w:p w14:paraId="31445D0A" w14:textId="77777777" w:rsidR="0068309E" w:rsidRDefault="00683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7C6F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7772D" wp14:anchorId="66938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275D" w14:paraId="28A54B32" w14:textId="77777777">
                          <w:pPr>
                            <w:jc w:val="right"/>
                          </w:pPr>
                          <w:sdt>
                            <w:sdtPr>
                              <w:alias w:val="CC_Noformat_Partikod"/>
                              <w:tag w:val="CC_Noformat_Partikod"/>
                              <w:id w:val="-53464382"/>
                              <w:placeholder>
                                <w:docPart w:val="D1807E79D2174023A9FCD409E10175D7"/>
                              </w:placeholder>
                              <w:text/>
                            </w:sdtPr>
                            <w:sdtEndPr/>
                            <w:sdtContent>
                              <w:r w:rsidR="0068309E">
                                <w:t>S</w:t>
                              </w:r>
                            </w:sdtContent>
                          </w:sdt>
                          <w:sdt>
                            <w:sdtPr>
                              <w:alias w:val="CC_Noformat_Partinummer"/>
                              <w:tag w:val="CC_Noformat_Partinummer"/>
                              <w:id w:val="-1709555926"/>
                              <w:placeholder>
                                <w:docPart w:val="5C0CF98B39374A559B586CD23E7559C2"/>
                              </w:placeholder>
                              <w:text/>
                            </w:sdtPr>
                            <w:sdtEndPr/>
                            <w:sdtContent>
                              <w:r w:rsidR="0068309E">
                                <w:t>2340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38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275D" w14:paraId="28A54B32" w14:textId="77777777">
                    <w:pPr>
                      <w:jc w:val="right"/>
                    </w:pPr>
                    <w:sdt>
                      <w:sdtPr>
                        <w:alias w:val="CC_Noformat_Partikod"/>
                        <w:tag w:val="CC_Noformat_Partikod"/>
                        <w:id w:val="-53464382"/>
                        <w:placeholder>
                          <w:docPart w:val="D1807E79D2174023A9FCD409E10175D7"/>
                        </w:placeholder>
                        <w:text/>
                      </w:sdtPr>
                      <w:sdtEndPr/>
                      <w:sdtContent>
                        <w:r w:rsidR="0068309E">
                          <w:t>S</w:t>
                        </w:r>
                      </w:sdtContent>
                    </w:sdt>
                    <w:sdt>
                      <w:sdtPr>
                        <w:alias w:val="CC_Noformat_Partinummer"/>
                        <w:tag w:val="CC_Noformat_Partinummer"/>
                        <w:id w:val="-1709555926"/>
                        <w:placeholder>
                          <w:docPart w:val="5C0CF98B39374A559B586CD23E7559C2"/>
                        </w:placeholder>
                        <w:text/>
                      </w:sdtPr>
                      <w:sdtEndPr/>
                      <w:sdtContent>
                        <w:r w:rsidR="0068309E">
                          <w:t>2340</w:t>
                        </w:r>
                      </w:sdtContent>
                    </w:sdt>
                  </w:p>
                </w:txbxContent>
              </v:textbox>
              <w10:wrap anchorx="page"/>
            </v:shape>
          </w:pict>
        </mc:Fallback>
      </mc:AlternateContent>
    </w:r>
  </w:p>
  <w:p w:rsidRPr="00293C4F" w:rsidR="00262EA3" w:rsidP="00776B74" w:rsidRDefault="00262EA3" w14:paraId="00CD53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75AC46" w14:textId="77777777">
    <w:pPr>
      <w:jc w:val="right"/>
    </w:pPr>
  </w:p>
  <w:p w:rsidR="00262EA3" w:rsidP="00776B74" w:rsidRDefault="00262EA3" w14:paraId="0E5E9D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D275D" w14:paraId="1F8D4B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0C9462" wp14:anchorId="1EE3DF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275D" w14:paraId="0A97E7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09E">
          <w:t>S</w:t>
        </w:r>
      </w:sdtContent>
    </w:sdt>
    <w:sdt>
      <w:sdtPr>
        <w:alias w:val="CC_Noformat_Partinummer"/>
        <w:tag w:val="CC_Noformat_Partinummer"/>
        <w:id w:val="-2014525982"/>
        <w:text/>
      </w:sdtPr>
      <w:sdtEndPr/>
      <w:sdtContent>
        <w:r w:rsidR="0068309E">
          <w:t>2340</w:t>
        </w:r>
      </w:sdtContent>
    </w:sdt>
  </w:p>
  <w:p w:rsidRPr="008227B3" w:rsidR="00262EA3" w:rsidP="008227B3" w:rsidRDefault="00FD275D" w14:paraId="00A9D7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275D" w14:paraId="0EB29B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262EA3" w:rsidP="00E03A3D" w:rsidRDefault="00FD275D" w14:paraId="74FB7FAE"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68309E" w14:paraId="6F5E24D7" w14:textId="77777777">
        <w:pPr>
          <w:pStyle w:val="FSHRub2"/>
        </w:pPr>
        <w:r>
          <w:t>Säkra tillgången till byggnadsvårdsvirke</w:t>
        </w:r>
      </w:p>
    </w:sdtContent>
  </w:sdt>
  <w:sdt>
    <w:sdtPr>
      <w:alias w:val="CC_Boilerplate_3"/>
      <w:tag w:val="CC_Boilerplate_3"/>
      <w:id w:val="1606463544"/>
      <w:lock w:val="sdtContentLocked"/>
      <w15:appearance w15:val="hidden"/>
      <w:text w:multiLine="1"/>
    </w:sdtPr>
    <w:sdtEndPr/>
    <w:sdtContent>
      <w:p w:rsidR="00262EA3" w:rsidP="00283E0F" w:rsidRDefault="00262EA3" w14:paraId="09B840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DF2D67"/>
    <w:multiLevelType w:val="hybridMultilevel"/>
    <w:tmpl w:val="E4C86A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30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D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8B"/>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4D4"/>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67"/>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09E"/>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2B1"/>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86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8C"/>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C92"/>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3F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5D"/>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37C1E3"/>
  <w15:chartTrackingRefBased/>
  <w15:docId w15:val="{D6A2736B-24C0-46C2-9A9C-B037F686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75105">
      <w:bodyDiv w:val="1"/>
      <w:marLeft w:val="0"/>
      <w:marRight w:val="0"/>
      <w:marTop w:val="0"/>
      <w:marBottom w:val="0"/>
      <w:divBdr>
        <w:top w:val="none" w:sz="0" w:space="0" w:color="auto"/>
        <w:left w:val="none" w:sz="0" w:space="0" w:color="auto"/>
        <w:bottom w:val="none" w:sz="0" w:space="0" w:color="auto"/>
        <w:right w:val="none" w:sz="0" w:space="0" w:color="auto"/>
      </w:divBdr>
      <w:divsChild>
        <w:div w:id="2106611219">
          <w:marLeft w:val="0"/>
          <w:marRight w:val="0"/>
          <w:marTop w:val="0"/>
          <w:marBottom w:val="0"/>
          <w:divBdr>
            <w:top w:val="none" w:sz="0" w:space="0" w:color="auto"/>
            <w:left w:val="none" w:sz="0" w:space="0" w:color="auto"/>
            <w:bottom w:val="none" w:sz="0" w:space="0" w:color="auto"/>
            <w:right w:val="none" w:sz="0" w:space="0" w:color="auto"/>
          </w:divBdr>
          <w:divsChild>
            <w:div w:id="917835487">
              <w:marLeft w:val="0"/>
              <w:marRight w:val="0"/>
              <w:marTop w:val="0"/>
              <w:marBottom w:val="0"/>
              <w:divBdr>
                <w:top w:val="none" w:sz="0" w:space="0" w:color="auto"/>
                <w:left w:val="none" w:sz="0" w:space="0" w:color="auto"/>
                <w:bottom w:val="none" w:sz="0" w:space="0" w:color="auto"/>
                <w:right w:val="none" w:sz="0" w:space="0" w:color="auto"/>
              </w:divBdr>
              <w:divsChild>
                <w:div w:id="12423755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9CBEAE85854583ADBC684327A60F64"/>
        <w:category>
          <w:name w:val="Allmänt"/>
          <w:gallery w:val="placeholder"/>
        </w:category>
        <w:types>
          <w:type w:val="bbPlcHdr"/>
        </w:types>
        <w:behaviors>
          <w:behavior w:val="content"/>
        </w:behaviors>
        <w:guid w:val="{7E1C1825-2985-44CF-9FAF-1F2E8144471C}"/>
      </w:docPartPr>
      <w:docPartBody>
        <w:p w:rsidR="009B25B8" w:rsidRDefault="009B25B8">
          <w:pPr>
            <w:pStyle w:val="879CBEAE85854583ADBC684327A60F64"/>
          </w:pPr>
          <w:r w:rsidRPr="005A0A93">
            <w:rPr>
              <w:rStyle w:val="Platshllartext"/>
            </w:rPr>
            <w:t>Förslag till riksdagsbeslut</w:t>
          </w:r>
        </w:p>
      </w:docPartBody>
    </w:docPart>
    <w:docPart>
      <w:docPartPr>
        <w:name w:val="66B39C03D7D146DFA938B1A22C728751"/>
        <w:category>
          <w:name w:val="Allmänt"/>
          <w:gallery w:val="placeholder"/>
        </w:category>
        <w:types>
          <w:type w:val="bbPlcHdr"/>
        </w:types>
        <w:behaviors>
          <w:behavior w:val="content"/>
        </w:behaviors>
        <w:guid w:val="{4537B726-EC85-4E99-AEFA-53B0339360F4}"/>
      </w:docPartPr>
      <w:docPartBody>
        <w:p w:rsidR="009B25B8" w:rsidRDefault="009B25B8">
          <w:pPr>
            <w:pStyle w:val="66B39C03D7D146DFA938B1A22C728751"/>
          </w:pPr>
          <w:r w:rsidRPr="005A0A93">
            <w:rPr>
              <w:rStyle w:val="Platshllartext"/>
            </w:rPr>
            <w:t>Motivering</w:t>
          </w:r>
        </w:p>
      </w:docPartBody>
    </w:docPart>
    <w:docPart>
      <w:docPartPr>
        <w:name w:val="D1807E79D2174023A9FCD409E10175D7"/>
        <w:category>
          <w:name w:val="Allmänt"/>
          <w:gallery w:val="placeholder"/>
        </w:category>
        <w:types>
          <w:type w:val="bbPlcHdr"/>
        </w:types>
        <w:behaviors>
          <w:behavior w:val="content"/>
        </w:behaviors>
        <w:guid w:val="{619F15EC-545A-48F8-B34B-A3A4C88D5F94}"/>
      </w:docPartPr>
      <w:docPartBody>
        <w:p w:rsidR="009B25B8" w:rsidRDefault="009B25B8">
          <w:pPr>
            <w:pStyle w:val="D1807E79D2174023A9FCD409E10175D7"/>
          </w:pPr>
          <w:r>
            <w:rPr>
              <w:rStyle w:val="Platshllartext"/>
            </w:rPr>
            <w:t xml:space="preserve"> </w:t>
          </w:r>
        </w:p>
      </w:docPartBody>
    </w:docPart>
    <w:docPart>
      <w:docPartPr>
        <w:name w:val="5C0CF98B39374A559B586CD23E7559C2"/>
        <w:category>
          <w:name w:val="Allmänt"/>
          <w:gallery w:val="placeholder"/>
        </w:category>
        <w:types>
          <w:type w:val="bbPlcHdr"/>
        </w:types>
        <w:behaviors>
          <w:behavior w:val="content"/>
        </w:behaviors>
        <w:guid w:val="{EA7D9B3C-86C3-4665-9572-BF3336491444}"/>
      </w:docPartPr>
      <w:docPartBody>
        <w:p w:rsidR="009B25B8" w:rsidRDefault="009B25B8">
          <w:pPr>
            <w:pStyle w:val="5C0CF98B39374A559B586CD23E7559C2"/>
          </w:pPr>
          <w:r>
            <w:t xml:space="preserve"> </w:t>
          </w:r>
        </w:p>
      </w:docPartBody>
    </w:docPart>
    <w:docPart>
      <w:docPartPr>
        <w:name w:val="7BE1F20F16014099A27E1023D0E135B0"/>
        <w:category>
          <w:name w:val="Allmänt"/>
          <w:gallery w:val="placeholder"/>
        </w:category>
        <w:types>
          <w:type w:val="bbPlcHdr"/>
        </w:types>
        <w:behaviors>
          <w:behavior w:val="content"/>
        </w:behaviors>
        <w:guid w:val="{EF18C1CA-7441-44A9-B003-5BAB706A5D70}"/>
      </w:docPartPr>
      <w:docPartBody>
        <w:p w:rsidR="00E71C80" w:rsidRDefault="00E71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B8"/>
    <w:rsid w:val="009B25B8"/>
    <w:rsid w:val="00E71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9CBEAE85854583ADBC684327A60F64">
    <w:name w:val="879CBEAE85854583ADBC684327A60F64"/>
  </w:style>
  <w:style w:type="paragraph" w:customStyle="1" w:styleId="1E0D7D93E360478E9BBDBB3AACD2F195">
    <w:name w:val="1E0D7D93E360478E9BBDBB3AACD2F1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49BD743DC64B0AA482E0F6F2C1D399">
    <w:name w:val="6949BD743DC64B0AA482E0F6F2C1D399"/>
  </w:style>
  <w:style w:type="paragraph" w:customStyle="1" w:styleId="66B39C03D7D146DFA938B1A22C728751">
    <w:name w:val="66B39C03D7D146DFA938B1A22C728751"/>
  </w:style>
  <w:style w:type="paragraph" w:customStyle="1" w:styleId="85EFB55733D44F04BAAAF3FF10877025">
    <w:name w:val="85EFB55733D44F04BAAAF3FF10877025"/>
  </w:style>
  <w:style w:type="paragraph" w:customStyle="1" w:styleId="CA79BD9A796642289C8C585EBEDFBDFF">
    <w:name w:val="CA79BD9A796642289C8C585EBEDFBDFF"/>
  </w:style>
  <w:style w:type="paragraph" w:customStyle="1" w:styleId="D1807E79D2174023A9FCD409E10175D7">
    <w:name w:val="D1807E79D2174023A9FCD409E10175D7"/>
  </w:style>
  <w:style w:type="paragraph" w:customStyle="1" w:styleId="5C0CF98B39374A559B586CD23E7559C2">
    <w:name w:val="5C0CF98B39374A559B586CD23E755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9D726-456D-4BD4-AB07-9C865ABA3714}"/>
</file>

<file path=customXml/itemProps2.xml><?xml version="1.0" encoding="utf-8"?>
<ds:datastoreItem xmlns:ds="http://schemas.openxmlformats.org/officeDocument/2006/customXml" ds:itemID="{16239B1E-4AE7-4637-926F-660A74DF4AE7}"/>
</file>

<file path=customXml/itemProps3.xml><?xml version="1.0" encoding="utf-8"?>
<ds:datastoreItem xmlns:ds="http://schemas.openxmlformats.org/officeDocument/2006/customXml" ds:itemID="{A0AC8F3D-8AB6-41ED-BC9D-0F573F110425}"/>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798</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S2340 Säkra tillgången till byggnadsvårdsvirke</vt:lpstr>
      <vt:lpstr>
      </vt:lpstr>
    </vt:vector>
  </TitlesOfParts>
  <Company>Sveriges riksdag</Company>
  <LinksUpToDate>false</LinksUpToDate>
  <CharactersWithSpaces>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