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B74C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S2016/04342/FST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B74C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B74C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B548F0" w:rsidRDefault="00B548F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B74C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B74C9" w:rsidP="005B74C9">
      <w:pPr>
        <w:pStyle w:val="RKrubrik"/>
        <w:pBdr>
          <w:bottom w:val="single" w:sz="4" w:space="1" w:color="auto"/>
        </w:pBdr>
        <w:spacing w:before="0" w:after="0"/>
      </w:pPr>
      <w:r>
        <w:t>Svar på fråga 2015/16:1358 av Jenny Petersson (M) Isoleringar utförda av Sis</w:t>
      </w:r>
    </w:p>
    <w:p w:rsidR="006E4E11" w:rsidRDefault="006E4E11">
      <w:pPr>
        <w:pStyle w:val="RKnormal"/>
      </w:pPr>
    </w:p>
    <w:p w:rsidR="00902F83" w:rsidRDefault="00FD7DEF">
      <w:pPr>
        <w:pStyle w:val="RKnormal"/>
      </w:pPr>
      <w:r>
        <w:t xml:space="preserve">Mot bakgrund av </w:t>
      </w:r>
      <w:r w:rsidR="0030356E">
        <w:t xml:space="preserve">den granskning om isolering av barn som publicerades </w:t>
      </w:r>
      <w:r w:rsidR="00682AC6">
        <w:t>i</w:t>
      </w:r>
      <w:r w:rsidR="0030356E">
        <w:t xml:space="preserve"> </w:t>
      </w:r>
      <w:r>
        <w:t>Sveriges Radios</w:t>
      </w:r>
      <w:r w:rsidR="00682AC6">
        <w:t xml:space="preserve"> program</w:t>
      </w:r>
      <w:r>
        <w:t xml:space="preserve"> </w:t>
      </w:r>
      <w:r>
        <w:rPr>
          <w:i/>
        </w:rPr>
        <w:t xml:space="preserve">Ekot </w:t>
      </w:r>
      <w:r w:rsidR="0030356E">
        <w:t xml:space="preserve">den 15 maj 2016, </w:t>
      </w:r>
      <w:r>
        <w:t xml:space="preserve">har </w:t>
      </w:r>
      <w:r w:rsidR="005B74C9" w:rsidRPr="00FD7DEF">
        <w:t>Jenny</w:t>
      </w:r>
      <w:r w:rsidR="005B74C9">
        <w:t xml:space="preserve"> Petersson frågat mig vad jag avser att göra för att säkerställa dessa barns lagstadgade rättigheter.</w:t>
      </w:r>
      <w:r w:rsidR="00A54C4A">
        <w:t xml:space="preserve"> </w:t>
      </w:r>
    </w:p>
    <w:p w:rsidR="00902F83" w:rsidRDefault="00902F83">
      <w:pPr>
        <w:pStyle w:val="RKnormal"/>
      </w:pPr>
    </w:p>
    <w:p w:rsidR="00F806CD" w:rsidRDefault="00A54C4A">
      <w:pPr>
        <w:pStyle w:val="RKnormal"/>
      </w:pPr>
      <w:r>
        <w:t xml:space="preserve">Jag har tagit del av Ekots granskning om avskiljning av barn och unga. Jag kan dock inte uttala mig i </w:t>
      </w:r>
      <w:r w:rsidR="00902F83">
        <w:t xml:space="preserve">de </w:t>
      </w:r>
      <w:r>
        <w:t xml:space="preserve">enskilda fall som tas upp där. </w:t>
      </w:r>
    </w:p>
    <w:p w:rsidR="0030356E" w:rsidRDefault="0030356E">
      <w:pPr>
        <w:pStyle w:val="RKnormal"/>
      </w:pPr>
    </w:p>
    <w:p w:rsidR="00F806CD" w:rsidRPr="00F806CD" w:rsidRDefault="00F806CD" w:rsidP="00F33F3E">
      <w:pPr>
        <w:pStyle w:val="RKnormal"/>
      </w:pPr>
      <w:r>
        <w:t>Varje år är ca 30 000 barn och unga omhändertagna i social dygnsvård, varav ca 1 100 är</w:t>
      </w:r>
      <w:r w:rsidR="00F33F3E">
        <w:t xml:space="preserve"> placerade</w:t>
      </w:r>
      <w:r>
        <w:t xml:space="preserve"> i </w:t>
      </w:r>
      <w:r w:rsidR="0030356E">
        <w:t>Statens institutionsstyrelses (</w:t>
      </w:r>
      <w:proofErr w:type="spellStart"/>
      <w:r>
        <w:t>SiS</w:t>
      </w:r>
      <w:proofErr w:type="spellEnd"/>
      <w:r w:rsidR="0030356E">
        <w:t>)</w:t>
      </w:r>
      <w:r>
        <w:t xml:space="preserve"> särskilda ungdomshem. </w:t>
      </w:r>
      <w:r w:rsidRPr="00F806CD">
        <w:t xml:space="preserve">Avskiljning är en särskild befogenhet som </w:t>
      </w:r>
      <w:r w:rsidR="00A54C4A">
        <w:t xml:space="preserve">regleras i lagen (1990:52) med särskilda bestämmelser om vård av unga och som </w:t>
      </w:r>
      <w:r w:rsidR="00F33F3E">
        <w:t>får</w:t>
      </w:r>
      <w:r w:rsidR="00F33F3E" w:rsidRPr="00F806CD">
        <w:t xml:space="preserve"> </w:t>
      </w:r>
      <w:r w:rsidRPr="00F806CD">
        <w:t xml:space="preserve">användas </w:t>
      </w:r>
      <w:r w:rsidR="00F33F3E">
        <w:t>om det är särskilt påkallat på grund av att barnet eller den unge uppträder våldsamt eller är så påverkad av berusningsmedel att han eller hon inte kan hållas till ordningen.</w:t>
      </w:r>
      <w:r w:rsidR="00A54C4A">
        <w:t xml:space="preserve"> Beslut om avskiljning kan överklagas.</w:t>
      </w:r>
      <w:r w:rsidR="00F33F3E">
        <w:t xml:space="preserve"> Är barnet under 15 år ska läkare skyndsamt yttra sig i fråga om avskiljningen. Om läkaren begär det ska åtgärden genast avbrytas. </w:t>
      </w:r>
    </w:p>
    <w:p w:rsidR="0030356E" w:rsidRDefault="0030356E" w:rsidP="0030356E">
      <w:pPr>
        <w:pStyle w:val="RKnormal"/>
      </w:pPr>
    </w:p>
    <w:p w:rsidR="00A54C4A" w:rsidRDefault="00A54C4A" w:rsidP="0030356E">
      <w:pPr>
        <w:pStyle w:val="RKnormal"/>
      </w:pPr>
      <w:r w:rsidRPr="00A54C4A">
        <w:t xml:space="preserve">Liksom alla andra myndigheter har </w:t>
      </w:r>
      <w:proofErr w:type="spellStart"/>
      <w:r w:rsidRPr="00A54C4A">
        <w:t>SiS</w:t>
      </w:r>
      <w:proofErr w:type="spellEnd"/>
      <w:r w:rsidRPr="00A54C4A">
        <w:t xml:space="preserve"> att säkerställa att man följer de la</w:t>
      </w:r>
      <w:r>
        <w:t>gar och regler som gäller i ver</w:t>
      </w:r>
      <w:r w:rsidRPr="00A54C4A">
        <w:t>k</w:t>
      </w:r>
      <w:r>
        <w:t>s</w:t>
      </w:r>
      <w:r w:rsidRPr="00A54C4A">
        <w:t xml:space="preserve">amheterna. Jag förutsätter att </w:t>
      </w:r>
      <w:proofErr w:type="spellStart"/>
      <w:r w:rsidRPr="00A54C4A">
        <w:t>SiS</w:t>
      </w:r>
      <w:proofErr w:type="spellEnd"/>
      <w:r w:rsidRPr="00A54C4A">
        <w:t xml:space="preserve"> utreder vad som hänt och vidtar de åtgärder som bedöms relevanta för att säkerställa att myndigheten följer det gällande regelverket, inte minst vid användningen av tvångsåtgärder.</w:t>
      </w:r>
    </w:p>
    <w:p w:rsidR="00A54C4A" w:rsidRDefault="00A54C4A" w:rsidP="0030356E">
      <w:pPr>
        <w:pStyle w:val="RKnormal"/>
      </w:pPr>
    </w:p>
    <w:p w:rsidR="00A54C4A" w:rsidRDefault="00A54C4A" w:rsidP="0030356E">
      <w:pPr>
        <w:pStyle w:val="RKnormal"/>
      </w:pPr>
      <w:r>
        <w:t xml:space="preserve">Som ett led i detta har </w:t>
      </w:r>
      <w:proofErr w:type="spellStart"/>
      <w:r>
        <w:t>SiS</w:t>
      </w:r>
      <w:proofErr w:type="spellEnd"/>
      <w:r>
        <w:t xml:space="preserve"> med anlednin</w:t>
      </w:r>
      <w:r w:rsidR="00EB0FC5">
        <w:t>g av Ekots granskning bett</w:t>
      </w:r>
      <w:r>
        <w:t xml:space="preserve"> Inspektion</w:t>
      </w:r>
      <w:r w:rsidR="00EB0FC5">
        <w:t>en för vård och omsorg (IVO) att</w:t>
      </w:r>
      <w:r>
        <w:t xml:space="preserve"> granska </w:t>
      </w:r>
      <w:proofErr w:type="spellStart"/>
      <w:r>
        <w:t>SiS</w:t>
      </w:r>
      <w:proofErr w:type="spellEnd"/>
      <w:r>
        <w:t xml:space="preserve"> dokumentation vid avskiljningar, med fokus på eventuella systemfel och felaktigheter i dokumentationen. Jag </w:t>
      </w:r>
      <w:r w:rsidR="006417F2">
        <w:t xml:space="preserve">har en tät dialog med </w:t>
      </w:r>
      <w:proofErr w:type="spellStart"/>
      <w:r w:rsidR="006417F2">
        <w:t>SiS</w:t>
      </w:r>
      <w:proofErr w:type="spellEnd"/>
      <w:r w:rsidR="006417F2">
        <w:t xml:space="preserve"> ledning och jag </w:t>
      </w:r>
      <w:r>
        <w:t>och r</w:t>
      </w:r>
      <w:r w:rsidRPr="004550AD">
        <w:t xml:space="preserve">egeringen kommer </w:t>
      </w:r>
      <w:r>
        <w:t xml:space="preserve">noga att följa frågan om avskiljning på </w:t>
      </w:r>
      <w:proofErr w:type="spellStart"/>
      <w:r>
        <w:t>SiS</w:t>
      </w:r>
      <w:proofErr w:type="spellEnd"/>
      <w:r>
        <w:t xml:space="preserve"> särskilda ungdomshem.</w:t>
      </w:r>
    </w:p>
    <w:p w:rsidR="00A54C4A" w:rsidRDefault="00A54C4A" w:rsidP="0030356E">
      <w:pPr>
        <w:pStyle w:val="RKnormal"/>
      </w:pPr>
    </w:p>
    <w:p w:rsidR="0030356E" w:rsidRDefault="0030356E" w:rsidP="0030356E">
      <w:pPr>
        <w:pStyle w:val="RKnormal"/>
      </w:pPr>
      <w:r>
        <w:t xml:space="preserve">Utredningen om tvångsvård för barn och unga har i sitt slutbetänkande (SOU 2015:71) lämnat ett antal förslag som gäller verksamheten vid </w:t>
      </w:r>
      <w:proofErr w:type="spellStart"/>
      <w:r>
        <w:t>SiS</w:t>
      </w:r>
      <w:proofErr w:type="spellEnd"/>
      <w:r>
        <w:t xml:space="preserve"> särskilda ungdomshem, bl.a. i fråga om avskiljning. Betänkandet har remissbehandlats och bereds för närvarande inom Regeringskansliet. </w:t>
      </w:r>
    </w:p>
    <w:p w:rsidR="00902F83" w:rsidRDefault="00902F83" w:rsidP="004550AD">
      <w:pPr>
        <w:pStyle w:val="RKnormal"/>
      </w:pPr>
    </w:p>
    <w:p w:rsidR="004550AD" w:rsidRDefault="006417F2" w:rsidP="004550AD">
      <w:pPr>
        <w:pStyle w:val="RKnormal"/>
      </w:pPr>
      <w:r>
        <w:t xml:space="preserve">Avslutningsvis, när det gäller </w:t>
      </w:r>
      <w:r w:rsidR="00A304AF">
        <w:t xml:space="preserve">tillsyn är det </w:t>
      </w:r>
      <w:r w:rsidR="00760771">
        <w:t>viktigt att den statliga</w:t>
      </w:r>
      <w:r w:rsidR="00E31139">
        <w:t xml:space="preserve"> tillsyn</w:t>
      </w:r>
      <w:r w:rsidR="00760771">
        <w:t>en</w:t>
      </w:r>
      <w:r w:rsidR="004550AD">
        <w:t xml:space="preserve"> är effektiv och utöva</w:t>
      </w:r>
      <w:r w:rsidR="008F6D5E">
        <w:t>s</w:t>
      </w:r>
      <w:r w:rsidR="004550AD">
        <w:t xml:space="preserve"> med tydliga prioriteringar och strategiska riskanalyser. </w:t>
      </w:r>
      <w:r w:rsidR="008F6D5E">
        <w:t xml:space="preserve">I </w:t>
      </w:r>
      <w:proofErr w:type="spellStart"/>
      <w:r w:rsidR="004550AD">
        <w:t>vårändringsbudgeten</w:t>
      </w:r>
      <w:proofErr w:type="spellEnd"/>
      <w:r w:rsidR="004550AD">
        <w:t xml:space="preserve"> för 2016 </w:t>
      </w:r>
      <w:r w:rsidR="008F6D5E">
        <w:t xml:space="preserve">har regeringen bedömt </w:t>
      </w:r>
      <w:r w:rsidR="004550AD">
        <w:t xml:space="preserve">att </w:t>
      </w:r>
      <w:proofErr w:type="spellStart"/>
      <w:r w:rsidR="004550AD">
        <w:t>I</w:t>
      </w:r>
      <w:r w:rsidR="00E31139">
        <w:t>VO:s</w:t>
      </w:r>
      <w:proofErr w:type="spellEnd"/>
      <w:r w:rsidR="00E31139">
        <w:t xml:space="preserve"> resurser </w:t>
      </w:r>
      <w:r w:rsidR="00F33F3E">
        <w:t xml:space="preserve">bör </w:t>
      </w:r>
      <w:r w:rsidR="00E31139">
        <w:t>förstärk</w:t>
      </w:r>
      <w:r w:rsidR="00F33F3E">
        <w:t>a</w:t>
      </w:r>
      <w:r w:rsidR="00E31139">
        <w:t>s med 10 miljoner kronor</w:t>
      </w:r>
      <w:r w:rsidR="008F6D5E">
        <w:t xml:space="preserve"> </w:t>
      </w:r>
      <w:r w:rsidR="00A304AF">
        <w:t>under 2016. I vårpropositionen för 2016 har regeringen dessutom aviserat</w:t>
      </w:r>
      <w:r w:rsidR="00902F83">
        <w:t xml:space="preserve"> </w:t>
      </w:r>
      <w:r w:rsidR="004550AD" w:rsidRPr="004550AD">
        <w:t>att det finns</w:t>
      </w:r>
      <w:r w:rsidR="009C3478">
        <w:t xml:space="preserve"> </w:t>
      </w:r>
      <w:r w:rsidR="004550AD" w:rsidRPr="004550AD">
        <w:t xml:space="preserve">behov </w:t>
      </w:r>
      <w:r w:rsidR="009C3478">
        <w:t xml:space="preserve">av </w:t>
      </w:r>
      <w:r w:rsidR="004550AD" w:rsidRPr="004550AD">
        <w:t xml:space="preserve">att se över </w:t>
      </w:r>
      <w:proofErr w:type="spellStart"/>
      <w:r w:rsidR="004550AD" w:rsidRPr="004550AD">
        <w:t>IVO:s</w:t>
      </w:r>
      <w:proofErr w:type="spellEnd"/>
      <w:r w:rsidR="004550AD" w:rsidRPr="004550AD">
        <w:t xml:space="preserve"> </w:t>
      </w:r>
      <w:r w:rsidR="004550AD" w:rsidRPr="00392A0A">
        <w:t>resurser på längre sikt</w:t>
      </w:r>
      <w:r w:rsidR="004550AD" w:rsidRPr="004550AD">
        <w:t xml:space="preserve">. Regeringen </w:t>
      </w:r>
      <w:r w:rsidR="008F6D5E">
        <w:t xml:space="preserve">avser att </w:t>
      </w:r>
      <w:r w:rsidR="004550AD" w:rsidRPr="004550AD">
        <w:t>återkomm</w:t>
      </w:r>
      <w:r w:rsidR="008F6D5E">
        <w:t>a</w:t>
      </w:r>
      <w:r w:rsidR="004550AD" w:rsidRPr="004550AD">
        <w:t xml:space="preserve"> i denna fråga i budgetpropositionen för 2017.</w:t>
      </w:r>
      <w:r w:rsidR="004550AD">
        <w:t xml:space="preserve"> </w:t>
      </w:r>
    </w:p>
    <w:p w:rsidR="004550AD" w:rsidRDefault="004550AD" w:rsidP="004550AD">
      <w:pPr>
        <w:pStyle w:val="RKnormal"/>
      </w:pPr>
    </w:p>
    <w:p w:rsidR="004550AD" w:rsidRDefault="004550AD">
      <w:pPr>
        <w:pStyle w:val="RKnormal"/>
      </w:pPr>
    </w:p>
    <w:p w:rsidR="005B74C9" w:rsidRDefault="00B548F0">
      <w:pPr>
        <w:pStyle w:val="RKnormal"/>
      </w:pPr>
      <w:r>
        <w:t>Stockholm den 29</w:t>
      </w:r>
      <w:r w:rsidR="005B74C9">
        <w:t xml:space="preserve"> juni 2016</w:t>
      </w:r>
    </w:p>
    <w:p w:rsidR="005B74C9" w:rsidRDefault="005B74C9">
      <w:pPr>
        <w:pStyle w:val="RKnormal"/>
      </w:pPr>
    </w:p>
    <w:p w:rsidR="005B74C9" w:rsidRDefault="005B74C9">
      <w:pPr>
        <w:pStyle w:val="RKnormal"/>
      </w:pPr>
    </w:p>
    <w:p w:rsidR="005B74C9" w:rsidRDefault="005B74C9">
      <w:pPr>
        <w:pStyle w:val="RKnormal"/>
      </w:pPr>
      <w:r>
        <w:t>Åsa Regnér</w:t>
      </w:r>
    </w:p>
    <w:sectPr w:rsidR="005B74C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F2" w:rsidRDefault="002711F2">
      <w:r>
        <w:separator/>
      </w:r>
    </w:p>
  </w:endnote>
  <w:endnote w:type="continuationSeparator" w:id="0">
    <w:p w:rsidR="002711F2" w:rsidRDefault="0027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F2" w:rsidRDefault="002711F2">
      <w:r>
        <w:separator/>
      </w:r>
    </w:p>
  </w:footnote>
  <w:footnote w:type="continuationSeparator" w:id="0">
    <w:p w:rsidR="002711F2" w:rsidRDefault="00271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022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5576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4C9" w:rsidRDefault="004550A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9EAFD4B" wp14:editId="6703D5C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C9"/>
    <w:rsid w:val="00006FD3"/>
    <w:rsid w:val="00017DF5"/>
    <w:rsid w:val="000325C6"/>
    <w:rsid w:val="000447F0"/>
    <w:rsid w:val="00150384"/>
    <w:rsid w:val="00160901"/>
    <w:rsid w:val="0016268E"/>
    <w:rsid w:val="001805B7"/>
    <w:rsid w:val="00215328"/>
    <w:rsid w:val="00245FB3"/>
    <w:rsid w:val="002711F2"/>
    <w:rsid w:val="0030356E"/>
    <w:rsid w:val="003259EC"/>
    <w:rsid w:val="00367B1C"/>
    <w:rsid w:val="00392A0A"/>
    <w:rsid w:val="003C1D81"/>
    <w:rsid w:val="004550AD"/>
    <w:rsid w:val="004A328D"/>
    <w:rsid w:val="00535457"/>
    <w:rsid w:val="00585DEE"/>
    <w:rsid w:val="0058762B"/>
    <w:rsid w:val="005B74C9"/>
    <w:rsid w:val="006417F2"/>
    <w:rsid w:val="0068022B"/>
    <w:rsid w:val="00682AC6"/>
    <w:rsid w:val="006A1013"/>
    <w:rsid w:val="006E4E11"/>
    <w:rsid w:val="007242A3"/>
    <w:rsid w:val="00760771"/>
    <w:rsid w:val="007A6855"/>
    <w:rsid w:val="00885BA9"/>
    <w:rsid w:val="008A0610"/>
    <w:rsid w:val="008F6D5E"/>
    <w:rsid w:val="00902F83"/>
    <w:rsid w:val="00916D37"/>
    <w:rsid w:val="0092027A"/>
    <w:rsid w:val="00955E31"/>
    <w:rsid w:val="00992E72"/>
    <w:rsid w:val="009C3478"/>
    <w:rsid w:val="00A304AF"/>
    <w:rsid w:val="00A54C4A"/>
    <w:rsid w:val="00AF26D1"/>
    <w:rsid w:val="00B548F0"/>
    <w:rsid w:val="00BF4396"/>
    <w:rsid w:val="00CD407A"/>
    <w:rsid w:val="00D133D7"/>
    <w:rsid w:val="00D76229"/>
    <w:rsid w:val="00E31139"/>
    <w:rsid w:val="00E52AD0"/>
    <w:rsid w:val="00E55766"/>
    <w:rsid w:val="00E80146"/>
    <w:rsid w:val="00E904D0"/>
    <w:rsid w:val="00EB0FC5"/>
    <w:rsid w:val="00EC25F9"/>
    <w:rsid w:val="00ED583F"/>
    <w:rsid w:val="00F33F3E"/>
    <w:rsid w:val="00F806CD"/>
    <w:rsid w:val="00FB7189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B2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5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50A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D7DEF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7DE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7DE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7DE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7DE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5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50A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D7DEF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7DE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7DE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7DE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7DE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7a09fdf9-7ca4-4007-b44c-375c9e205353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1C8A7E9A20754793B629E5C6DD2081" ma:contentTypeVersion="38" ma:contentTypeDescription="Skapa ett nytt dokument." ma:contentTypeScope="" ma:versionID="91cbe96f2209c4b69d721a7fbcde9f50">
  <xsd:schema xmlns:xsd="http://www.w3.org/2001/XMLSchema" xmlns:xs="http://www.w3.org/2001/XMLSchema" xmlns:p="http://schemas.microsoft.com/office/2006/metadata/properties" xmlns:ns2="a68c6c55-4fbb-48c7-bd04-03a904b43046" xmlns:ns3="6302a2f0-8e12-400b-b957-3ac472d2f4fa" targetNamespace="http://schemas.microsoft.com/office/2006/metadata/properties" ma:root="true" ma:fieldsID="098a3b756a6c94d0ca461d556d79c413" ns2:_="" ns3:_="">
    <xsd:import namespace="a68c6c55-4fbb-48c7-bd04-03a904b43046"/>
    <xsd:import namespace="6302a2f0-8e12-400b-b957-3ac472d2f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2a2f0-8e12-400b-b957-3ac472d2f4fa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_dlc_DocId xmlns="a68c6c55-4fbb-48c7-bd04-03a904b43046">WFDKC5QSZ7U3-2063622285-315</_dlc_DocId>
    <_dlc_DocIdUrl xmlns="a68c6c55-4fbb-48c7-bd04-03a904b43046">
      <Url>http://rkdhs-s/FST_fraga/_layouts/DocIdRedir.aspx?ID=WFDKC5QSZ7U3-2063622285-315</Url>
      <Description>WFDKC5QSZ7U3-2063622285-315</Description>
    </_dlc_DocIdUrl>
    <Expedierad_x0020_till_x0020_Riksdagen xmlns="6302a2f0-8e12-400b-b957-3ac472d2f4fa" xsi:nil="true"/>
    <TaxCatchAll xmlns="a68c6c55-4fbb-48c7-bd04-03a904b43046"/>
    <Delad xmlns="6302a2f0-8e12-400b-b957-3ac472d2f4fa">true</Dela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82431DAE-570D-4B29-885C-2155622A7565}"/>
</file>

<file path=customXml/itemProps2.xml><?xml version="1.0" encoding="utf-8"?>
<ds:datastoreItem xmlns:ds="http://schemas.openxmlformats.org/officeDocument/2006/customXml" ds:itemID="{070BD62E-2450-44D8-A4E7-B29505BC630C}"/>
</file>

<file path=customXml/itemProps3.xml><?xml version="1.0" encoding="utf-8"?>
<ds:datastoreItem xmlns:ds="http://schemas.openxmlformats.org/officeDocument/2006/customXml" ds:itemID="{777088F3-7FB2-4C1B-85E8-541F235CC0AF}"/>
</file>

<file path=customXml/itemProps4.xml><?xml version="1.0" encoding="utf-8"?>
<ds:datastoreItem xmlns:ds="http://schemas.openxmlformats.org/officeDocument/2006/customXml" ds:itemID="{8869EAE0-A3CC-4E7A-AE38-506084B67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6302a2f0-8e12-400b-b957-3ac472d2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0BD62E-2450-44D8-A4E7-B29505BC630C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6302a2f0-8e12-400b-b957-3ac472d2f4fa"/>
  </ds:schemaRefs>
</ds:datastoreItem>
</file>

<file path=customXml/itemProps6.xml><?xml version="1.0" encoding="utf-8"?>
<ds:datastoreItem xmlns:ds="http://schemas.openxmlformats.org/officeDocument/2006/customXml" ds:itemID="{27815C1A-4551-41F2-B15C-F5DBC2E0410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 Gustafsson</dc:creator>
  <cp:lastModifiedBy>Moa Gustafsson</cp:lastModifiedBy>
  <cp:revision>9</cp:revision>
  <cp:lastPrinted>2016-06-27T07:33:00Z</cp:lastPrinted>
  <dcterms:created xsi:type="dcterms:W3CDTF">2016-06-20T14:13:00Z</dcterms:created>
  <dcterms:modified xsi:type="dcterms:W3CDTF">2016-06-28T07:38:00Z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49a5af59-92f3-4352-800c-33073af54dbf</vt:lpwstr>
  </property>
  <property fmtid="{D5CDD505-2E9C-101B-9397-08002B2CF9AE}" pid="10" name="RKDepartementsenhet">
    <vt:lpwstr/>
  </property>
</Properties>
</file>