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946" w:rsidRPr="002D10AF" w:rsidRDefault="00977946" w:rsidP="003305A9">
      <w:pPr>
        <w:pStyle w:val="Hemstlrubrik"/>
      </w:pPr>
      <w:r w:rsidRPr="002D10AF">
        <w:t>Förslag till riksdagsbeslut</w:t>
      </w:r>
    </w:p>
    <w:p w:rsidR="00977946" w:rsidRPr="002D10AF" w:rsidRDefault="00977946" w:rsidP="00977946">
      <w:pPr>
        <w:pStyle w:val="Hemstlatt"/>
      </w:pPr>
      <w:r w:rsidRPr="002D10AF">
        <w:t>Riksdagen tillkännager för regeringen som sin mening vad i motionen anförs om effektivare regler för att komma till rätta med barns skuldsät</w:t>
      </w:r>
      <w:r w:rsidRPr="002D10AF">
        <w:t>t</w:t>
      </w:r>
      <w:r w:rsidRPr="002D10AF">
        <w:t>ning.</w:t>
      </w:r>
    </w:p>
    <w:p w:rsidR="00977946" w:rsidRPr="002D10AF" w:rsidRDefault="00977946" w:rsidP="00977946">
      <w:pPr>
        <w:pStyle w:val="Rubrik1"/>
      </w:pPr>
      <w:r w:rsidRPr="002D10AF">
        <w:t>Bakgrund</w:t>
      </w:r>
    </w:p>
    <w:p w:rsidR="00977946" w:rsidRPr="002D10AF" w:rsidRDefault="00977946" w:rsidP="00977946">
      <w:r w:rsidRPr="002D10AF">
        <w:t>Antalet barn med skulder hos kronofogden har minskat med nästan 30 pr</w:t>
      </w:r>
      <w:r w:rsidRPr="002D10AF">
        <w:t>o</w:t>
      </w:r>
      <w:r w:rsidRPr="002D10AF">
        <w:t>cent på två år. Men fortfarande har nära 4 000 barn skulder p</w:t>
      </w:r>
      <w:r w:rsidR="002B742A" w:rsidRPr="002D10AF">
        <w:t>å grund av</w:t>
      </w:r>
      <w:r w:rsidRPr="002D10AF">
        <w:t xml:space="preserve"> sina föräldrar. Skulderna består främst av obetalda skatter, fordonsrelaterade sku</w:t>
      </w:r>
      <w:r w:rsidRPr="002D10AF">
        <w:t>l</w:t>
      </w:r>
      <w:r w:rsidRPr="002D10AF">
        <w:t>der, skulder för böter i brottmål samt skulder till Brottsofferfonden och sk</w:t>
      </w:r>
      <w:r w:rsidRPr="002D10AF">
        <w:t>a</w:t>
      </w:r>
      <w:r w:rsidRPr="002D10AF">
        <w:t xml:space="preserve">destånd. </w:t>
      </w:r>
    </w:p>
    <w:p w:rsidR="00977946" w:rsidRPr="002D10AF" w:rsidRDefault="00977946" w:rsidP="00977946">
      <w:pPr>
        <w:pStyle w:val="Normaltindrag"/>
      </w:pPr>
      <w:r w:rsidRPr="002D10AF">
        <w:t>Det finns redan i dag bestämmelser i föräldrabalken som ska skydda barn från att bli skuldsatta. Föräldrar kan, enligt reglerna, inte skuldsätta sina barn utan överförmyndarens samtycke. Överförmyndaren ska se till att föräldrarna tar väl hand om barnens egendom. Överförmyndaren är i dag mycket restri</w:t>
      </w:r>
      <w:r w:rsidRPr="002D10AF">
        <w:t>k</w:t>
      </w:r>
      <w:r w:rsidRPr="002D10AF">
        <w:t xml:space="preserve">tiv med att godkänna skuldsättning av barn. Ändå är många barn fortfarande skuldsatta. Utan tvivel fungerar inte lagen som den ska. </w:t>
      </w:r>
    </w:p>
    <w:p w:rsidR="00977946" w:rsidRPr="002D10AF" w:rsidRDefault="00977946" w:rsidP="00977946">
      <w:pPr>
        <w:pStyle w:val="Normaltindrag"/>
      </w:pPr>
      <w:r w:rsidRPr="002D10AF">
        <w:t>Barns obetalda skulder beror ofta på föräldrarnas medvetna agerande eller brist på agerande. Barn kan i och för sig äga tillgångar och ådra sig skulder på egen hand, men barns rättshandlingsförmåga är begränsad. Exempelvis kan ett barn under 16 år inte ingå avtal utan föräldrarnas eller förmyndarens sa</w:t>
      </w:r>
      <w:r w:rsidRPr="002D10AF">
        <w:t>m</w:t>
      </w:r>
      <w:r w:rsidRPr="002D10AF">
        <w:t>tycke.</w:t>
      </w:r>
    </w:p>
    <w:p w:rsidR="00977946" w:rsidRPr="002D10AF" w:rsidRDefault="00977946" w:rsidP="00977946">
      <w:pPr>
        <w:pStyle w:val="Normaltindrag"/>
      </w:pPr>
      <w:r w:rsidRPr="002D10AF">
        <w:t>Från och med den 1 oktober 2004 är kronofogdemyndigheterna skyldiga att lämna ut uppgifter till kommunernas överförmyndare varje gång barn eller ungdomar under 18 år registreras i kronofogdemyndighetens register. Dess</w:t>
      </w:r>
      <w:r w:rsidR="003305A9" w:rsidRPr="002D10AF">
        <w:softHyphen/>
      </w:r>
      <w:r w:rsidRPr="002D10AF">
        <w:t>u</w:t>
      </w:r>
      <w:r w:rsidRPr="002D10AF">
        <w:t>t</w:t>
      </w:r>
      <w:r w:rsidRPr="002D10AF">
        <w:t>om ska Vägverket genast informera överförmyndaren då någon som inte har fyllt 18 år registreras som ägare av ett fordon.</w:t>
      </w:r>
    </w:p>
    <w:p w:rsidR="00977946" w:rsidRPr="002D10AF" w:rsidRDefault="00977946" w:rsidP="00977946">
      <w:pPr>
        <w:pStyle w:val="Rubrik1"/>
      </w:pPr>
      <w:r w:rsidRPr="002D10AF">
        <w:lastRenderedPageBreak/>
        <w:t>Utredningen om förmyndare, gode män och förvaltare</w:t>
      </w:r>
    </w:p>
    <w:p w:rsidR="00977946" w:rsidRPr="002D10AF" w:rsidRDefault="00977946" w:rsidP="00977946">
      <w:r w:rsidRPr="002D10AF">
        <w:t xml:space="preserve">Frågor om barns skuldsättning har övervägts av Utredningen om förmyndare, gode män och förvaltare i slutbetänkandet (SOU 2004:112) </w:t>
      </w:r>
      <w:r w:rsidRPr="002D10AF">
        <w:rPr>
          <w:i/>
        </w:rPr>
        <w:t>Frågor om fö</w:t>
      </w:r>
      <w:r w:rsidRPr="002D10AF">
        <w:rPr>
          <w:i/>
        </w:rPr>
        <w:t>r</w:t>
      </w:r>
      <w:r w:rsidRPr="002D10AF">
        <w:rPr>
          <w:i/>
        </w:rPr>
        <w:t>myndare och ställföreträdare för vuxna</w:t>
      </w:r>
      <w:r w:rsidRPr="002D10AF">
        <w:t>. Utredningen anser att överförmynd</w:t>
      </w:r>
      <w:r w:rsidRPr="002D10AF">
        <w:t>a</w:t>
      </w:r>
      <w:r w:rsidRPr="002D10AF">
        <w:t>rens möjligheter att få information om misstänkta brister i föräldrarnas fö</w:t>
      </w:r>
      <w:r w:rsidRPr="002D10AF">
        <w:t>r</w:t>
      </w:r>
      <w:r w:rsidRPr="002D10AF">
        <w:t>valtning bör förbättras, särskilt i fall då barnen har satts i skuld. Barns skydd mot skuldsättning bör stärkas, likaså deras skydd för erhållna gåvor. Inform</w:t>
      </w:r>
      <w:r w:rsidRPr="002D10AF">
        <w:t>a</w:t>
      </w:r>
      <w:r w:rsidRPr="002D10AF">
        <w:t>tion till föräldrarna om reglerna för förvaltning av underårigas medel bör bli bättre. I slutbetänkandet föreslås även att det införs bestämmelser som inn</w:t>
      </w:r>
      <w:r w:rsidRPr="002D10AF">
        <w:t>e</w:t>
      </w:r>
      <w:r w:rsidRPr="002D10AF">
        <w:t>bär att den underåriges förmyndare görs betalningsskyldig för kostnader för fordonsskatt, avgift för trafikförsäkring och avgifter för oriktig parkering m.m. trots att fordonet i fråga är registrerat på barnet. Vad gäller barns sku</w:t>
      </w:r>
      <w:r w:rsidRPr="002D10AF">
        <w:t>l</w:t>
      </w:r>
      <w:r w:rsidRPr="002D10AF">
        <w:t>der p</w:t>
      </w:r>
      <w:r w:rsidR="002B742A" w:rsidRPr="002D10AF">
        <w:t>å grund av</w:t>
      </w:r>
      <w:r w:rsidRPr="002D10AF">
        <w:t xml:space="preserve"> brott gör utredningen bedömningen att skadeståndslagens bestämmelser om jämkning av underårigas skadeståndsskyldighet är tillfred</w:t>
      </w:r>
      <w:r w:rsidRPr="002D10AF">
        <w:t>s</w:t>
      </w:r>
      <w:r w:rsidRPr="002D10AF">
        <w:t>ställa</w:t>
      </w:r>
      <w:r w:rsidRPr="002D10AF">
        <w:t>n</w:t>
      </w:r>
      <w:r w:rsidRPr="002D10AF">
        <w:t>de. Beträffande barns skatteskulder gör utredningen bedömningen att frågan om huruvida preliminärbeskattning av kapitalvinst vid försäljning av värd</w:t>
      </w:r>
      <w:r w:rsidRPr="002D10AF">
        <w:t>e</w:t>
      </w:r>
      <w:r w:rsidRPr="002D10AF">
        <w:t xml:space="preserve">papper ska göras direkt vid försäljningen av värdepapperet bör utredas vidare. </w:t>
      </w:r>
    </w:p>
    <w:p w:rsidR="00977946" w:rsidRPr="002D10AF" w:rsidRDefault="00977946" w:rsidP="00977946">
      <w:pPr>
        <w:pStyle w:val="Rubrik1"/>
      </w:pPr>
      <w:r w:rsidRPr="002D10AF">
        <w:t>Kristdemokraternas förslag</w:t>
      </w:r>
    </w:p>
    <w:p w:rsidR="00977946" w:rsidRPr="002D10AF" w:rsidRDefault="00977946" w:rsidP="00977946">
      <w:r w:rsidRPr="002D10AF">
        <w:t>Kristdemokraterna delar inte utredarens uppfattning att skadeståndslagens bestämmelser om jämkning av underårigas skadeståndsskyldighet är tillräc</w:t>
      </w:r>
      <w:r w:rsidRPr="002D10AF">
        <w:t>k</w:t>
      </w:r>
      <w:r w:rsidRPr="002D10AF">
        <w:t>liga för att undvika de olägenheter som solidariskt skadeståndsansvar medför för barn. Solidariskt skadeståndsansvar borde aldrig komma i fråga när det gäller unga lagöverträdare. De ekonomiska kraven bidrar till att försvåra en återanpassning till ett normalt liv utan svartjobb och brott. Solidariskt sk</w:t>
      </w:r>
      <w:r w:rsidRPr="002D10AF">
        <w:t>a</w:t>
      </w:r>
      <w:r w:rsidRPr="002D10AF">
        <w:t xml:space="preserve">deståndsansvar kan dessutom binda samman de unga på ett destruktivt sätt. </w:t>
      </w:r>
    </w:p>
    <w:p w:rsidR="00977946" w:rsidRPr="002D10AF" w:rsidRDefault="00977946" w:rsidP="00977946">
      <w:pPr>
        <w:pStyle w:val="Normaltindrag"/>
      </w:pPr>
      <w:r w:rsidRPr="002D10AF">
        <w:t>Vidare anser Kristdemokraterna att barn inte ska vara ansvariga för vare sig ekonomiska medel eller motorfordon som de inte själva har befogenhet att använda. Alla ansökningar om betalningsföreläggande som rör barn (med undantag för de som gäller skadestånd, böter eller avgifter till brottsofferfo</w:t>
      </w:r>
      <w:r w:rsidRPr="002D10AF">
        <w:t>n</w:t>
      </w:r>
      <w:r w:rsidRPr="002D10AF">
        <w:t xml:space="preserve">den) ska riktas till barnets förmyndare. Från en sådan bestämmelse bör dock även skulder som härrör sig från barns egna beslut i enlighet med 9 kap. </w:t>
      </w:r>
      <w:smartTag w:uri="urn:schemas-microsoft-com:office:smarttags" w:element="metricconverter">
        <w:smartTagPr>
          <w:attr w:name="ProductID" w:val="2 a"/>
        </w:smartTagPr>
        <w:r w:rsidRPr="002D10AF">
          <w:t>2 a</w:t>
        </w:r>
      </w:smartTag>
      <w:r w:rsidRPr="002D10AF">
        <w:t>, 3–5 §§ föräldrabalken vara undantagna. Om inte förmyndaren ser till att sku</w:t>
      </w:r>
      <w:r w:rsidRPr="002D10AF">
        <w:t>l</w:t>
      </w:r>
      <w:r w:rsidRPr="002D10AF">
        <w:t>den betalas eller bestrider skulder i tid bör det leda till en betalningsanmär</w:t>
      </w:r>
      <w:r w:rsidRPr="002D10AF">
        <w:t>k</w:t>
      </w:r>
      <w:r w:rsidRPr="002D10AF">
        <w:t>ning mot föräldern. Striktare regler bör gälla för barns förvärv av motorfo</w:t>
      </w:r>
      <w:r w:rsidRPr="002D10AF">
        <w:t>r</w:t>
      </w:r>
      <w:r w:rsidRPr="002D10AF">
        <w:t>don, båtar och liknande som de själva inte har befogenhet att använda, än de som föreslås av utredningen. Exempelvis kan man tänka sig en regel där barn endast får förvärva sådana genom arv och gåva och dessutom endast med överförmyndarens samtycke.</w:t>
      </w:r>
    </w:p>
    <w:p w:rsidR="00977946" w:rsidRPr="002D10AF" w:rsidRDefault="00977946" w:rsidP="00977946">
      <w:pPr>
        <w:pStyle w:val="Normaltindrag"/>
      </w:pPr>
      <w:r w:rsidRPr="002D10AF">
        <w:t xml:space="preserve">Det bör inte finnas någon möjlighet för förmyndare att utan samtycke av överförmyndaren företa en rättshandling som innebär att barnet får ett kortare anstånd med betalning för en vara eller tjänst av ett mindre belopp som från början är bestämt till sin storlek. Utredningens förslag kan leda till ett stort antal onödiga betalningsanmärkningar mot barn. </w:t>
      </w:r>
    </w:p>
    <w:p w:rsidR="00977946" w:rsidRPr="002D10AF" w:rsidRDefault="00977946" w:rsidP="00977946">
      <w:pPr>
        <w:pStyle w:val="Normaltindrag"/>
      </w:pPr>
      <w:r w:rsidRPr="002D10AF">
        <w:t>I fråga om skatteskulder som uppstår exempelvis vid försäljning av värd</w:t>
      </w:r>
      <w:r w:rsidRPr="002D10AF">
        <w:t>e</w:t>
      </w:r>
      <w:r w:rsidRPr="002D10AF">
        <w:t>papper bör regler införas om solidariskt ansvar för förmyndaren eller förvalt</w:t>
      </w:r>
      <w:r w:rsidRPr="002D10AF">
        <w:t>a</w:t>
      </w:r>
      <w:r w:rsidRPr="002D10AF">
        <w:t xml:space="preserve">re för skatteskulden efter samma modell som gäller för arbetsgivare som underlåter att betala in preliminärskatt. </w:t>
      </w:r>
    </w:p>
    <w:p w:rsidR="00977946" w:rsidRPr="002D10AF" w:rsidRDefault="00977946" w:rsidP="00977946">
      <w:pPr>
        <w:pStyle w:val="Normaltindrag"/>
      </w:pPr>
      <w:r w:rsidRPr="002D10AF">
        <w:t xml:space="preserve">Reglerna kring barns skuldsättning måste bli än mer effektiva än vad de är i dag.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05A9" w:rsidRPr="002D10AF">
        <w:tblPrEx>
          <w:tblCellMar>
            <w:top w:w="0" w:type="dxa"/>
            <w:bottom w:w="0" w:type="dxa"/>
          </w:tblCellMar>
        </w:tblPrEx>
        <w:trPr>
          <w:cantSplit/>
        </w:trPr>
        <w:tc>
          <w:tcPr>
            <w:tcW w:w="3046" w:type="dxa"/>
          </w:tcPr>
          <w:p w:rsidR="003305A9" w:rsidRPr="002D10AF" w:rsidRDefault="003305A9" w:rsidP="003305A9">
            <w:pPr>
              <w:pStyle w:val="UnderskriftDatum"/>
              <w:spacing w:before="240"/>
            </w:pPr>
            <w:r w:rsidRPr="002D10AF">
              <w:t>Stockholm den 4 oktober 2005</w:t>
            </w:r>
          </w:p>
        </w:tc>
        <w:tc>
          <w:tcPr>
            <w:tcW w:w="3047" w:type="dxa"/>
          </w:tcPr>
          <w:p w:rsidR="003305A9" w:rsidRPr="002D10AF" w:rsidRDefault="003305A9" w:rsidP="003305A9">
            <w:pPr>
              <w:pStyle w:val="Underskrifter"/>
              <w:spacing w:before="240"/>
            </w:pPr>
          </w:p>
        </w:tc>
      </w:tr>
      <w:tr w:rsidR="003305A9" w:rsidRPr="002D10AF">
        <w:tblPrEx>
          <w:tblCellMar>
            <w:top w:w="0" w:type="dxa"/>
            <w:bottom w:w="0" w:type="dxa"/>
          </w:tblCellMar>
        </w:tblPrEx>
        <w:trPr>
          <w:cantSplit/>
        </w:trPr>
        <w:tc>
          <w:tcPr>
            <w:tcW w:w="3046" w:type="dxa"/>
          </w:tcPr>
          <w:p w:rsidR="003305A9" w:rsidRPr="002D10AF" w:rsidRDefault="003305A9" w:rsidP="003305A9">
            <w:pPr>
              <w:pStyle w:val="Underskrifter"/>
            </w:pPr>
            <w:r w:rsidRPr="002D10AF">
              <w:t>Yvonne Andersson (kd)</w:t>
            </w:r>
          </w:p>
        </w:tc>
        <w:tc>
          <w:tcPr>
            <w:tcW w:w="3047" w:type="dxa"/>
          </w:tcPr>
          <w:p w:rsidR="003305A9" w:rsidRPr="002D10AF" w:rsidRDefault="003305A9" w:rsidP="003305A9">
            <w:pPr>
              <w:pStyle w:val="Underskrifter"/>
            </w:pPr>
          </w:p>
        </w:tc>
      </w:tr>
      <w:tr w:rsidR="003305A9" w:rsidRPr="002D10AF">
        <w:tblPrEx>
          <w:tblCellMar>
            <w:top w:w="0" w:type="dxa"/>
            <w:bottom w:w="0" w:type="dxa"/>
          </w:tblCellMar>
        </w:tblPrEx>
        <w:trPr>
          <w:cantSplit/>
        </w:trPr>
        <w:tc>
          <w:tcPr>
            <w:tcW w:w="3046" w:type="dxa"/>
          </w:tcPr>
          <w:p w:rsidR="003305A9" w:rsidRPr="002D10AF" w:rsidRDefault="003305A9" w:rsidP="003305A9">
            <w:pPr>
              <w:pStyle w:val="Underskrifter"/>
            </w:pPr>
            <w:r w:rsidRPr="002D10AF">
              <w:t>Ingemar Vänerlöv (kd)</w:t>
            </w:r>
          </w:p>
        </w:tc>
        <w:tc>
          <w:tcPr>
            <w:tcW w:w="3047" w:type="dxa"/>
          </w:tcPr>
          <w:p w:rsidR="003305A9" w:rsidRPr="002D10AF" w:rsidRDefault="003305A9" w:rsidP="003305A9">
            <w:pPr>
              <w:pStyle w:val="Underskrifter"/>
            </w:pPr>
            <w:r w:rsidRPr="002D10AF">
              <w:t>Ingvar Svensson (kd)</w:t>
            </w:r>
          </w:p>
        </w:tc>
      </w:tr>
      <w:tr w:rsidR="003305A9" w:rsidRPr="002D10AF">
        <w:tblPrEx>
          <w:tblCellMar>
            <w:top w:w="0" w:type="dxa"/>
            <w:bottom w:w="0" w:type="dxa"/>
          </w:tblCellMar>
        </w:tblPrEx>
        <w:trPr>
          <w:cantSplit/>
        </w:trPr>
        <w:tc>
          <w:tcPr>
            <w:tcW w:w="3046" w:type="dxa"/>
          </w:tcPr>
          <w:p w:rsidR="003305A9" w:rsidRPr="002D10AF" w:rsidRDefault="003305A9" w:rsidP="003305A9">
            <w:pPr>
              <w:pStyle w:val="Underskrifter"/>
            </w:pPr>
            <w:r w:rsidRPr="002D10AF">
              <w:t>Helena Höij (kd)</w:t>
            </w:r>
          </w:p>
        </w:tc>
        <w:tc>
          <w:tcPr>
            <w:tcW w:w="3047" w:type="dxa"/>
          </w:tcPr>
          <w:p w:rsidR="003305A9" w:rsidRPr="002D10AF" w:rsidRDefault="003305A9" w:rsidP="003305A9">
            <w:pPr>
              <w:pStyle w:val="Underskrifter"/>
            </w:pPr>
            <w:r w:rsidRPr="002D10AF">
              <w:t>Tuve Skånberg (kd)</w:t>
            </w:r>
          </w:p>
        </w:tc>
      </w:tr>
      <w:tr w:rsidR="003305A9" w:rsidRPr="002D10AF">
        <w:tblPrEx>
          <w:tblCellMar>
            <w:top w:w="0" w:type="dxa"/>
            <w:bottom w:w="0" w:type="dxa"/>
          </w:tblCellMar>
        </w:tblPrEx>
        <w:trPr>
          <w:cantSplit/>
        </w:trPr>
        <w:tc>
          <w:tcPr>
            <w:tcW w:w="3046" w:type="dxa"/>
          </w:tcPr>
          <w:p w:rsidR="003305A9" w:rsidRPr="002D10AF" w:rsidRDefault="003305A9" w:rsidP="003305A9">
            <w:pPr>
              <w:pStyle w:val="Underskrifter"/>
            </w:pPr>
            <w:r w:rsidRPr="002D10AF">
              <w:t>Peter Althin (kd)</w:t>
            </w:r>
          </w:p>
        </w:tc>
        <w:tc>
          <w:tcPr>
            <w:tcW w:w="3047" w:type="dxa"/>
          </w:tcPr>
          <w:p w:rsidR="003305A9" w:rsidRPr="002D10AF" w:rsidRDefault="003305A9" w:rsidP="003305A9">
            <w:pPr>
              <w:pStyle w:val="Underskrifter"/>
            </w:pPr>
            <w:r w:rsidRPr="002D10AF">
              <w:t>Olle Sandahl (kd)</w:t>
            </w:r>
          </w:p>
        </w:tc>
      </w:tr>
    </w:tbl>
    <w:p w:rsidR="00977946" w:rsidRPr="002D10AF" w:rsidRDefault="00977946" w:rsidP="003305A9">
      <w:pPr>
        <w:pStyle w:val="Normaltindrag"/>
      </w:pPr>
    </w:p>
    <w:sectPr w:rsidR="00977946" w:rsidRPr="002D10AF" w:rsidSect="003305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814" w:rsidRPr="002D10AF" w:rsidRDefault="00FF1814">
      <w:r w:rsidRPr="002D10AF">
        <w:separator/>
      </w:r>
    </w:p>
  </w:endnote>
  <w:endnote w:type="continuationSeparator" w:id="0">
    <w:p w:rsidR="00FF1814" w:rsidRPr="002D10AF" w:rsidRDefault="00FF1814">
      <w:r w:rsidRPr="002D10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5A9" w:rsidRPr="002D10AF" w:rsidRDefault="002D10AF" w:rsidP="003305A9">
    <w:pPr>
      <w:pStyle w:val="Sidfot"/>
    </w:pPr>
    <w:r w:rsidRPr="002D10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905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5A9" w:rsidRDefault="003305A9">
                          <w:pPr>
                            <w:pStyle w:val="NormalS5sidnrV"/>
                          </w:pPr>
                          <w:r>
                            <w:fldChar w:fldCharType="begin"/>
                          </w:r>
                          <w:r>
                            <w:instrText xml:space="preserve"> PAGE *\charformat</w:instrText>
                          </w:r>
                          <w:r>
                            <w:fldChar w:fldCharType="separate"/>
                          </w:r>
                          <w:r w:rsidR="002B74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5A9" w:rsidRDefault="003305A9">
                    <w:pPr>
                      <w:pStyle w:val="NormalS5sidnrV"/>
                    </w:pPr>
                    <w:r>
                      <w:fldChar w:fldCharType="begin"/>
                    </w:r>
                    <w:r>
                      <w:instrText xml:space="preserve"> PAGE *\charformat</w:instrText>
                    </w:r>
                    <w:r>
                      <w:fldChar w:fldCharType="separate"/>
                    </w:r>
                    <w:r w:rsidR="002B742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946" w:rsidRPr="002D10AF" w:rsidRDefault="002D10AF" w:rsidP="003305A9">
    <w:pPr>
      <w:pStyle w:val="Sidfot"/>
    </w:pPr>
    <w:r w:rsidRPr="002D10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112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5A9" w:rsidRDefault="003305A9">
                          <w:pPr>
                            <w:pStyle w:val="NormalS5sidnrH"/>
                            <w:ind w:right="0"/>
                          </w:pPr>
                          <w:r>
                            <w:fldChar w:fldCharType="begin"/>
                          </w:r>
                          <w:r>
                            <w:instrText xml:space="preserve"> PAGE *\charformat</w:instrText>
                          </w:r>
                          <w:r>
                            <w:fldChar w:fldCharType="separate"/>
                          </w:r>
                          <w:r w:rsidR="002B742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5A9" w:rsidRDefault="003305A9">
                    <w:pPr>
                      <w:pStyle w:val="NormalS5sidnrH"/>
                      <w:ind w:right="0"/>
                    </w:pPr>
                    <w:r>
                      <w:fldChar w:fldCharType="begin"/>
                    </w:r>
                    <w:r>
                      <w:instrText xml:space="preserve"> PAGE *\charformat</w:instrText>
                    </w:r>
                    <w:r>
                      <w:fldChar w:fldCharType="separate"/>
                    </w:r>
                    <w:r w:rsidR="002B742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946" w:rsidRPr="002D10AF" w:rsidRDefault="002D10AF" w:rsidP="003305A9">
    <w:pPr>
      <w:pStyle w:val="Sidfot"/>
    </w:pPr>
    <w:r w:rsidRPr="002D10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805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5A9" w:rsidRDefault="003305A9">
                          <w:pPr>
                            <w:pStyle w:val="NormalS5sidnrH"/>
                            <w:ind w:right="0"/>
                          </w:pPr>
                          <w:r>
                            <w:fldChar w:fldCharType="begin"/>
                          </w:r>
                          <w:r>
                            <w:instrText xml:space="preserve"> PAGE *\charformat</w:instrText>
                          </w:r>
                          <w:r>
                            <w:fldChar w:fldCharType="separate"/>
                          </w:r>
                          <w:r w:rsidR="002B74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5A9" w:rsidRDefault="003305A9">
                    <w:pPr>
                      <w:pStyle w:val="NormalS5sidnrH"/>
                      <w:ind w:right="0"/>
                    </w:pPr>
                    <w:r>
                      <w:fldChar w:fldCharType="begin"/>
                    </w:r>
                    <w:r>
                      <w:instrText xml:space="preserve"> PAGE *\charformat</w:instrText>
                    </w:r>
                    <w:r>
                      <w:fldChar w:fldCharType="separate"/>
                    </w:r>
                    <w:r w:rsidR="002B742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814" w:rsidRPr="002D10AF" w:rsidRDefault="00FF1814">
      <w:r w:rsidRPr="002D10AF">
        <w:separator/>
      </w:r>
    </w:p>
  </w:footnote>
  <w:footnote w:type="continuationSeparator" w:id="0">
    <w:p w:rsidR="00FF1814" w:rsidRPr="002D10AF" w:rsidRDefault="00FF1814">
      <w:r w:rsidRPr="002D10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5A9" w:rsidRPr="002D10AF" w:rsidRDefault="002D10AF" w:rsidP="003305A9">
    <w:pPr>
      <w:pStyle w:val="Sidhuvud"/>
    </w:pPr>
    <w:r w:rsidRPr="002D10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6555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5A9" w:rsidRDefault="003305A9">
                          <w:pPr>
                            <w:pStyle w:val="KantRubrikS5V"/>
                          </w:pPr>
                          <w:r>
                            <w:fldChar w:fldCharType="begin"/>
                          </w:r>
                          <w:r>
                            <w:instrText xml:space="preserve"> DOCPROPERTY "YearUser" *\charformat </w:instrText>
                          </w:r>
                          <w:r>
                            <w:fldChar w:fldCharType="separate"/>
                          </w:r>
                          <w:r w:rsidR="002B742A">
                            <w:t>2005/06</w:t>
                          </w:r>
                          <w:r>
                            <w:fldChar w:fldCharType="end"/>
                          </w:r>
                          <w:r>
                            <w:t>:</w:t>
                          </w:r>
                          <w:r>
                            <w:fldChar w:fldCharType="begin"/>
                          </w:r>
                          <w:r>
                            <w:instrText xml:space="preserve"> DOCPROPERTY "Motionsnummer" *\charformat </w:instrText>
                          </w:r>
                          <w:r>
                            <w:fldChar w:fldCharType="separate"/>
                          </w:r>
                          <w:r w:rsidR="002B742A">
                            <w:t>L323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5A9" w:rsidRDefault="003305A9">
                    <w:pPr>
                      <w:pStyle w:val="KantRubrikS5V"/>
                    </w:pPr>
                    <w:r>
                      <w:fldChar w:fldCharType="begin"/>
                    </w:r>
                    <w:r>
                      <w:instrText xml:space="preserve"> DOCPROPERTY "YearUser" *\charformat </w:instrText>
                    </w:r>
                    <w:r>
                      <w:fldChar w:fldCharType="separate"/>
                    </w:r>
                    <w:r w:rsidR="002B742A">
                      <w:t>2005/06</w:t>
                    </w:r>
                    <w:r>
                      <w:fldChar w:fldCharType="end"/>
                    </w:r>
                    <w:r>
                      <w:t>:</w:t>
                    </w:r>
                    <w:r>
                      <w:fldChar w:fldCharType="begin"/>
                    </w:r>
                    <w:r>
                      <w:instrText xml:space="preserve"> DOCPROPERTY "Motionsnummer" *\charformat </w:instrText>
                    </w:r>
                    <w:r>
                      <w:fldChar w:fldCharType="separate"/>
                    </w:r>
                    <w:r w:rsidR="002B742A">
                      <w:t>L323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946" w:rsidRPr="002D10AF" w:rsidRDefault="002D10AF" w:rsidP="003305A9">
    <w:pPr>
      <w:pStyle w:val="Sidhuvud"/>
    </w:pPr>
    <w:r w:rsidRPr="002D10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899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5A9" w:rsidRDefault="003305A9">
                          <w:pPr>
                            <w:pStyle w:val="KantRubrikS5H"/>
                            <w:ind w:right="0"/>
                          </w:pPr>
                          <w:r>
                            <w:fldChar w:fldCharType="begin"/>
                          </w:r>
                          <w:r>
                            <w:instrText xml:space="preserve"> DOCPROPERTY "YearUser" *\charformat </w:instrText>
                          </w:r>
                          <w:r>
                            <w:fldChar w:fldCharType="separate"/>
                          </w:r>
                          <w:r w:rsidR="002B742A">
                            <w:t>2005/06</w:t>
                          </w:r>
                          <w:r>
                            <w:fldChar w:fldCharType="end"/>
                          </w:r>
                          <w:r>
                            <w:t>:</w:t>
                          </w:r>
                          <w:r>
                            <w:fldChar w:fldCharType="begin"/>
                          </w:r>
                          <w:r>
                            <w:instrText xml:space="preserve"> DOCPROPERTY "Motionsnummer" *\charformat </w:instrText>
                          </w:r>
                          <w:r>
                            <w:fldChar w:fldCharType="separate"/>
                          </w:r>
                          <w:r w:rsidR="002B742A">
                            <w:t>L323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5A9" w:rsidRDefault="003305A9">
                    <w:pPr>
                      <w:pStyle w:val="KantRubrikS5H"/>
                      <w:ind w:right="0"/>
                    </w:pPr>
                    <w:r>
                      <w:fldChar w:fldCharType="begin"/>
                    </w:r>
                    <w:r>
                      <w:instrText xml:space="preserve"> DOCPROPERTY "YearUser" *\charformat </w:instrText>
                    </w:r>
                    <w:r>
                      <w:fldChar w:fldCharType="separate"/>
                    </w:r>
                    <w:r w:rsidR="002B742A">
                      <w:t>2005/06</w:t>
                    </w:r>
                    <w:r>
                      <w:fldChar w:fldCharType="end"/>
                    </w:r>
                    <w:r>
                      <w:t>:</w:t>
                    </w:r>
                    <w:r>
                      <w:fldChar w:fldCharType="begin"/>
                    </w:r>
                    <w:r>
                      <w:instrText xml:space="preserve"> DOCPROPERTY "Motionsnummer" *\charformat </w:instrText>
                    </w:r>
                    <w:r>
                      <w:fldChar w:fldCharType="separate"/>
                    </w:r>
                    <w:r w:rsidR="002B742A">
                      <w:t>L323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5A9" w:rsidRPr="002D10AF" w:rsidRDefault="003305A9">
    <w:pPr>
      <w:pStyle w:val="FSHNormal"/>
      <w:tabs>
        <w:tab w:val="right" w:pos="5840"/>
      </w:tabs>
    </w:pPr>
    <w:r w:rsidRPr="002D10AF">
      <w:br/>
    </w:r>
    <w:r w:rsidRPr="002D10AF">
      <w:fldChar w:fldCharType="begin" w:fldLock="1"/>
    </w:r>
    <w:r w:rsidRPr="002D10AF">
      <w:instrText xml:space="preserve"> DOCPROPERTY</w:instrText>
    </w:r>
    <w:r w:rsidRPr="002D10AF">
      <w:rPr>
        <w:sz w:val="18"/>
      </w:rPr>
      <w:instrText xml:space="preserve"> "YearUser" *\charformat </w:instrText>
    </w:r>
    <w:r w:rsidRPr="002D10AF">
      <w:fldChar w:fldCharType="separate"/>
    </w:r>
    <w:r w:rsidR="002B742A" w:rsidRPr="002D10AF">
      <w:t>2005/06</w:t>
    </w:r>
    <w:r w:rsidRPr="002D10AF">
      <w:fldChar w:fldCharType="end"/>
    </w:r>
    <w:r w:rsidRPr="002D10AF">
      <w:t xml:space="preserve"> </w:t>
    </w:r>
    <w:r w:rsidRPr="002D10AF">
      <w:tab/>
      <w:t xml:space="preserve">mnr: </w:t>
    </w:r>
    <w:r w:rsidRPr="002D10AF">
      <w:fldChar w:fldCharType="begin" w:fldLock="1"/>
    </w:r>
    <w:r w:rsidRPr="002D10AF">
      <w:instrText xml:space="preserve"> DOCPROPERTY</w:instrText>
    </w:r>
    <w:r w:rsidRPr="002D10AF">
      <w:rPr>
        <w:sz w:val="18"/>
      </w:rPr>
      <w:instrText xml:space="preserve"> "Motionsnummer" *\charformat </w:instrText>
    </w:r>
    <w:r w:rsidRPr="002D10AF">
      <w:fldChar w:fldCharType="separate"/>
    </w:r>
    <w:r w:rsidR="002B742A" w:rsidRPr="002D10AF">
      <w:t>L323</w:t>
    </w:r>
    <w:r w:rsidRPr="002D10AF">
      <w:fldChar w:fldCharType="end"/>
    </w:r>
    <w:r w:rsidRPr="002D10AF">
      <w:br/>
    </w:r>
    <w:r w:rsidRPr="002D10AF">
      <w:fldChar w:fldCharType="begin" w:fldLock="1"/>
    </w:r>
    <w:r w:rsidRPr="002D10AF">
      <w:instrText xml:space="preserve"> DOCPROPERTY</w:instrText>
    </w:r>
    <w:r w:rsidRPr="002D10AF">
      <w:rPr>
        <w:sz w:val="18"/>
      </w:rPr>
      <w:instrText xml:space="preserve"> "Samling" *\charformat </w:instrText>
    </w:r>
    <w:r w:rsidRPr="002D10AF">
      <w:fldChar w:fldCharType="end"/>
    </w:r>
    <w:r w:rsidRPr="002D10AF">
      <w:tab/>
      <w:t xml:space="preserve">pnr: </w:t>
    </w:r>
    <w:r w:rsidRPr="002D10AF">
      <w:fldChar w:fldCharType="begin" w:fldLock="1"/>
    </w:r>
    <w:r w:rsidRPr="002D10AF">
      <w:instrText xml:space="preserve"> DOCPROPERTY</w:instrText>
    </w:r>
    <w:r w:rsidRPr="002D10AF">
      <w:rPr>
        <w:sz w:val="18"/>
      </w:rPr>
      <w:instrText xml:space="preserve"> "Partinummer" *\charformat </w:instrText>
    </w:r>
    <w:r w:rsidRPr="002D10AF">
      <w:fldChar w:fldCharType="separate"/>
    </w:r>
    <w:r w:rsidR="002B742A" w:rsidRPr="002D10AF">
      <w:t>kd413</w:t>
    </w:r>
    <w:r w:rsidRPr="002D10AF">
      <w:fldChar w:fldCharType="end"/>
    </w:r>
  </w:p>
  <w:p w:rsidR="003305A9" w:rsidRPr="002D10AF" w:rsidRDefault="003305A9">
    <w:pPr>
      <w:pStyle w:val="FSHRub1"/>
    </w:pPr>
    <w:r w:rsidRPr="002D10AF">
      <w:t>Motion till riksdagen</w:t>
    </w:r>
    <w:r w:rsidRPr="002D10AF">
      <w:br/>
    </w:r>
    <w:r w:rsidRPr="002D10AF">
      <w:fldChar w:fldCharType="begin" w:fldLock="1"/>
    </w:r>
    <w:r w:rsidRPr="002D10AF">
      <w:instrText xml:space="preserve"> DOCPROPERTY "YearUser" *\charformat </w:instrText>
    </w:r>
    <w:r w:rsidRPr="002D10AF">
      <w:fldChar w:fldCharType="separate"/>
    </w:r>
    <w:r w:rsidR="002B742A" w:rsidRPr="002D10AF">
      <w:t>2005/06</w:t>
    </w:r>
    <w:r w:rsidRPr="002D10AF">
      <w:fldChar w:fldCharType="end"/>
    </w:r>
    <w:r w:rsidRPr="002D10AF">
      <w:t>:</w:t>
    </w:r>
    <w:r w:rsidRPr="002D10AF">
      <w:fldChar w:fldCharType="begin" w:fldLock="1"/>
    </w:r>
    <w:r w:rsidRPr="002D10AF">
      <w:instrText xml:space="preserve"> DOCPROPERTY "Motionsnummer" *\charformat </w:instrText>
    </w:r>
    <w:r w:rsidRPr="002D10AF">
      <w:fldChar w:fldCharType="separate"/>
    </w:r>
    <w:r w:rsidR="002B742A" w:rsidRPr="002D10AF">
      <w:t>L323</w:t>
    </w:r>
    <w:r w:rsidRPr="002D10AF">
      <w:fldChar w:fldCharType="end"/>
    </w:r>
  </w:p>
  <w:p w:rsidR="003305A9" w:rsidRPr="002D10AF" w:rsidRDefault="003305A9">
    <w:pPr>
      <w:pStyle w:val="FSHNormalS5"/>
    </w:pPr>
    <w:r w:rsidRPr="002D10AF">
      <w:fldChar w:fldCharType="begin" w:fldLock="1"/>
    </w:r>
    <w:r w:rsidRPr="002D10AF">
      <w:instrText xml:space="preserve"> DOCPROPERTY "MotionarText" *\charformat </w:instrText>
    </w:r>
    <w:r w:rsidRPr="002D10AF">
      <w:fldChar w:fldCharType="separate"/>
    </w:r>
    <w:r w:rsidR="002B742A" w:rsidRPr="002D10AF">
      <w:t>av Yvonne Andersson m.fl. (kd)</w:t>
    </w:r>
    <w:r w:rsidRPr="002D10AF">
      <w:fldChar w:fldCharType="end"/>
    </w:r>
    <w:r w:rsidRPr="002D10AF">
      <w:br/>
    </w:r>
    <w:r w:rsidRPr="002D10AF">
      <w:fldChar w:fldCharType="begin" w:fldLock="1"/>
    </w:r>
    <w:r w:rsidRPr="002D10AF">
      <w:instrText xml:space="preserve"> DOCPROPERTY "SvarFrasKort" *\charformat </w:instrText>
    </w:r>
    <w:r w:rsidRPr="002D10AF">
      <w:fldChar w:fldCharType="end"/>
    </w:r>
  </w:p>
  <w:p w:rsidR="003305A9" w:rsidRPr="002D10AF" w:rsidRDefault="003305A9">
    <w:pPr>
      <w:pStyle w:val="FSHTitel"/>
    </w:pPr>
    <w:r w:rsidRPr="002D10AF">
      <w:fldChar w:fldCharType="begin" w:fldLock="1"/>
    </w:r>
    <w:r w:rsidRPr="002D10AF">
      <w:instrText xml:space="preserve"> DOCPROPERTY</w:instrText>
    </w:r>
    <w:r w:rsidRPr="002D10AF">
      <w:rPr>
        <w:sz w:val="18"/>
      </w:rPr>
      <w:instrText xml:space="preserve"> "RubrikSvar" *\charformat </w:instrText>
    </w:r>
    <w:r w:rsidRPr="002D10AF">
      <w:fldChar w:fldCharType="separate"/>
    </w:r>
    <w:r w:rsidR="002B742A" w:rsidRPr="002D10AF">
      <w:t xml:space="preserve">Skuldsatta barn </w:t>
    </w:r>
    <w:r w:rsidRPr="002D10AF">
      <w:fldChar w:fldCharType="end"/>
    </w:r>
  </w:p>
  <w:p w:rsidR="003305A9" w:rsidRPr="002D10AF" w:rsidRDefault="003305A9" w:rsidP="003305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4165848">
    <w:abstractNumId w:val="13"/>
  </w:num>
  <w:num w:numId="2" w16cid:durableId="470025758">
    <w:abstractNumId w:val="10"/>
  </w:num>
  <w:num w:numId="3" w16cid:durableId="1560020567">
    <w:abstractNumId w:val="11"/>
  </w:num>
  <w:num w:numId="4" w16cid:durableId="1750424076">
    <w:abstractNumId w:val="12"/>
  </w:num>
  <w:num w:numId="5" w16cid:durableId="1279023608">
    <w:abstractNumId w:val="8"/>
  </w:num>
  <w:num w:numId="6" w16cid:durableId="1495684954">
    <w:abstractNumId w:val="3"/>
  </w:num>
  <w:num w:numId="7" w16cid:durableId="1496528439">
    <w:abstractNumId w:val="2"/>
  </w:num>
  <w:num w:numId="8" w16cid:durableId="188416294">
    <w:abstractNumId w:val="1"/>
  </w:num>
  <w:num w:numId="9" w16cid:durableId="1127744920">
    <w:abstractNumId w:val="0"/>
  </w:num>
  <w:num w:numId="10" w16cid:durableId="1006054667">
    <w:abstractNumId w:val="9"/>
  </w:num>
  <w:num w:numId="11" w16cid:durableId="688485153">
    <w:abstractNumId w:val="7"/>
  </w:num>
  <w:num w:numId="12" w16cid:durableId="425731289">
    <w:abstractNumId w:val="6"/>
  </w:num>
  <w:num w:numId="13" w16cid:durableId="1604026325">
    <w:abstractNumId w:val="5"/>
  </w:num>
  <w:num w:numId="14" w16cid:durableId="1754474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AB076D"/>
    <w:rsid w:val="002B742A"/>
    <w:rsid w:val="002D10AF"/>
    <w:rsid w:val="003305A9"/>
    <w:rsid w:val="00977946"/>
    <w:rsid w:val="00FF18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EB06AB3-CF06-4694-BC41-FB1A553D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77946"/>
    <w:pPr>
      <w:spacing w:after="250"/>
    </w:pPr>
  </w:style>
  <w:style w:type="paragraph" w:customStyle="1" w:styleId="Hemstlatt">
    <w:name w:val="Hemstl_att"/>
    <w:aliases w:val="HemstPunkt,HemstPunktFlera,HemställansPunkt,Förslagstext"/>
    <w:basedOn w:val="Normal"/>
    <w:next w:val="Normal"/>
    <w:rsid w:val="00CA395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441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758</Words>
  <Characters>4504</Characters>
  <Application>Microsoft Office Word</Application>
  <DocSecurity>4</DocSecurity>
  <Lines>88</Lines>
  <Paragraphs>26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L323</vt:lpstr>
      <vt:lpstr>L323</vt:lpstr>
    </vt:vector>
  </TitlesOfParts>
  <Company>Riksdagen</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L323</dc:title>
  <dc:subject>L323</dc:subject>
  <dc:creator>Riksdagen</dc:creator>
  <cp:keywords>Riksdagen</cp:keywords>
  <dc:description/>
  <cp:lastModifiedBy>Lars Brink</cp:lastModifiedBy>
  <cp:revision>2</cp:revision>
  <cp:lastPrinted>2006-01-04T09:48:00Z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mot2000_411_2005-09-08</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Skuldsatta barn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Skuldsatta barn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anna sund</vt:lpwstr>
  </property>
  <property fmtid="{D5CDD505-2E9C-101B-9397-08002B2CF9AE}" pid="46" name="MotionID">
    <vt:lpwstr>20052006000001070100000004130075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20052006000001070100000004130075</vt:lpwstr>
  </property>
  <property fmtid="{D5CDD505-2E9C-101B-9397-08002B2CF9AE}" pid="50" name="nummer">
    <vt:lpwstr>323</vt:lpwstr>
  </property>
  <property fmtid="{D5CDD505-2E9C-101B-9397-08002B2CF9AE}" pid="51" name="utskottsbeteckning">
    <vt:lpwstr>L</vt:lpwstr>
  </property>
</Properties>
</file>