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E4DAD" w14:textId="4B1A9405" w:rsidR="003A0EEB" w:rsidRDefault="003A0EEB" w:rsidP="003A0EEB">
      <w:pPr>
        <w:pStyle w:val="Rubrik"/>
      </w:pPr>
      <w:bookmarkStart w:id="0" w:name="Start"/>
      <w:bookmarkEnd w:id="0"/>
      <w:r>
        <w:t xml:space="preserve">Svar på fråga </w:t>
      </w:r>
      <w:r w:rsidRPr="003A0EEB">
        <w:t>2020/21:2606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3795DC076BB442B8C6A5D08DED94CC2"/>
          </w:placeholder>
          <w:dataBinding w:prefixMappings="xmlns:ns0='http://lp/documentinfo/RK' " w:xpath="/ns0:DocumentInfo[1]/ns0:BaseInfo[1]/ns0:Extra3[1]" w:storeItemID="{739BF351-A6EA-4026-A6F1-C277E1C5FC2F}"/>
          <w:text/>
        </w:sdtPr>
        <w:sdtEndPr/>
        <w:sdtContent>
          <w:r w:rsidRPr="003A0EEB">
            <w:t>Clara Aranda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1A24FB6BD246808DCE4290A45C244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Behovet av stärkt patientsäkerhet vid elektrokonvulsiv behandling</w:t>
      </w:r>
    </w:p>
    <w:p w14:paraId="211DAF92" w14:textId="1165201D" w:rsidR="003A0EEB" w:rsidRDefault="00E1695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58AF72C4B844FD8A608C8100A22B4A5"/>
          </w:placeholder>
          <w:dataBinding w:prefixMappings="xmlns:ns0='http://lp/documentinfo/RK' " w:xpath="/ns0:DocumentInfo[1]/ns0:BaseInfo[1]/ns0:Extra3[1]" w:storeItemID="{739BF351-A6EA-4026-A6F1-C277E1C5FC2F}"/>
          <w:text/>
        </w:sdtPr>
        <w:sdtEndPr/>
        <w:sdtContent>
          <w:r w:rsidR="003A0EEB">
            <w:t>Clara Aranda</w:t>
          </w:r>
        </w:sdtContent>
      </w:sdt>
      <w:r w:rsidR="003A0EEB">
        <w:t xml:space="preserve"> har frågat mig om jag anser att det finns behov av att ta till ytterligare åtgärder för att säkerställa patientsäkerheten vid ECT-behandling och om jag avser att särskilt utreda frågan om en försiktighetsprincip när det gäller behandling av personer under 18 år. </w:t>
      </w:r>
    </w:p>
    <w:p w14:paraId="42304C21" w14:textId="080F9DD5" w:rsidR="002212CC" w:rsidRDefault="00625ACA" w:rsidP="00FB4020">
      <w:pPr>
        <w:pStyle w:val="Brdtext"/>
      </w:pPr>
      <w:r w:rsidRPr="00625ACA">
        <w:t xml:space="preserve">Psykisk ohälsa är en av vår tids stora folksjukdomar och </w:t>
      </w:r>
      <w:r w:rsidR="002212CC">
        <w:t xml:space="preserve">en viktig fråga för regeringen. Bland annat har </w:t>
      </w:r>
      <w:r w:rsidR="002212CC" w:rsidRPr="002212CC">
        <w:t xml:space="preserve">Regeringen och Sveriges Kommuner och Regioner (SKR) </w:t>
      </w:r>
      <w:r w:rsidR="007A4669">
        <w:t xml:space="preserve">för 2021–2022 </w:t>
      </w:r>
      <w:r w:rsidR="002212CC" w:rsidRPr="002212CC">
        <w:t>ingått en överenskommelse i syfte att främja psykisk hälsa</w:t>
      </w:r>
      <w:r w:rsidR="002212CC">
        <w:t xml:space="preserve">. </w:t>
      </w:r>
    </w:p>
    <w:p w14:paraId="1D385160" w14:textId="6310335D" w:rsidR="00FB4020" w:rsidRDefault="00FB4020" w:rsidP="00FB4020">
      <w:pPr>
        <w:pStyle w:val="Brdtext"/>
      </w:pPr>
      <w:r>
        <w:t xml:space="preserve">För alla åtgärder inom hälso- och sjukvården behöver åtgärdens nytta bedömas i relation till dess risk. Förutom andra vårdåtgärder, som läkemedelsbehandling och KBT, bör ECT-behandling erbjudas till vuxna med svår egentlig depression. </w:t>
      </w:r>
      <w:r w:rsidR="002212CC">
        <w:t xml:space="preserve">Enligt Socialstyrelsens nationella riktlinjer </w:t>
      </w:r>
      <w:r w:rsidR="00BB057C">
        <w:t xml:space="preserve">bör </w:t>
      </w:r>
      <w:r>
        <w:t>ungdomar efter pubertetsdebut erbjudas</w:t>
      </w:r>
      <w:r w:rsidR="00BB057C">
        <w:t xml:space="preserve"> ECT</w:t>
      </w:r>
      <w:r>
        <w:t xml:space="preserve"> vid svår depression och psykotiska symtom, katatoni eller behandlingsresistens. För de personer som lider av de tillstånd där ECT-behandling rekommenderas i nationella riktlinjer vid depression och ångestsyndrom kan åtgärden vara livräddande. </w:t>
      </w:r>
    </w:p>
    <w:p w14:paraId="14968E25" w14:textId="6AE36A59" w:rsidR="00FB4020" w:rsidRDefault="00FB4020" w:rsidP="00FB4020">
      <w:pPr>
        <w:pStyle w:val="Brdtext"/>
      </w:pPr>
      <w:r>
        <w:t xml:space="preserve">Som Clara Aranda skriver har det konstaterats att både vuxna och ungdomar kan drabbas av långvariga minnesstörningar vid ECT. Det är därför viktigt att hälso- och sjukvården lyssnar på patienterna samtidigt som eventuella biverkningar vid ECT-behandling, precis som med andra behandlingsformer, följs upp löpande och systematiskt. Enligt preliminära siffror för 2020 från kvalitetsregistret ECT hade 22 procent av patienterna skattat sitt minne som </w:t>
      </w:r>
      <w:r>
        <w:lastRenderedPageBreak/>
        <w:t xml:space="preserve">förbättrat 6 månader efter genomförd behandling samtidigt som 19 procent av patienterna skattat en försämring av minnet. </w:t>
      </w:r>
      <w:r w:rsidR="00BD1A62">
        <w:t>P</w:t>
      </w:r>
      <w:r>
        <w:t xml:space="preserve">atienter </w:t>
      </w:r>
      <w:r w:rsidR="00BD1A62">
        <w:t xml:space="preserve">ska </w:t>
      </w:r>
      <w:r>
        <w:t>alltid få adekvat information om behandlingsalternativ och behandlingsalternativens eventuella biverkningar. Enligt kvalitetsregistret ECT uppger 65 procent av patienterna som genomfört 6-månadersuppföljnin</w:t>
      </w:r>
      <w:r w:rsidR="00C163FA">
        <w:t>g</w:t>
      </w:r>
      <w:r w:rsidR="00BD1A62">
        <w:t xml:space="preserve"> </w:t>
      </w:r>
      <w:r>
        <w:t xml:space="preserve">att de fått tillräckligt med information om ECT. 16 procent av patienterna uppger att de inte fått tillräckligt med information om behandlingen. Det är viktigt att hälso- och sjukvården blir ännu bättre på att säkerställa patienternas tillgång till anpassad och ändamålsenlig information. </w:t>
      </w:r>
    </w:p>
    <w:p w14:paraId="31BE26C6" w14:textId="26FCEC44" w:rsidR="00625ACA" w:rsidRDefault="001E7B21" w:rsidP="002749F7">
      <w:pPr>
        <w:pStyle w:val="Brdtext"/>
      </w:pPr>
      <w:r w:rsidRPr="001E7B21">
        <w:t>Regeringen planerar i dagsläget inte några åtgärder kopplat till ECT-behandling.</w:t>
      </w:r>
    </w:p>
    <w:p w14:paraId="46EEF2FB" w14:textId="77777777" w:rsidR="00625ACA" w:rsidRDefault="00625ACA" w:rsidP="002749F7">
      <w:pPr>
        <w:pStyle w:val="Brdtext"/>
      </w:pPr>
    </w:p>
    <w:p w14:paraId="0AE52C8A" w14:textId="563688CE" w:rsidR="003A0EEB" w:rsidRDefault="003A0E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D44EA5231814807B3767FE4B2AF9777"/>
          </w:placeholder>
          <w:dataBinding w:prefixMappings="xmlns:ns0='http://lp/documentinfo/RK' " w:xpath="/ns0:DocumentInfo[1]/ns0:BaseInfo[1]/ns0:HeaderDate[1]" w:storeItemID="{739BF351-A6EA-4026-A6F1-C277E1C5FC2F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14EA5BF7" w14:textId="77777777" w:rsidR="003A0EEB" w:rsidRDefault="003A0EEB" w:rsidP="004E7A8F">
      <w:pPr>
        <w:pStyle w:val="Brdtextutanavstnd"/>
      </w:pPr>
    </w:p>
    <w:p w14:paraId="7DD6BE2F" w14:textId="77777777" w:rsidR="003A0EEB" w:rsidRDefault="003A0EEB" w:rsidP="004E7A8F">
      <w:pPr>
        <w:pStyle w:val="Brdtextutanavstnd"/>
      </w:pPr>
    </w:p>
    <w:p w14:paraId="324B1EC4" w14:textId="77777777" w:rsidR="003A0EEB" w:rsidRDefault="003A0EE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2448EF72244E40A5F1345A2EF7B36F"/>
        </w:placeholder>
        <w:dataBinding w:prefixMappings="xmlns:ns0='http://lp/documentinfo/RK' " w:xpath="/ns0:DocumentInfo[1]/ns0:BaseInfo[1]/ns0:TopSender[1]" w:storeItemID="{739BF351-A6EA-4026-A6F1-C277E1C5FC2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6E80B44" w14:textId="0B9691B1" w:rsidR="003A0EEB" w:rsidRDefault="003A0EEB" w:rsidP="00422A41">
          <w:pPr>
            <w:pStyle w:val="Brdtext"/>
          </w:pPr>
          <w:r>
            <w:t>Lena Hallengren</w:t>
          </w:r>
        </w:p>
      </w:sdtContent>
    </w:sdt>
    <w:p w14:paraId="2A36A2D7" w14:textId="037B224C" w:rsidR="003A0EEB" w:rsidRPr="00DB48AB" w:rsidRDefault="003A0EEB" w:rsidP="00DB48AB">
      <w:pPr>
        <w:pStyle w:val="Brdtext"/>
      </w:pPr>
    </w:p>
    <w:sectPr w:rsidR="003A0EE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05885" w14:textId="77777777" w:rsidR="00E1695D" w:rsidRDefault="00E1695D" w:rsidP="00A87A54">
      <w:pPr>
        <w:spacing w:after="0" w:line="240" w:lineRule="auto"/>
      </w:pPr>
      <w:r>
        <w:separator/>
      </w:r>
    </w:p>
  </w:endnote>
  <w:endnote w:type="continuationSeparator" w:id="0">
    <w:p w14:paraId="5E9563B7" w14:textId="77777777" w:rsidR="00E1695D" w:rsidRDefault="00E169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2945" w14:textId="77777777" w:rsidR="00B7133A" w:rsidRDefault="00B713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9E6E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BF5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D773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06E0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84BE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AF9D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ED0A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90A88B" w14:textId="77777777" w:rsidTr="00C26068">
      <w:trPr>
        <w:trHeight w:val="227"/>
      </w:trPr>
      <w:tc>
        <w:tcPr>
          <w:tcW w:w="4074" w:type="dxa"/>
        </w:tcPr>
        <w:p w14:paraId="642AFC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316F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9ECB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B4094" w14:textId="77777777" w:rsidR="00E1695D" w:rsidRDefault="00E1695D" w:rsidP="00A87A54">
      <w:pPr>
        <w:spacing w:after="0" w:line="240" w:lineRule="auto"/>
      </w:pPr>
      <w:r>
        <w:separator/>
      </w:r>
    </w:p>
  </w:footnote>
  <w:footnote w:type="continuationSeparator" w:id="0">
    <w:p w14:paraId="4F0E1A75" w14:textId="77777777" w:rsidR="00E1695D" w:rsidRDefault="00E169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E8A5" w14:textId="77777777" w:rsidR="00B7133A" w:rsidRDefault="00B713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F4063" w14:textId="77777777" w:rsidR="00B7133A" w:rsidRDefault="00B713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0EEB" w14:paraId="3A842A11" w14:textId="77777777" w:rsidTr="00C93EBA">
      <w:trPr>
        <w:trHeight w:val="227"/>
      </w:trPr>
      <w:tc>
        <w:tcPr>
          <w:tcW w:w="5534" w:type="dxa"/>
        </w:tcPr>
        <w:p w14:paraId="71BF2641" w14:textId="77777777" w:rsidR="003A0EEB" w:rsidRPr="007D73AB" w:rsidRDefault="003A0EEB">
          <w:pPr>
            <w:pStyle w:val="Sidhuvud"/>
          </w:pPr>
        </w:p>
      </w:tc>
      <w:tc>
        <w:tcPr>
          <w:tcW w:w="3170" w:type="dxa"/>
          <w:vAlign w:val="bottom"/>
        </w:tcPr>
        <w:p w14:paraId="4D2B7E8E" w14:textId="77777777" w:rsidR="003A0EEB" w:rsidRPr="007D73AB" w:rsidRDefault="003A0EEB" w:rsidP="00340DE0">
          <w:pPr>
            <w:pStyle w:val="Sidhuvud"/>
          </w:pPr>
        </w:p>
      </w:tc>
      <w:tc>
        <w:tcPr>
          <w:tcW w:w="1134" w:type="dxa"/>
        </w:tcPr>
        <w:p w14:paraId="18A2D9A4" w14:textId="77777777" w:rsidR="003A0EEB" w:rsidRDefault="003A0EEB" w:rsidP="005A703A">
          <w:pPr>
            <w:pStyle w:val="Sidhuvud"/>
          </w:pPr>
        </w:p>
      </w:tc>
    </w:tr>
    <w:tr w:rsidR="003A0EEB" w14:paraId="6C7F1192" w14:textId="77777777" w:rsidTr="00C93EBA">
      <w:trPr>
        <w:trHeight w:val="1928"/>
      </w:trPr>
      <w:tc>
        <w:tcPr>
          <w:tcW w:w="5534" w:type="dxa"/>
        </w:tcPr>
        <w:p w14:paraId="7B4E9E92" w14:textId="77777777" w:rsidR="003A0EEB" w:rsidRPr="00340DE0" w:rsidRDefault="003A0E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7B13A5" wp14:editId="24ADA5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26436C" w14:textId="77777777" w:rsidR="003A0EEB" w:rsidRPr="00710A6C" w:rsidRDefault="003A0EEB" w:rsidP="00EE3C0F">
          <w:pPr>
            <w:pStyle w:val="Sidhuvud"/>
            <w:rPr>
              <w:b/>
            </w:rPr>
          </w:pPr>
        </w:p>
        <w:p w14:paraId="60F54DCA" w14:textId="77777777" w:rsidR="003A0EEB" w:rsidRDefault="003A0EEB" w:rsidP="00EE3C0F">
          <w:pPr>
            <w:pStyle w:val="Sidhuvud"/>
          </w:pPr>
        </w:p>
        <w:p w14:paraId="3DB62A21" w14:textId="77777777" w:rsidR="003A0EEB" w:rsidRDefault="003A0EEB" w:rsidP="00EE3C0F">
          <w:pPr>
            <w:pStyle w:val="Sidhuvud"/>
          </w:pPr>
        </w:p>
        <w:p w14:paraId="107B1579" w14:textId="77777777" w:rsidR="003A0EEB" w:rsidRDefault="003A0EEB" w:rsidP="00EE3C0F">
          <w:pPr>
            <w:pStyle w:val="Sidhuvud"/>
          </w:pPr>
        </w:p>
        <w:p w14:paraId="04E21D2E" w14:textId="46B2E447" w:rsidR="003A0EEB" w:rsidRDefault="003A0EEB" w:rsidP="00EE3C0F">
          <w:pPr>
            <w:pStyle w:val="Sidhuvud"/>
          </w:pPr>
          <w:r w:rsidRPr="003A0EEB">
            <w:t>S2021/03687</w:t>
          </w:r>
          <w:sdt>
            <w:sdtPr>
              <w:alias w:val="DocNumber"/>
              <w:tag w:val="DocNumber"/>
              <w:id w:val="1726028884"/>
              <w:placeholder>
                <w:docPart w:val="F4BFF51A10894122A18051A20FD32D94"/>
              </w:placeholder>
              <w:showingPlcHdr/>
              <w:dataBinding w:prefixMappings="xmlns:ns0='http://lp/documentinfo/RK' " w:xpath="/ns0:DocumentInfo[1]/ns0:BaseInfo[1]/ns0:DocNumber[1]" w:storeItemID="{739BF351-A6EA-4026-A6F1-C277E1C5FC2F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7186156C" w14:textId="77777777" w:rsidR="003A0EEB" w:rsidRDefault="003A0EEB" w:rsidP="00EE3C0F">
          <w:pPr>
            <w:pStyle w:val="Sidhuvud"/>
          </w:pPr>
        </w:p>
      </w:tc>
      <w:tc>
        <w:tcPr>
          <w:tcW w:w="1134" w:type="dxa"/>
        </w:tcPr>
        <w:p w14:paraId="3FF0B46A" w14:textId="77777777" w:rsidR="003A0EEB" w:rsidRDefault="003A0EEB" w:rsidP="0094502D">
          <w:pPr>
            <w:pStyle w:val="Sidhuvud"/>
          </w:pPr>
        </w:p>
        <w:p w14:paraId="10461ACE" w14:textId="77777777" w:rsidR="003A0EEB" w:rsidRPr="0094502D" w:rsidRDefault="003A0EEB" w:rsidP="00EC71A6">
          <w:pPr>
            <w:pStyle w:val="Sidhuvud"/>
          </w:pPr>
        </w:p>
      </w:tc>
    </w:tr>
    <w:tr w:rsidR="003A0EEB" w14:paraId="043E563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2F676111A124F9A912B55E4C367714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0910C8" w14:textId="77777777" w:rsidR="003A0EEB" w:rsidRPr="003A0EEB" w:rsidRDefault="003A0EEB" w:rsidP="00340DE0">
              <w:pPr>
                <w:pStyle w:val="Sidhuvud"/>
                <w:rPr>
                  <w:b/>
                </w:rPr>
              </w:pPr>
              <w:r w:rsidRPr="003A0EEB">
                <w:rPr>
                  <w:b/>
                </w:rPr>
                <w:t>Socialdepartementet</w:t>
              </w:r>
            </w:p>
            <w:p w14:paraId="61D20BD8" w14:textId="7BCF1947" w:rsidR="002032F6" w:rsidRPr="00BA400B" w:rsidRDefault="003A0EEB" w:rsidP="00BA400B">
              <w:pPr>
                <w:pStyle w:val="Sidhuvud"/>
              </w:pPr>
              <w:r w:rsidRPr="003A0EE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BB1FD8EBA45C1A0699A946251A014"/>
          </w:placeholder>
          <w:dataBinding w:prefixMappings="xmlns:ns0='http://lp/documentinfo/RK' " w:xpath="/ns0:DocumentInfo[1]/ns0:BaseInfo[1]/ns0:Recipient[1]" w:storeItemID="{739BF351-A6EA-4026-A6F1-C277E1C5FC2F}"/>
          <w:text w:multiLine="1"/>
        </w:sdtPr>
        <w:sdtEndPr/>
        <w:sdtContent>
          <w:tc>
            <w:tcPr>
              <w:tcW w:w="3170" w:type="dxa"/>
            </w:tcPr>
            <w:p w14:paraId="521D3668" w14:textId="77777777" w:rsidR="003A0EEB" w:rsidRDefault="003A0E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BD24EC" w14:textId="77777777" w:rsidR="003A0EEB" w:rsidRDefault="003A0EEB" w:rsidP="003E6020">
          <w:pPr>
            <w:pStyle w:val="Sidhuvud"/>
          </w:pPr>
        </w:p>
      </w:tc>
    </w:tr>
  </w:tbl>
  <w:p w14:paraId="667E45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B21"/>
    <w:rsid w:val="001F0629"/>
    <w:rsid w:val="001F0736"/>
    <w:rsid w:val="001F4302"/>
    <w:rsid w:val="001F50BE"/>
    <w:rsid w:val="001F525B"/>
    <w:rsid w:val="001F6BBE"/>
    <w:rsid w:val="00201498"/>
    <w:rsid w:val="002032F6"/>
    <w:rsid w:val="00204079"/>
    <w:rsid w:val="002102FD"/>
    <w:rsid w:val="002116FE"/>
    <w:rsid w:val="00211B4E"/>
    <w:rsid w:val="00213204"/>
    <w:rsid w:val="00213258"/>
    <w:rsid w:val="002161F5"/>
    <w:rsid w:val="0021657C"/>
    <w:rsid w:val="002212C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CC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28F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EEB"/>
    <w:rsid w:val="003A1315"/>
    <w:rsid w:val="003A2E73"/>
    <w:rsid w:val="003A3071"/>
    <w:rsid w:val="003A3A54"/>
    <w:rsid w:val="003A5969"/>
    <w:rsid w:val="003A5C58"/>
    <w:rsid w:val="003B0C81"/>
    <w:rsid w:val="003B201F"/>
    <w:rsid w:val="003C2AE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AC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6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66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73A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EF6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428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33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00B"/>
    <w:rsid w:val="00BA61AC"/>
    <w:rsid w:val="00BB057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A6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3F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A5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E74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695D"/>
    <w:rsid w:val="00E17FB0"/>
    <w:rsid w:val="00E2193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1D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77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02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153D"/>
  <w15:docId w15:val="{8641A910-5C85-4214-B73A-ECE2D8D9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BFF51A10894122A18051A20FD32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FFE27-F193-4137-849A-8C3686E17DB7}"/>
      </w:docPartPr>
      <w:docPartBody>
        <w:p w:rsidR="00152DEC" w:rsidRDefault="00BB5768" w:rsidP="00BB5768">
          <w:pPr>
            <w:pStyle w:val="F4BFF51A10894122A18051A20FD32D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F676111A124F9A912B55E4C3677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FC57-C9A6-4053-9B16-1C1A9EBB76B4}"/>
      </w:docPartPr>
      <w:docPartBody>
        <w:p w:rsidR="00152DEC" w:rsidRDefault="00BB5768" w:rsidP="00BB5768">
          <w:pPr>
            <w:pStyle w:val="12F676111A124F9A912B55E4C36771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BB1FD8EBA45C1A0699A946251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7F0AE-93E7-4F04-A990-F980CF9553B7}"/>
      </w:docPartPr>
      <w:docPartBody>
        <w:p w:rsidR="00152DEC" w:rsidRDefault="00BB5768" w:rsidP="00BB5768">
          <w:pPr>
            <w:pStyle w:val="F45BB1FD8EBA45C1A0699A946251A0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795DC076BB442B8C6A5D08DED94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A9D9-38CA-479E-8ACD-FAE1E0A6CE72}"/>
      </w:docPartPr>
      <w:docPartBody>
        <w:p w:rsidR="00152DEC" w:rsidRDefault="00BB5768" w:rsidP="00BB5768">
          <w:pPr>
            <w:pStyle w:val="C3795DC076BB442B8C6A5D08DED94C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1A24FB6BD246808DCE4290A45C2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39D4C-C70F-4AB4-ADBF-93AD94A21721}"/>
      </w:docPartPr>
      <w:docPartBody>
        <w:p w:rsidR="00152DEC" w:rsidRDefault="00BB5768" w:rsidP="00BB5768">
          <w:pPr>
            <w:pStyle w:val="571A24FB6BD246808DCE4290A45C244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58AF72C4B844FD8A608C8100A22B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4ABEC-EFEB-4CAC-AEC5-A1CC5732F112}"/>
      </w:docPartPr>
      <w:docPartBody>
        <w:p w:rsidR="00152DEC" w:rsidRDefault="00BB5768" w:rsidP="00BB5768">
          <w:pPr>
            <w:pStyle w:val="758AF72C4B844FD8A608C8100A22B4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44EA5231814807B3767FE4B2AF9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40954-FCC1-4F27-925D-628B855D18B6}"/>
      </w:docPartPr>
      <w:docPartBody>
        <w:p w:rsidR="00152DEC" w:rsidRDefault="00BB5768" w:rsidP="00BB5768">
          <w:pPr>
            <w:pStyle w:val="DD44EA5231814807B3767FE4B2AF977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2448EF72244E40A5F1345A2EF7B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8D16-8BB4-4442-AC16-3022D2EE2AE6}"/>
      </w:docPartPr>
      <w:docPartBody>
        <w:p w:rsidR="00152DEC" w:rsidRDefault="00BB5768" w:rsidP="00BB5768">
          <w:pPr>
            <w:pStyle w:val="EA2448EF72244E40A5F1345A2EF7B36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68"/>
    <w:rsid w:val="00152DEC"/>
    <w:rsid w:val="00194728"/>
    <w:rsid w:val="001E5DB3"/>
    <w:rsid w:val="00310BF1"/>
    <w:rsid w:val="006B3D91"/>
    <w:rsid w:val="007D6A3F"/>
    <w:rsid w:val="009268DB"/>
    <w:rsid w:val="00B50611"/>
    <w:rsid w:val="00BB5768"/>
    <w:rsid w:val="00B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E788968FFE4C4C8FCDEA810B8765C6">
    <w:name w:val="8FE788968FFE4C4C8FCDEA810B8765C6"/>
    <w:rsid w:val="00BB5768"/>
  </w:style>
  <w:style w:type="character" w:styleId="Platshllartext">
    <w:name w:val="Placeholder Text"/>
    <w:basedOn w:val="Standardstycketeckensnitt"/>
    <w:uiPriority w:val="99"/>
    <w:semiHidden/>
    <w:rsid w:val="00BB5768"/>
    <w:rPr>
      <w:noProof w:val="0"/>
      <w:color w:val="808080"/>
    </w:rPr>
  </w:style>
  <w:style w:type="paragraph" w:customStyle="1" w:styleId="62DD50CA74EF480C87C621CB5071774E">
    <w:name w:val="62DD50CA74EF480C87C621CB5071774E"/>
    <w:rsid w:val="00BB5768"/>
  </w:style>
  <w:style w:type="paragraph" w:customStyle="1" w:styleId="C464E607851D482A89E6AA306CD90C40">
    <w:name w:val="C464E607851D482A89E6AA306CD90C40"/>
    <w:rsid w:val="00BB5768"/>
  </w:style>
  <w:style w:type="paragraph" w:customStyle="1" w:styleId="72B6AA20FDCE48E48E9C203A9348ACA6">
    <w:name w:val="72B6AA20FDCE48E48E9C203A9348ACA6"/>
    <w:rsid w:val="00BB5768"/>
  </w:style>
  <w:style w:type="paragraph" w:customStyle="1" w:styleId="78918988F148446C8D4A740CF8CE1569">
    <w:name w:val="78918988F148446C8D4A740CF8CE1569"/>
    <w:rsid w:val="00BB5768"/>
  </w:style>
  <w:style w:type="paragraph" w:customStyle="1" w:styleId="F4BFF51A10894122A18051A20FD32D94">
    <w:name w:val="F4BFF51A10894122A18051A20FD32D94"/>
    <w:rsid w:val="00BB5768"/>
  </w:style>
  <w:style w:type="paragraph" w:customStyle="1" w:styleId="23E33450FF6845148247D3792BF398FB">
    <w:name w:val="23E33450FF6845148247D3792BF398FB"/>
    <w:rsid w:val="00BB5768"/>
  </w:style>
  <w:style w:type="paragraph" w:customStyle="1" w:styleId="1D3DBFB3BD2D4C99BB5DC61A8AF5723F">
    <w:name w:val="1D3DBFB3BD2D4C99BB5DC61A8AF5723F"/>
    <w:rsid w:val="00BB5768"/>
  </w:style>
  <w:style w:type="paragraph" w:customStyle="1" w:styleId="73EFC23D96A949098327C9723DBAFB51">
    <w:name w:val="73EFC23D96A949098327C9723DBAFB51"/>
    <w:rsid w:val="00BB5768"/>
  </w:style>
  <w:style w:type="paragraph" w:customStyle="1" w:styleId="12F676111A124F9A912B55E4C3677148">
    <w:name w:val="12F676111A124F9A912B55E4C3677148"/>
    <w:rsid w:val="00BB5768"/>
  </w:style>
  <w:style w:type="paragraph" w:customStyle="1" w:styleId="F45BB1FD8EBA45C1A0699A946251A014">
    <w:name w:val="F45BB1FD8EBA45C1A0699A946251A014"/>
    <w:rsid w:val="00BB5768"/>
  </w:style>
  <w:style w:type="paragraph" w:customStyle="1" w:styleId="F4BFF51A10894122A18051A20FD32D941">
    <w:name w:val="F4BFF51A10894122A18051A20FD32D941"/>
    <w:rsid w:val="00BB57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F676111A124F9A912B55E4C36771481">
    <w:name w:val="12F676111A124F9A912B55E4C36771481"/>
    <w:rsid w:val="00BB57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795DC076BB442B8C6A5D08DED94CC2">
    <w:name w:val="C3795DC076BB442B8C6A5D08DED94CC2"/>
    <w:rsid w:val="00BB5768"/>
  </w:style>
  <w:style w:type="paragraph" w:customStyle="1" w:styleId="571A24FB6BD246808DCE4290A45C244E">
    <w:name w:val="571A24FB6BD246808DCE4290A45C244E"/>
    <w:rsid w:val="00BB5768"/>
  </w:style>
  <w:style w:type="paragraph" w:customStyle="1" w:styleId="3C74CC55639F45FC9438E8CD96D55D8B">
    <w:name w:val="3C74CC55639F45FC9438E8CD96D55D8B"/>
    <w:rsid w:val="00BB5768"/>
  </w:style>
  <w:style w:type="paragraph" w:customStyle="1" w:styleId="003C87C528BE4C7DACE0A8461B7CC3AC">
    <w:name w:val="003C87C528BE4C7DACE0A8461B7CC3AC"/>
    <w:rsid w:val="00BB5768"/>
  </w:style>
  <w:style w:type="paragraph" w:customStyle="1" w:styleId="758AF72C4B844FD8A608C8100A22B4A5">
    <w:name w:val="758AF72C4B844FD8A608C8100A22B4A5"/>
    <w:rsid w:val="00BB5768"/>
  </w:style>
  <w:style w:type="paragraph" w:customStyle="1" w:styleId="DD44EA5231814807B3767FE4B2AF9777">
    <w:name w:val="DD44EA5231814807B3767FE4B2AF9777"/>
    <w:rsid w:val="00BB5768"/>
  </w:style>
  <w:style w:type="paragraph" w:customStyle="1" w:styleId="EA2448EF72244E40A5F1345A2EF7B36F">
    <w:name w:val="EA2448EF72244E40A5F1345A2EF7B36F"/>
    <w:rsid w:val="00BB5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PANP3H6M3MHX-1495422866-4887</_dlc_DocId>
    <_dlc_DocIdUrl xmlns="a68c6c55-4fbb-48c7-bd04-03a904b43046">
      <Url>https://dhs.sp.regeringskansliet.se/dep/s/FS_fragor/_layouts/15/DocIdRedir.aspx?ID=PANP3H6M3MHX-1495422866-4887</Url>
      <Description>PANP3H6M3MHX-1495422866-4887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0f9b18ab-3d55-4751-9631-05a2f1e9cba5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94DD-F25C-42EE-87D4-ACF998986219}"/>
</file>

<file path=customXml/itemProps2.xml><?xml version="1.0" encoding="utf-8"?>
<ds:datastoreItem xmlns:ds="http://schemas.openxmlformats.org/officeDocument/2006/customXml" ds:itemID="{E7BF63DE-9E8D-46C2-96D0-57652ED67CF0}"/>
</file>

<file path=customXml/itemProps3.xml><?xml version="1.0" encoding="utf-8"?>
<ds:datastoreItem xmlns:ds="http://schemas.openxmlformats.org/officeDocument/2006/customXml" ds:itemID="{739BF351-A6EA-4026-A6F1-C277E1C5FC2F}"/>
</file>

<file path=customXml/itemProps4.xml><?xml version="1.0" encoding="utf-8"?>
<ds:datastoreItem xmlns:ds="http://schemas.openxmlformats.org/officeDocument/2006/customXml" ds:itemID="{A5FF899F-9716-4EE9-9236-B372ED14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BF63DE-9E8D-46C2-96D0-57652ED67C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450FC1-D48E-496F-BDA5-A5F0BEC9BAE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D7450FC1-D48E-496F-BDA5-A5F0BEC9BAE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2606 Behovet av stärkt patientsäkerhet vid elektrokonvulsiv behandling.docx</dc:title>
  <dc:subject/>
  <dc:creator>Kalle Brandstedt</dc:creator>
  <cp:keywords/>
  <dc:description/>
  <cp:lastModifiedBy>Kalle Brandstedt</cp:lastModifiedBy>
  <cp:revision>3</cp:revision>
  <dcterms:created xsi:type="dcterms:W3CDTF">2021-04-27T11:06:00Z</dcterms:created>
  <dcterms:modified xsi:type="dcterms:W3CDTF">2021-04-27T11:10:00Z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4216f595-0a69-4a28-abad-d78ad8221287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