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F6D5E58CCA74E0A86B35F7190228DBA"/>
        </w:placeholder>
        <w:text/>
      </w:sdtPr>
      <w:sdtEndPr/>
      <w:sdtContent>
        <w:p w:rsidRPr="009B062B" w:rsidR="00AF30DD" w:rsidP="00DA28CE" w:rsidRDefault="00AF30DD" w14:paraId="3B3A63D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12efa12-92b0-4ec2-8d05-ffdda8d19e54"/>
        <w:id w:val="1878280411"/>
        <w:lock w:val="sdtLocked"/>
      </w:sdtPr>
      <w:sdtEndPr/>
      <w:sdtContent>
        <w:p w:rsidR="00417A4A" w:rsidRDefault="00BD1014" w14:paraId="3FEB111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ställa krav på myndigheter och andra offentliga upphandlingar på att maten som upphandlas uppfyller svensk lagstiftning för matproduktion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28AC0CF093B4047B91B86C8E697693D"/>
        </w:placeholder>
        <w:text/>
      </w:sdtPr>
      <w:sdtEndPr/>
      <w:sdtContent>
        <w:p w:rsidRPr="009B062B" w:rsidR="006D79C9" w:rsidP="00333E95" w:rsidRDefault="006D79C9" w14:paraId="0E5C170F" w14:textId="77777777">
          <w:pPr>
            <w:pStyle w:val="Rubrik1"/>
          </w:pPr>
          <w:r>
            <w:t>Motivering</w:t>
          </w:r>
        </w:p>
      </w:sdtContent>
    </w:sdt>
    <w:p w:rsidRPr="00E13552" w:rsidR="00E57F2E" w:rsidP="00E13552" w:rsidRDefault="00E57F2E" w14:paraId="7DED55CA" w14:textId="77777777">
      <w:pPr>
        <w:pStyle w:val="Normalutanindragellerluft"/>
      </w:pPr>
      <w:r w:rsidRPr="00E13552">
        <w:t>Sveriges bönder lever under en hård lagstiftning som ofta medför fördyrande omkostnader.</w:t>
      </w:r>
    </w:p>
    <w:p w:rsidRPr="00E57F2E" w:rsidR="00E57F2E" w:rsidP="00E57F2E" w:rsidRDefault="00E57F2E" w14:paraId="15012131" w14:textId="77777777">
      <w:r w:rsidRPr="00E57F2E">
        <w:t xml:space="preserve">Det är då inte rimligt att myndigheter eller andra offentliga upphandlingar kan upphandla mat som hade varit straffbart för Sveriges bönder att producera i Sverige. </w:t>
      </w:r>
    </w:p>
    <w:p w:rsidR="00E57F2E" w:rsidP="00E57F2E" w:rsidRDefault="00E57F2E" w14:paraId="6763238C" w14:textId="1FDD4E63">
      <w:r w:rsidRPr="00E57F2E">
        <w:t>Därför är det fullt rimligt att alla offentliga upphandlingar av mat som våra myndig</w:t>
      </w:r>
      <w:r w:rsidR="00E13552">
        <w:softHyphen/>
      </w:r>
      <w:bookmarkStart w:name="_GoBack" w:id="1"/>
      <w:bookmarkEnd w:id="1"/>
      <w:r w:rsidRPr="00E57F2E">
        <w:t>heter eller andra offentliga upphandlingar gör till våra skolor, äldreboenden, sjukhus m.m. verkligen ställer samma höga krav på maten och att kraven motsvarar och uppfyller svensk lagstiftning för matproduktion.</w:t>
      </w:r>
    </w:p>
    <w:sdt>
      <w:sdtPr>
        <w:alias w:val="CC_Underskrifter"/>
        <w:tag w:val="CC_Underskrifter"/>
        <w:id w:val="583496634"/>
        <w:lock w:val="sdtContentLocked"/>
        <w:placeholder>
          <w:docPart w:val="255342A318A34043BC77E6A2E14654E7"/>
        </w:placeholder>
      </w:sdtPr>
      <w:sdtEndPr/>
      <w:sdtContent>
        <w:p w:rsidR="001A6B89" w:rsidP="00962E9F" w:rsidRDefault="001A6B89" w14:paraId="3E335E9C" w14:textId="77777777"/>
        <w:p w:rsidRPr="008E0FE2" w:rsidR="004801AC" w:rsidP="00962E9F" w:rsidRDefault="00E13552" w14:paraId="66C7E4AD" w14:textId="0B05FBC9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97DE0" w:rsidRDefault="00197DE0" w14:paraId="3E1BA44A" w14:textId="77777777"/>
    <w:sectPr w:rsidR="00197DE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D8FF3" w14:textId="77777777" w:rsidR="00F27DB7" w:rsidRDefault="00F27DB7" w:rsidP="000C1CAD">
      <w:pPr>
        <w:spacing w:line="240" w:lineRule="auto"/>
      </w:pPr>
      <w:r>
        <w:separator/>
      </w:r>
    </w:p>
  </w:endnote>
  <w:endnote w:type="continuationSeparator" w:id="0">
    <w:p w14:paraId="4EF85B08" w14:textId="77777777" w:rsidR="00F27DB7" w:rsidRDefault="00F27DB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AEBD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8D141" w14:textId="14EC21D5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62E9F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A133C" w14:textId="32BCDD28" w:rsidR="00262EA3" w:rsidRPr="00962E9F" w:rsidRDefault="00262EA3" w:rsidP="00962E9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AAD85" w14:textId="77777777" w:rsidR="00F27DB7" w:rsidRDefault="00F27DB7" w:rsidP="000C1CAD">
      <w:pPr>
        <w:spacing w:line="240" w:lineRule="auto"/>
      </w:pPr>
      <w:r>
        <w:separator/>
      </w:r>
    </w:p>
  </w:footnote>
  <w:footnote w:type="continuationSeparator" w:id="0">
    <w:p w14:paraId="2614D211" w14:textId="77777777" w:rsidR="00F27DB7" w:rsidRDefault="00F27DB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898C4C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F6CC4AC" wp14:anchorId="1825063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13552" w14:paraId="7D9B0FF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B006E47A5E5418EA38D1D3259C0DDE2"/>
                              </w:placeholder>
                              <w:text/>
                            </w:sdtPr>
                            <w:sdtEndPr/>
                            <w:sdtContent>
                              <w:r w:rsidR="00E57F2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1B6C3E0D3F04E4EAAB25DBB5F3CEF59"/>
                              </w:placeholder>
                              <w:text/>
                            </w:sdtPr>
                            <w:sdtEndPr/>
                            <w:sdtContent>
                              <w:r w:rsidR="00E57F2E">
                                <w:t>2087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825063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13552" w14:paraId="7D9B0FF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B006E47A5E5418EA38D1D3259C0DDE2"/>
                        </w:placeholder>
                        <w:text/>
                      </w:sdtPr>
                      <w:sdtEndPr/>
                      <w:sdtContent>
                        <w:r w:rsidR="00E57F2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1B6C3E0D3F04E4EAAB25DBB5F3CEF59"/>
                        </w:placeholder>
                        <w:text/>
                      </w:sdtPr>
                      <w:sdtEndPr/>
                      <w:sdtContent>
                        <w:r w:rsidR="00E57F2E">
                          <w:t>2087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7C19FC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C9F517E" w14:textId="77777777">
    <w:pPr>
      <w:jc w:val="right"/>
    </w:pPr>
  </w:p>
  <w:p w:rsidR="00262EA3" w:rsidP="00776B74" w:rsidRDefault="00262EA3" w14:paraId="57060E1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13552" w14:paraId="2F4BD8E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ABBB1A7" wp14:anchorId="6AC1E00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13552" w14:paraId="0BCCD68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57F2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57F2E">
          <w:t>2087</w:t>
        </w:r>
      </w:sdtContent>
    </w:sdt>
  </w:p>
  <w:p w:rsidRPr="008227B3" w:rsidR="00262EA3" w:rsidP="008227B3" w:rsidRDefault="00E13552" w14:paraId="4C4E02B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13552" w14:paraId="67CBA10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:1022</w:t>
        </w:r>
      </w:sdtContent>
    </w:sdt>
  </w:p>
  <w:p w:rsidR="00262EA3" w:rsidP="00E03A3D" w:rsidRDefault="00E13552" w14:paraId="09EDE60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E57F2E" w14:paraId="069F96BC" w14:textId="77777777">
        <w:pPr>
          <w:pStyle w:val="FSHRub2"/>
        </w:pPr>
        <w:r>
          <w:t>Hårdare krav på offentliga upphandlingar att följa svenska lagkrav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366502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E57F2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97DE0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6B89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17A4A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26E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5AAA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4EDC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4180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15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2E9F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014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552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57F2E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27DB7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9084C73"/>
  <w15:chartTrackingRefBased/>
  <w15:docId w15:val="{3A03C7F0-578A-4E56-BC6E-BAD2BB22B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F6D5E58CCA74E0A86B35F7190228D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D924B0-0395-45B3-B988-D6C0115C6196}"/>
      </w:docPartPr>
      <w:docPartBody>
        <w:p w:rsidR="009B7BA4" w:rsidRDefault="00FF3B01">
          <w:pPr>
            <w:pStyle w:val="FF6D5E58CCA74E0A86B35F7190228DB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28AC0CF093B4047B91B86C8E69769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F1CC07-5AA0-493F-98CA-C371329D7D21}"/>
      </w:docPartPr>
      <w:docPartBody>
        <w:p w:rsidR="009B7BA4" w:rsidRDefault="00FF3B01">
          <w:pPr>
            <w:pStyle w:val="228AC0CF093B4047B91B86C8E697693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B006E47A5E5418EA38D1D3259C0DD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C2E62F-EAD3-4DFD-9F68-1CB283622066}"/>
      </w:docPartPr>
      <w:docPartBody>
        <w:p w:rsidR="009B7BA4" w:rsidRDefault="00FF3B01">
          <w:pPr>
            <w:pStyle w:val="EB006E47A5E5418EA38D1D3259C0DDE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B6C3E0D3F04E4EAAB25DBB5F3CEF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121FD3-CF57-441A-8753-03B33556F148}"/>
      </w:docPartPr>
      <w:docPartBody>
        <w:p w:rsidR="009B7BA4" w:rsidRDefault="00FF3B01">
          <w:pPr>
            <w:pStyle w:val="31B6C3E0D3F04E4EAAB25DBB5F3CEF59"/>
          </w:pPr>
          <w:r>
            <w:t xml:space="preserve"> </w:t>
          </w:r>
        </w:p>
      </w:docPartBody>
    </w:docPart>
    <w:docPart>
      <w:docPartPr>
        <w:name w:val="255342A318A34043BC77E6A2E14654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26F0F1-DE06-4714-9331-D486CFD66BD2}"/>
      </w:docPartPr>
      <w:docPartBody>
        <w:p w:rsidR="005242CE" w:rsidRDefault="005242C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B01"/>
    <w:rsid w:val="005242CE"/>
    <w:rsid w:val="009B7BA4"/>
    <w:rsid w:val="00FF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F6D5E58CCA74E0A86B35F7190228DBA">
    <w:name w:val="FF6D5E58CCA74E0A86B35F7190228DBA"/>
  </w:style>
  <w:style w:type="paragraph" w:customStyle="1" w:styleId="FED04A359A734233A7710DF4F4555BAD">
    <w:name w:val="FED04A359A734233A7710DF4F4555BA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DD777F4A2B54E9EACCDF3CF461D0B58">
    <w:name w:val="0DD777F4A2B54E9EACCDF3CF461D0B58"/>
  </w:style>
  <w:style w:type="paragraph" w:customStyle="1" w:styleId="228AC0CF093B4047B91B86C8E697693D">
    <w:name w:val="228AC0CF093B4047B91B86C8E697693D"/>
  </w:style>
  <w:style w:type="paragraph" w:customStyle="1" w:styleId="FACDE3C1FD9546D0BA085E52728A6E73">
    <w:name w:val="FACDE3C1FD9546D0BA085E52728A6E73"/>
  </w:style>
  <w:style w:type="paragraph" w:customStyle="1" w:styleId="7DCCD0B31EA94ED1BD6A787C021C5C4F">
    <w:name w:val="7DCCD0B31EA94ED1BD6A787C021C5C4F"/>
  </w:style>
  <w:style w:type="paragraph" w:customStyle="1" w:styleId="EB006E47A5E5418EA38D1D3259C0DDE2">
    <w:name w:val="EB006E47A5E5418EA38D1D3259C0DDE2"/>
  </w:style>
  <w:style w:type="paragraph" w:customStyle="1" w:styleId="31B6C3E0D3F04E4EAAB25DBB5F3CEF59">
    <w:name w:val="31B6C3E0D3F04E4EAAB25DBB5F3CEF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89EFB-D833-4948-BD47-E0B14C9335DD}"/>
</file>

<file path=customXml/itemProps2.xml><?xml version="1.0" encoding="utf-8"?>
<ds:datastoreItem xmlns:ds="http://schemas.openxmlformats.org/officeDocument/2006/customXml" ds:itemID="{612106AA-C5B6-4D19-9576-8969F57085EC}"/>
</file>

<file path=customXml/itemProps3.xml><?xml version="1.0" encoding="utf-8"?>
<ds:datastoreItem xmlns:ds="http://schemas.openxmlformats.org/officeDocument/2006/customXml" ds:itemID="{EA6EB450-4450-4247-805C-366AE8AA26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740</Characters>
  <Application>Microsoft Office Word</Application>
  <DocSecurity>0</DocSecurity>
  <Lines>18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M2087 Hårdare krav på offentliga upphandlingar att följa svenska lagkrav</vt:lpstr>
      <vt:lpstr>
      </vt:lpstr>
    </vt:vector>
  </TitlesOfParts>
  <Company>Sveriges riksdag</Company>
  <LinksUpToDate>false</LinksUpToDate>
  <CharactersWithSpaces>854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