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015" w:rsidRPr="008E3015" w:rsidRDefault="008E3015">
      <w:pPr>
        <w:pStyle w:val="Frslagsrubrik"/>
      </w:pPr>
      <w:r w:rsidRPr="008E3015">
        <w:t>Förslag till riksdagsbeslut</w:t>
      </w:r>
    </w:p>
    <w:p w:rsidR="008E3015" w:rsidRPr="008E3015" w:rsidRDefault="008E3015">
      <w:pPr>
        <w:pStyle w:val="Hemstlatt"/>
      </w:pPr>
      <w:r w:rsidRPr="008E3015">
        <w:t>Riksdagen tillkännager för regeringen som sin mening vad som anförs i motionen om gränsöverskridande arbet</w:t>
      </w:r>
      <w:r w:rsidRPr="008E3015">
        <w:t>s</w:t>
      </w:r>
      <w:r w:rsidRPr="008E3015">
        <w:t>kraft.</w:t>
      </w:r>
    </w:p>
    <w:p w:rsidR="008E3015" w:rsidRPr="008E3015" w:rsidRDefault="008E3015">
      <w:pPr>
        <w:pStyle w:val="Rubrik1"/>
      </w:pPr>
      <w:r w:rsidRPr="008E3015">
        <w:t>Motivering</w:t>
      </w:r>
    </w:p>
    <w:p w:rsidR="008E3015" w:rsidRPr="008E3015" w:rsidRDefault="008E3015">
      <w:r w:rsidRPr="008E3015">
        <w:t>I takt med att det byggs mer i Sverige har vi även fått se baksidan av global</w:t>
      </w:r>
      <w:r w:rsidRPr="008E3015">
        <w:t>i</w:t>
      </w:r>
      <w:r w:rsidRPr="008E3015">
        <w:t>seringen, utländska arbetare som jobbar i Sverige och lever under dåliga fö</w:t>
      </w:r>
      <w:r w:rsidRPr="008E3015">
        <w:t>r</w:t>
      </w:r>
      <w:r w:rsidRPr="008E3015">
        <w:t>hållanden. Sovplatser i en container eller i en lagerlokal är bara några exe</w:t>
      </w:r>
      <w:r w:rsidRPr="008E3015">
        <w:t>m</w:t>
      </w:r>
      <w:r w:rsidRPr="008E3015">
        <w:t xml:space="preserve">pel. </w:t>
      </w:r>
    </w:p>
    <w:p w:rsidR="008E3015" w:rsidRPr="008E3015" w:rsidRDefault="008E3015">
      <w:pPr>
        <w:pStyle w:val="Normaltindrag"/>
      </w:pPr>
      <w:r w:rsidRPr="008E3015">
        <w:t>Ett annat problem är att anställda har svårt att få ut sina löner och de kä</w:t>
      </w:r>
      <w:r w:rsidRPr="008E3015">
        <w:t>n</w:t>
      </w:r>
      <w:r w:rsidRPr="008E3015">
        <w:t xml:space="preserve">ner ofta inte till vare sig sina rättigheter eller vart man kan vända sig för att få hjälp. Dessutom är svartjobben ett faktum i sammanhanget. Även om det inte är ett generellt problem är det helt oacceptabelt att många utländska arbetare tvingas jobba under dåliga förhållanden. </w:t>
      </w:r>
    </w:p>
    <w:p w:rsidR="008E3015" w:rsidRPr="008E3015" w:rsidRDefault="008E3015">
      <w:pPr>
        <w:pStyle w:val="Normaltindrag"/>
      </w:pPr>
      <w:r w:rsidRPr="008E3015">
        <w:t>Sverige är i dag en del av den europeiska arbetsmarknaden. Människor har möjlighet att arbeta och bo var de vill. Det innebär bland annat att utländska företag kan etablera sig, permanent eller tillfälligt, i Sverige. Eftersom u</w:t>
      </w:r>
      <w:r w:rsidRPr="008E3015">
        <w:t>t</w:t>
      </w:r>
      <w:r w:rsidRPr="008E3015">
        <w:t xml:space="preserve">ländsk arbetskraft blir allt vanligare är det viktigt att våra svenska lagar och överenskommelser är kända och att de efterlevs av de utländska företagen, både för den enskildes välbefinnande och för att företag ska kunna konkurrera på lika villkor. </w:t>
      </w:r>
    </w:p>
    <w:p w:rsidR="008E3015" w:rsidRPr="008E3015" w:rsidRDefault="008E3015">
      <w:pPr>
        <w:pStyle w:val="Normaltindrag"/>
      </w:pPr>
      <w:r w:rsidRPr="008E3015">
        <w:t>Arbetsmiljöfrågorna  är en viktig del av EU:s politik på det sociala omr</w:t>
      </w:r>
      <w:r w:rsidRPr="008E3015">
        <w:t>å</w:t>
      </w:r>
      <w:r w:rsidRPr="008E3015">
        <w:t>det. Just nu finns det inom EU miniminormer och gränsvärden för bland annat bly och asbest. Eftersom arbetsmarknaden hela tiden utvecklas behöver vi hålla jämn takt med utvecklingen såväl i den nationella som den internatione</w:t>
      </w:r>
      <w:r w:rsidRPr="008E3015">
        <w:t>l</w:t>
      </w:r>
      <w:r w:rsidRPr="008E3015">
        <w:t xml:space="preserve">la arbetsmarknaden. </w:t>
      </w:r>
    </w:p>
    <w:p w:rsidR="008E3015" w:rsidRPr="008E3015" w:rsidRDefault="008E3015">
      <w:pPr>
        <w:pStyle w:val="Normaltindrag"/>
      </w:pPr>
      <w:r w:rsidRPr="008E3015">
        <w:lastRenderedPageBreak/>
        <w:t>Svårigheterna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015">
        <w:trPr>
          <w:cantSplit/>
        </w:trPr>
        <w:tc>
          <w:tcPr>
            <w:tcW w:w="3046" w:type="dxa"/>
          </w:tcPr>
          <w:p w:rsidR="008E3015" w:rsidRPr="008E3015" w:rsidRDefault="008E3015">
            <w:pPr>
              <w:pStyle w:val="UnderskriftDatum"/>
              <w:spacing w:before="240"/>
            </w:pPr>
            <w:r w:rsidRPr="008E3015">
              <w:t>Stockholm den 18 oktober 2010</w:t>
            </w:r>
          </w:p>
        </w:tc>
        <w:tc>
          <w:tcPr>
            <w:tcW w:w="3047" w:type="dxa"/>
          </w:tcPr>
          <w:p w:rsidR="008E3015" w:rsidRPr="008E3015" w:rsidRDefault="008E3015">
            <w:pPr>
              <w:pStyle w:val="Underskrifter"/>
              <w:spacing w:before="240"/>
            </w:pPr>
          </w:p>
        </w:tc>
      </w:tr>
      <w:tr w:rsidR="00000000" w:rsidRPr="008E3015">
        <w:trPr>
          <w:cantSplit/>
        </w:trPr>
        <w:tc>
          <w:tcPr>
            <w:tcW w:w="3046" w:type="dxa"/>
          </w:tcPr>
          <w:p w:rsidR="008E3015" w:rsidRPr="008E3015" w:rsidRDefault="008E3015">
            <w:pPr>
              <w:pStyle w:val="Underskrifter"/>
            </w:pPr>
            <w:r w:rsidRPr="008E3015">
              <w:t>Phia Andersson (S)</w:t>
            </w:r>
          </w:p>
        </w:tc>
        <w:tc>
          <w:tcPr>
            <w:tcW w:w="3046" w:type="dxa"/>
          </w:tcPr>
          <w:p w:rsidR="008E3015" w:rsidRPr="008E3015" w:rsidRDefault="008E3015">
            <w:pPr>
              <w:pStyle w:val="Underskrifter"/>
            </w:pPr>
          </w:p>
        </w:tc>
      </w:tr>
    </w:tbl>
    <w:p w:rsidR="008E3015" w:rsidRPr="008E3015" w:rsidRDefault="008E3015">
      <w:pPr>
        <w:pStyle w:val="Normaltindrag"/>
      </w:pPr>
    </w:p>
    <w:sectPr w:rsidR="00000000" w:rsidRPr="008E3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015" w:rsidRPr="008E3015" w:rsidRDefault="008E3015">
      <w:r w:rsidRPr="008E3015">
        <w:separator/>
      </w:r>
    </w:p>
  </w:endnote>
  <w:endnote w:type="continuationSeparator" w:id="0">
    <w:p w:rsidR="008E3015" w:rsidRPr="008E3015" w:rsidRDefault="008E3015">
      <w:r w:rsidRPr="008E3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Sidfot"/>
    </w:pPr>
    <w:r w:rsidRPr="008E3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978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15" w:rsidRDefault="008E3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3015" w:rsidRDefault="008E3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Sidfot"/>
    </w:pPr>
    <w:r w:rsidRPr="008E3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839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15" w:rsidRDefault="008E3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3015" w:rsidRDefault="008E3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Sidfot"/>
    </w:pPr>
    <w:r w:rsidRPr="008E3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43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15" w:rsidRDefault="008E3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3015" w:rsidRDefault="008E3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015" w:rsidRPr="008E3015" w:rsidRDefault="008E3015">
      <w:r w:rsidRPr="008E3015">
        <w:separator/>
      </w:r>
    </w:p>
  </w:footnote>
  <w:footnote w:type="continuationSeparator" w:id="0">
    <w:p w:rsidR="008E3015" w:rsidRPr="008E3015" w:rsidRDefault="008E3015">
      <w:r w:rsidRPr="008E3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Sidhuvud"/>
    </w:pPr>
    <w:r w:rsidRPr="008E3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520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15" w:rsidRDefault="008E30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3015" w:rsidRDefault="008E30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Sidhuvud"/>
    </w:pPr>
    <w:r w:rsidRPr="008E3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306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015" w:rsidRDefault="008E30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3015" w:rsidRDefault="008E30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015" w:rsidRPr="008E3015" w:rsidRDefault="008E3015">
    <w:pPr>
      <w:pStyle w:val="FSHNormal"/>
      <w:tabs>
        <w:tab w:val="right" w:pos="5840"/>
      </w:tabs>
    </w:pPr>
    <w:r w:rsidRPr="008E3015">
      <w:br/>
    </w:r>
    <w:r w:rsidRPr="008E3015">
      <w:fldChar w:fldCharType="begin" w:fldLock="1"/>
    </w:r>
    <w:r w:rsidRPr="008E3015">
      <w:instrText xml:space="preserve"> DOCPROPERTY</w:instrText>
    </w:r>
    <w:r w:rsidRPr="008E3015">
      <w:rPr>
        <w:sz w:val="18"/>
      </w:rPr>
      <w:instrText xml:space="preserve"> "YearUser" *\charformat </w:instrText>
    </w:r>
    <w:r w:rsidRPr="008E3015">
      <w:fldChar w:fldCharType="separate"/>
    </w:r>
    <w:r w:rsidRPr="008E3015">
      <w:t>2010/11</w:t>
    </w:r>
    <w:r w:rsidRPr="008E3015">
      <w:fldChar w:fldCharType="end"/>
    </w:r>
    <w:r w:rsidRPr="008E3015">
      <w:t xml:space="preserve"> </w:t>
    </w:r>
    <w:r w:rsidRPr="008E3015">
      <w:tab/>
      <w:t xml:space="preserve">mnr: </w:t>
    </w:r>
    <w:r w:rsidRPr="008E3015">
      <w:fldChar w:fldCharType="begin" w:fldLock="1"/>
    </w:r>
    <w:r w:rsidRPr="008E3015">
      <w:instrText xml:space="preserve"> DOCPROPERTY</w:instrText>
    </w:r>
    <w:r w:rsidRPr="008E3015">
      <w:rPr>
        <w:sz w:val="18"/>
      </w:rPr>
      <w:instrText xml:space="preserve"> "Motionsnummer" *\charformat </w:instrText>
    </w:r>
    <w:r w:rsidRPr="008E3015">
      <w:fldChar w:fldCharType="separate"/>
    </w:r>
    <w:r w:rsidRPr="008E3015">
      <w:t>A215</w:t>
    </w:r>
    <w:r w:rsidRPr="008E3015">
      <w:fldChar w:fldCharType="end"/>
    </w:r>
    <w:r w:rsidRPr="008E3015">
      <w:br/>
    </w:r>
    <w:r w:rsidRPr="008E3015">
      <w:fldChar w:fldCharType="begin" w:fldLock="1"/>
    </w:r>
    <w:r w:rsidRPr="008E3015">
      <w:instrText xml:space="preserve"> DOCPROPERTY</w:instrText>
    </w:r>
    <w:r w:rsidRPr="008E3015">
      <w:rPr>
        <w:sz w:val="18"/>
      </w:rPr>
      <w:instrText xml:space="preserve"> "Samling" *\charformat </w:instrText>
    </w:r>
    <w:r w:rsidRPr="008E3015">
      <w:fldChar w:fldCharType="end"/>
    </w:r>
    <w:r w:rsidRPr="008E3015">
      <w:tab/>
      <w:t xml:space="preserve">pnr: </w:t>
    </w:r>
    <w:r w:rsidRPr="008E3015">
      <w:fldChar w:fldCharType="begin" w:fldLock="1"/>
    </w:r>
    <w:r w:rsidRPr="008E3015">
      <w:instrText xml:space="preserve"> DOCPROPERTY</w:instrText>
    </w:r>
    <w:r w:rsidRPr="008E3015">
      <w:rPr>
        <w:sz w:val="18"/>
      </w:rPr>
      <w:instrText xml:space="preserve"> "Partinummer" *\charformat </w:instrText>
    </w:r>
    <w:r w:rsidRPr="008E3015">
      <w:fldChar w:fldCharType="separate"/>
    </w:r>
    <w:r w:rsidRPr="008E3015">
      <w:t>S27005</w:t>
    </w:r>
    <w:r w:rsidRPr="008E3015">
      <w:fldChar w:fldCharType="end"/>
    </w:r>
  </w:p>
  <w:p w:rsidR="008E3015" w:rsidRPr="008E3015" w:rsidRDefault="008E3015">
    <w:pPr>
      <w:pStyle w:val="FSHRub1"/>
    </w:pPr>
    <w:r w:rsidRPr="008E3015">
      <w:t>Motion till riksdagen</w:t>
    </w:r>
    <w:r w:rsidRPr="008E3015">
      <w:br/>
    </w:r>
    <w:r w:rsidRPr="008E3015">
      <w:fldChar w:fldCharType="begin" w:fldLock="1"/>
    </w:r>
    <w:r w:rsidRPr="008E3015">
      <w:instrText xml:space="preserve"> DOCPROPERTY "YearUser" *\charformat </w:instrText>
    </w:r>
    <w:r w:rsidRPr="008E3015">
      <w:fldChar w:fldCharType="separate"/>
    </w:r>
    <w:r w:rsidRPr="008E3015">
      <w:t>2010/11</w:t>
    </w:r>
    <w:r w:rsidRPr="008E3015">
      <w:fldChar w:fldCharType="end"/>
    </w:r>
    <w:r w:rsidRPr="008E3015">
      <w:t>:</w:t>
    </w:r>
    <w:r w:rsidRPr="008E3015">
      <w:fldChar w:fldCharType="begin" w:fldLock="1"/>
    </w:r>
    <w:r w:rsidRPr="008E3015">
      <w:instrText xml:space="preserve"> DOCPROPERTY "Motionsnummer" *\charformat </w:instrText>
    </w:r>
    <w:r w:rsidRPr="008E3015">
      <w:fldChar w:fldCharType="separate"/>
    </w:r>
    <w:r w:rsidRPr="008E3015">
      <w:t>A215</w:t>
    </w:r>
    <w:r w:rsidRPr="008E3015">
      <w:fldChar w:fldCharType="end"/>
    </w:r>
  </w:p>
  <w:p w:rsidR="008E3015" w:rsidRPr="008E3015" w:rsidRDefault="008E3015">
    <w:pPr>
      <w:pStyle w:val="FSHNormalS5"/>
    </w:pPr>
    <w:r w:rsidRPr="008E3015">
      <w:fldChar w:fldCharType="begin" w:fldLock="1"/>
    </w:r>
    <w:r w:rsidRPr="008E3015">
      <w:instrText xml:space="preserve"> DOCPROPERTY "MotionarText" *\charformat </w:instrText>
    </w:r>
    <w:r w:rsidRPr="008E3015">
      <w:fldChar w:fldCharType="separate"/>
    </w:r>
    <w:r w:rsidRPr="008E3015">
      <w:t>av Phia Andersson (S)</w:t>
    </w:r>
    <w:r w:rsidRPr="008E3015">
      <w:fldChar w:fldCharType="end"/>
    </w:r>
    <w:r w:rsidRPr="008E3015">
      <w:br/>
    </w:r>
    <w:r w:rsidRPr="008E3015">
      <w:fldChar w:fldCharType="begin" w:fldLock="1"/>
    </w:r>
    <w:r w:rsidRPr="008E3015">
      <w:instrText xml:space="preserve"> DOCPROPERTY "SvarFrasKort" *\charformat </w:instrText>
    </w:r>
    <w:r w:rsidRPr="008E3015">
      <w:fldChar w:fldCharType="end"/>
    </w:r>
  </w:p>
  <w:p w:rsidR="008E3015" w:rsidRPr="008E3015" w:rsidRDefault="008E3015">
    <w:pPr>
      <w:pStyle w:val="FSHTitel"/>
    </w:pPr>
    <w:r w:rsidRPr="008E3015">
      <w:fldChar w:fldCharType="begin" w:fldLock="1"/>
    </w:r>
    <w:r w:rsidRPr="008E3015">
      <w:instrText xml:space="preserve"> DOCPROPERTY</w:instrText>
    </w:r>
    <w:r w:rsidRPr="008E3015">
      <w:rPr>
        <w:sz w:val="18"/>
      </w:rPr>
      <w:instrText xml:space="preserve"> "RubrikSvar" *\charformat </w:instrText>
    </w:r>
    <w:r w:rsidRPr="008E3015">
      <w:fldChar w:fldCharType="separate"/>
    </w:r>
    <w:r w:rsidRPr="008E3015">
      <w:t>Gränsöverskridande arbetskraft</w:t>
    </w:r>
    <w:r w:rsidRPr="008E3015">
      <w:fldChar w:fldCharType="end"/>
    </w:r>
  </w:p>
  <w:p w:rsidR="008E3015" w:rsidRPr="008E3015" w:rsidRDefault="008E3015">
    <w:pPr>
      <w:pStyle w:val="Normal00"/>
    </w:pPr>
  </w:p>
  <w:p w:rsidR="008E3015" w:rsidRPr="008E3015" w:rsidRDefault="008E3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5127301">
    <w:abstractNumId w:val="3"/>
  </w:num>
  <w:num w:numId="2" w16cid:durableId="1275559834">
    <w:abstractNumId w:val="2"/>
  </w:num>
  <w:num w:numId="3" w16cid:durableId="14311112">
    <w:abstractNumId w:val="1"/>
  </w:num>
  <w:num w:numId="4" w16cid:durableId="1737432363">
    <w:abstractNumId w:val="0"/>
  </w:num>
  <w:num w:numId="5" w16cid:durableId="1134106009">
    <w:abstractNumId w:val="7"/>
  </w:num>
  <w:num w:numId="6" w16cid:durableId="1282765121">
    <w:abstractNumId w:val="6"/>
  </w:num>
  <w:num w:numId="7" w16cid:durableId="284429574">
    <w:abstractNumId w:val="5"/>
  </w:num>
  <w:num w:numId="8" w16cid:durableId="1043335644">
    <w:abstractNumId w:val="4"/>
  </w:num>
  <w:num w:numId="9" w16cid:durableId="1838424417">
    <w:abstractNumId w:val="8"/>
  </w:num>
  <w:num w:numId="10" w16cid:durableId="1136340573">
    <w:abstractNumId w:val="9"/>
  </w:num>
  <w:num w:numId="11" w16cid:durableId="1934319125">
    <w:abstractNumId w:val="10"/>
  </w:num>
  <w:num w:numId="12" w16cid:durableId="287318848">
    <w:abstractNumId w:val="13"/>
  </w:num>
  <w:num w:numId="13" w16cid:durableId="99884907">
    <w:abstractNumId w:val="15"/>
  </w:num>
  <w:num w:numId="14" w16cid:durableId="303121004">
    <w:abstractNumId w:val="16"/>
  </w:num>
  <w:num w:numId="15" w16cid:durableId="1931308143">
    <w:abstractNumId w:val="11"/>
  </w:num>
  <w:num w:numId="16" w16cid:durableId="460465900">
    <w:abstractNumId w:val="18"/>
  </w:num>
  <w:num w:numId="17" w16cid:durableId="1964146329">
    <w:abstractNumId w:val="17"/>
  </w:num>
  <w:num w:numId="18" w16cid:durableId="303973463">
    <w:abstractNumId w:val="14"/>
  </w:num>
  <w:num w:numId="19" w16cid:durableId="54742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A0527C5-3AA6-475D-959B-A67931987CFE}"/>
  </w:docVars>
  <w:rsids>
    <w:rsidRoot w:val="00652A84"/>
    <w:rsid w:val="00652A84"/>
    <w:rsid w:val="008E3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5AEA63-8D76-485F-974A-105B729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1521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s27005</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s27005</dc:title>
  <dc:subject>s27005</dc:subject>
  <dc:creator>Riksdagen</dc:creator>
  <cp:keywords>Riksdagen</cp:keywords>
  <dc:description>Versal/gemen i partibeteckning. Gemen i tryck för 0910, versal för 1011 och nyare</dc:description>
  <cp:lastModifiedBy>Lars Brink</cp:lastModifiedBy>
  <cp:revision>2</cp:revision>
  <cp:lastPrinted>2010-11-01T12:35:00Z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Gränsöverskridande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20102011000000000115000270050069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20102011000000000115000270050069</vt:lpwstr>
  </property>
  <property fmtid="{D5CDD505-2E9C-101B-9397-08002B2CF9AE}" pid="50" name="nummer">
    <vt:lpwstr>215</vt:lpwstr>
  </property>
  <property fmtid="{D5CDD505-2E9C-101B-9397-08002B2CF9AE}" pid="51" name="utskottsbeteckning">
    <vt:lpwstr>A</vt:lpwstr>
  </property>
  <property fmtid="{D5CDD505-2E9C-101B-9397-08002B2CF9AE}" pid="52" name="GlobalUID">
    <vt:lpwstr>{D232542A-63DD-4E38-BF1F-E151D7C9E15D}</vt:lpwstr>
  </property>
  <property fmtid="{D5CDD505-2E9C-101B-9397-08002B2CF9AE}" pid="53" name="Överföringar">
    <vt:i4>0</vt:i4>
  </property>
  <property fmtid="{D5CDD505-2E9C-101B-9397-08002B2CF9AE}" pid="54" name="Checksum">
    <vt:lpwstr>*0002668223890*</vt:lpwstr>
  </property>
  <property fmtid="{D5CDD505-2E9C-101B-9397-08002B2CF9AE}" pid="55" name="skuggnummer">
    <vt:lpwstr>136</vt:lpwstr>
  </property>
  <property fmtid="{D5CDD505-2E9C-101B-9397-08002B2CF9AE}" pid="56" name="urixVersion">
    <vt:lpwstr>4.3.0.0</vt:lpwstr>
  </property>
  <property fmtid="{D5CDD505-2E9C-101B-9397-08002B2CF9AE}" pid="57" name="urixOrigin">
    <vt:lpwstr>101101 13:36:40.579</vt:lpwstr>
  </property>
  <property fmtid="{D5CDD505-2E9C-101B-9397-08002B2CF9AE}" pid="58" name="urixGuid">
    <vt:lpwstr>{21941583-DAA7-40EF-8210-0662BCCFF74C}</vt:lpwstr>
  </property>
</Properties>
</file>