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59" w:rsidRDefault="00F11759" w:rsidP="00DA0661">
      <w:pPr>
        <w:pStyle w:val="Rubrik"/>
      </w:pPr>
      <w:bookmarkStart w:id="0" w:name="Start"/>
      <w:bookmarkEnd w:id="0"/>
      <w:r>
        <w:t>Svar på fråga 2017/18:530 av Thomas Finnborg (M)</w:t>
      </w:r>
      <w:r>
        <w:br/>
      </w:r>
      <w:r w:rsidRPr="00F11759">
        <w:t>Högre kvalitet i skolan</w:t>
      </w:r>
    </w:p>
    <w:p w:rsidR="00F11759" w:rsidRDefault="00F11759" w:rsidP="002749F7">
      <w:pPr>
        <w:pStyle w:val="Brdtext"/>
      </w:pPr>
      <w:r>
        <w:t>Thomas Finnborg har frågat mig vad jag och regeringen avser att vidta för åtgärder för att höja kvaliteten i den svenska skolan och säkerställa att alla elever får en bra utbildning</w:t>
      </w:r>
      <w:r w:rsidR="00CB59B5">
        <w:t>.</w:t>
      </w:r>
    </w:p>
    <w:p w:rsidR="002A3640" w:rsidRDefault="002A3640" w:rsidP="002A3640">
      <w:pPr>
        <w:pStyle w:val="Brdtext"/>
      </w:pPr>
      <w:r w:rsidRPr="006414A0">
        <w:t xml:space="preserve">Alla huvudmän och skolor har ett ansvar för att </w:t>
      </w:r>
      <w:r w:rsidR="00CB59B5">
        <w:t xml:space="preserve">utbildningen utformas på ett sådant sätt att alla elever tillförsäkras en skolmiljö som präglas av </w:t>
      </w:r>
      <w:r w:rsidRPr="006414A0">
        <w:t>trygg</w:t>
      </w:r>
      <w:r w:rsidR="00DC10C5">
        <w:softHyphen/>
      </w:r>
      <w:r w:rsidRPr="006414A0">
        <w:t>het och studiero</w:t>
      </w:r>
      <w:r w:rsidR="00CB59B5">
        <w:t>. De har också ett ansvar för att det bedrivs ett målinriktat arbete för att motverka kränkande behandling av barn och elever.</w:t>
      </w:r>
      <w:r w:rsidRPr="006414A0">
        <w:t xml:space="preserve"> </w:t>
      </w:r>
      <w:r>
        <w:t>För att stötta skol</w:t>
      </w:r>
      <w:r w:rsidR="00BE120B">
        <w:t>or och huvudmän i det här arbete</w:t>
      </w:r>
      <w:r>
        <w:t xml:space="preserve">t </w:t>
      </w:r>
      <w:r w:rsidRPr="006414A0">
        <w:t xml:space="preserve">har regeringen gett </w:t>
      </w:r>
      <w:r>
        <w:t>S</w:t>
      </w:r>
      <w:r w:rsidR="001931B0">
        <w:t>tatens s</w:t>
      </w:r>
      <w:r>
        <w:t xml:space="preserve">kolverk </w:t>
      </w:r>
      <w:r w:rsidRPr="006414A0">
        <w:t>i uppdrag att utarbeta och genomföra nationella skolutveck</w:t>
      </w:r>
      <w:r>
        <w:softHyphen/>
      </w:r>
      <w:r w:rsidRPr="006414A0">
        <w:t>lings</w:t>
      </w:r>
      <w:r>
        <w:softHyphen/>
      </w:r>
      <w:r w:rsidRPr="006414A0">
        <w:t>program (U2015/03844/S). Uppdraget innefattar arbets</w:t>
      </w:r>
      <w:r>
        <w:softHyphen/>
      </w:r>
      <w:r w:rsidRPr="006414A0">
        <w:t>former och arbets</w:t>
      </w:r>
      <w:r w:rsidR="00DE1FAE">
        <w:softHyphen/>
      </w:r>
      <w:r w:rsidRPr="006414A0">
        <w:t>sätt för att utveckla arbetet med skolans värdegrund, t.ex. i fråga om trygg</w:t>
      </w:r>
      <w:r w:rsidR="00DE1FAE">
        <w:softHyphen/>
      </w:r>
      <w:r w:rsidRPr="006414A0">
        <w:t xml:space="preserve">het, studiero, arbetet mot diskriminering och kränkande behandling, jämställdhet och normkritik. </w:t>
      </w:r>
    </w:p>
    <w:p w:rsidR="002A3640" w:rsidRDefault="002A3640" w:rsidP="002A3640">
      <w:pPr>
        <w:pStyle w:val="Brdtext"/>
      </w:pPr>
      <w:r w:rsidRPr="002E23C8">
        <w:t>Regeringen har även gett Skolverket i uppdrag att kartlägga hur ordnings</w:t>
      </w:r>
      <w:r>
        <w:softHyphen/>
      </w:r>
      <w:r w:rsidRPr="002E23C8">
        <w:t xml:space="preserve">regler och disciplinära åtgärder används inom skolan. Myndighet ska med utgångpunkt i kartläggningen lämna förslag till åtgärder i syfte att uppnå en skolmiljö präglad av trygghet och studiero </w:t>
      </w:r>
      <w:r>
        <w:t>(U</w:t>
      </w:r>
      <w:r w:rsidRPr="002E23C8">
        <w:t>2017/05037/S</w:t>
      </w:r>
      <w:r>
        <w:t>).</w:t>
      </w:r>
    </w:p>
    <w:p w:rsidR="00A9638A" w:rsidRDefault="008C7FF0" w:rsidP="008C7FF0">
      <w:pPr>
        <w:pStyle w:val="Brdtext"/>
      </w:pPr>
      <w:r>
        <w:t>Regeringen tillsatte 2015 års Skolkommission med syftet att skapa förutsätt</w:t>
      </w:r>
      <w:r w:rsidR="00BE120B">
        <w:softHyphen/>
      </w:r>
      <w:r>
        <w:t xml:space="preserve">ningar för att höja kunskapsresultaten, stärka kvaliteten i undervisningen och öka likvärdigheten i skolan. I Skolkommissionens slutbetänkande (SOU 2017:51) läggs </w:t>
      </w:r>
      <w:r w:rsidR="004A61F6">
        <w:t xml:space="preserve">fram </w:t>
      </w:r>
      <w:r>
        <w:t>en rad förslag som är väl förankrade i forskningen och bland de</w:t>
      </w:r>
      <w:r w:rsidR="00307142">
        <w:t>m</w:t>
      </w:r>
      <w:r>
        <w:t xml:space="preserve"> som arbetar i skolan. </w:t>
      </w:r>
      <w:r w:rsidR="00307142">
        <w:t>F</w:t>
      </w:r>
      <w:r>
        <w:t>örslagen bereds för när</w:t>
      </w:r>
      <w:r w:rsidR="00BE120B">
        <w:softHyphen/>
      </w:r>
      <w:r>
        <w:t>varande i regerings</w:t>
      </w:r>
      <w:r w:rsidR="008E45C9">
        <w:t>-</w:t>
      </w:r>
      <w:r>
        <w:t xml:space="preserve">kansliet. Regeringen har </w:t>
      </w:r>
      <w:r w:rsidR="003453DA">
        <w:t xml:space="preserve">redan </w:t>
      </w:r>
      <w:r>
        <w:t>i budgetproposi</w:t>
      </w:r>
      <w:r>
        <w:softHyphen/>
        <w:t>tionen för 2018 föreslagit att det med en infasning på tre år ska avsättas sex mil</w:t>
      </w:r>
      <w:r>
        <w:softHyphen/>
        <w:t xml:space="preserve">jarder kronor per år </w:t>
      </w:r>
      <w:r w:rsidR="001931B0">
        <w:t xml:space="preserve">i syfte att </w:t>
      </w:r>
      <w:r w:rsidR="00307142" w:rsidRPr="00307142">
        <w:t>kraftig</w:t>
      </w:r>
      <w:r w:rsidR="001931B0">
        <w:t>t</w:t>
      </w:r>
      <w:r w:rsidR="00307142" w:rsidRPr="00307142">
        <w:t xml:space="preserve"> förstärk</w:t>
      </w:r>
      <w:r w:rsidR="001931B0">
        <w:t>a</w:t>
      </w:r>
      <w:r w:rsidR="00307142" w:rsidRPr="00307142">
        <w:t xml:space="preserve"> den statliga finansieringen av skolan i enlighet med förslag från </w:t>
      </w:r>
      <w:r w:rsidR="00307142">
        <w:t>2015 års S</w:t>
      </w:r>
      <w:r w:rsidR="00307142" w:rsidRPr="00307142">
        <w:t xml:space="preserve">kolkommission. </w:t>
      </w:r>
      <w:r>
        <w:t>Det statliga stödet för stärkt likvärdig</w:t>
      </w:r>
      <w:r w:rsidR="008E45C9">
        <w:softHyphen/>
      </w:r>
      <w:r>
        <w:t>het och kunskapsutveckling ska fördelas så att resurserna viktas med hänsyn till socioekonomiska faktorer.</w:t>
      </w:r>
      <w:r w:rsidR="00AF79C2">
        <w:t xml:space="preserve"> </w:t>
      </w:r>
      <w:r w:rsidR="00AF79C2" w:rsidRPr="00AF79C2">
        <w:t>Mer resurser kommer att underlätta för lärarna och innebära förbättrade möjligheter för dem att utföra sina uppdrag.</w:t>
      </w:r>
    </w:p>
    <w:p w:rsidR="00FD6BC0" w:rsidRDefault="00FD6BC0" w:rsidP="008C7FF0">
      <w:pPr>
        <w:pStyle w:val="Brdtext"/>
      </w:pPr>
      <w:r w:rsidRPr="00FD6BC0">
        <w:t>Andra åtgärder som regeringen redan har</w:t>
      </w:r>
      <w:r>
        <w:t xml:space="preserve"> vidtagit för att höja kunskaps</w:t>
      </w:r>
      <w:r w:rsidR="00BE120B">
        <w:softHyphen/>
      </w:r>
      <w:r>
        <w:t>resultaten och stärka jämlik</w:t>
      </w:r>
      <w:r w:rsidRPr="00FD6BC0">
        <w:t xml:space="preserve">heten i skolan är bl.a. </w:t>
      </w:r>
      <w:r w:rsidR="001931B0">
        <w:t xml:space="preserve">ett regeringsuppdrag till Skolverket, </w:t>
      </w:r>
      <w:r w:rsidRPr="00FD6BC0">
        <w:t>Samverkan för bästa skola (U2015/03357/S)</w:t>
      </w:r>
      <w:r w:rsidR="001931B0">
        <w:t>,</w:t>
      </w:r>
      <w:r w:rsidRPr="00FD6BC0">
        <w:t xml:space="preserve"> där Skolverket arbetar med riktade insatser i samverkan med ett urval av skolor med låga kunskapsresultat.</w:t>
      </w:r>
    </w:p>
    <w:p w:rsidR="00CF751A" w:rsidRDefault="004549DA" w:rsidP="00CF751A">
      <w:pPr>
        <w:pStyle w:val="Brdtext"/>
      </w:pPr>
      <w:r>
        <w:t>Enligt skollagen ska alla barn och elever ges</w:t>
      </w:r>
      <w:r w:rsidRPr="004549DA">
        <w:t xml:space="preserve"> den ledning och stimulans </w:t>
      </w:r>
      <w:r w:rsidR="001931B0">
        <w:t xml:space="preserve">som </w:t>
      </w:r>
      <w:r w:rsidRPr="004549DA">
        <w:t>de behöver i sitt lärande och i sin personliga utveckling för att de utifrån sina egna förutsättningar ska kunna utvecklas så långt som möjligt enligt utbild</w:t>
      </w:r>
      <w:r w:rsidR="00DC46D4">
        <w:softHyphen/>
      </w:r>
      <w:r w:rsidRPr="004549DA">
        <w:t>nin</w:t>
      </w:r>
      <w:r w:rsidR="006A201C">
        <w:softHyphen/>
      </w:r>
      <w:r w:rsidRPr="004549DA">
        <w:t>gens mål. För att detta mål ska kunna uppnås måste det finnas tillgång till personal med sådan kompetens att elevernas behov av special</w:t>
      </w:r>
      <w:r w:rsidR="006A201C">
        <w:softHyphen/>
      </w:r>
      <w:r w:rsidRPr="004549DA">
        <w:t>peda</w:t>
      </w:r>
      <w:r w:rsidR="006A201C">
        <w:softHyphen/>
      </w:r>
      <w:r w:rsidRPr="004549DA">
        <w:t>gogiska insatser kan tillgodoses.</w:t>
      </w:r>
      <w:r>
        <w:t xml:space="preserve"> R</w:t>
      </w:r>
      <w:r w:rsidR="00CF751A">
        <w:t>egeringen</w:t>
      </w:r>
      <w:r>
        <w:t xml:space="preserve"> har</w:t>
      </w:r>
      <w:r w:rsidR="00CF751A">
        <w:t xml:space="preserve"> </w:t>
      </w:r>
      <w:r w:rsidR="006414A0">
        <w:t xml:space="preserve">därför </w:t>
      </w:r>
      <w:r w:rsidR="00CF751A">
        <w:t>gett Skolverk</w:t>
      </w:r>
      <w:r w:rsidR="001931B0">
        <w:t>et</w:t>
      </w:r>
      <w:r w:rsidR="00CF751A">
        <w:t xml:space="preserve"> i upp</w:t>
      </w:r>
      <w:r w:rsidR="00DC46D4">
        <w:softHyphen/>
      </w:r>
      <w:r w:rsidR="00CF751A">
        <w:t>drag att svara för genomförandet av fortbildning i special</w:t>
      </w:r>
      <w:r w:rsidR="006A201C">
        <w:softHyphen/>
      </w:r>
      <w:r w:rsidR="00CF751A">
        <w:t>pedagogik för lärare i grundskolan, motsvarande utbildning vid särskilda ungdomshem och same</w:t>
      </w:r>
      <w:r w:rsidR="00DC10C5">
        <w:softHyphen/>
      </w:r>
      <w:r w:rsidR="00CF751A">
        <w:t xml:space="preserve">skolan (U2015/05783/S). </w:t>
      </w:r>
      <w:r w:rsidR="00CF751A" w:rsidRPr="00CF751A">
        <w:t>Satsningen syftar till att stärka den specialpeda</w:t>
      </w:r>
      <w:r w:rsidR="00DC10C5">
        <w:softHyphen/>
      </w:r>
      <w:r w:rsidR="00CF751A" w:rsidRPr="00CF751A">
        <w:t>gogiska kompetensen generellt i skolan och bygger på kollegialt lärande med stöd av handledare och material</w:t>
      </w:r>
      <w:r w:rsidR="00CF751A">
        <w:t>.</w:t>
      </w:r>
      <w:r>
        <w:t xml:space="preserve"> I budgetproposi</w:t>
      </w:r>
      <w:r w:rsidR="006A201C">
        <w:softHyphen/>
      </w:r>
      <w:r>
        <w:t xml:space="preserve">tionen för 2018 har regeringen vidare aviserat en förlängning av denna satsning t.om. 2020. </w:t>
      </w:r>
    </w:p>
    <w:p w:rsidR="00AF79C2" w:rsidRDefault="00630733" w:rsidP="00CF751A">
      <w:pPr>
        <w:pStyle w:val="Brdtext"/>
      </w:pPr>
      <w:r>
        <w:t xml:space="preserve">Fler vuxna i skolan är avgörande för att skapa trygghet och mer tid för varje elev. Totalt har </w:t>
      </w:r>
      <w:r w:rsidRPr="00630733">
        <w:t>ca 20 000 fler personer, omräknat i heltidstjänster, anställts i skolväsendet sedan läsåret 2014/15, bland annat genom regeringens sats</w:t>
      </w:r>
      <w:r w:rsidR="00BE120B">
        <w:softHyphen/>
      </w:r>
      <w:r w:rsidRPr="00630733">
        <w:t>ningar på fler anställda i förskoleklass och i lågstadiet.</w:t>
      </w:r>
      <w:r w:rsidR="00AF79C2">
        <w:t xml:space="preserve"> </w:t>
      </w:r>
    </w:p>
    <w:p w:rsidR="00B16BF6" w:rsidRDefault="00AF79C2" w:rsidP="00CF751A">
      <w:pPr>
        <w:pStyle w:val="Brdtext"/>
      </w:pPr>
      <w:r>
        <w:t xml:space="preserve">Regeringen har därutöver gett en särskild utredare i uppdrag att </w:t>
      </w:r>
      <w:r w:rsidRPr="00AF79C2">
        <w:t>lämna förslag som syftar till att ge bättre förutsättningar för lärare, förskollärare, rektorer och förskolechefer att utföra sina uppdrag</w:t>
      </w:r>
      <w:r>
        <w:t>. Utredningen Bättre skola genom mer attraktiva skolprofessioner ska slutredovisas senast den 1</w:t>
      </w:r>
      <w:r w:rsidR="00282663">
        <w:t> </w:t>
      </w:r>
      <w:r>
        <w:t>mars 2018.</w:t>
      </w:r>
    </w:p>
    <w:p w:rsidR="006414A0" w:rsidRDefault="00C920FE" w:rsidP="00CF751A">
      <w:pPr>
        <w:pStyle w:val="Brdtext"/>
      </w:pPr>
      <w:r>
        <w:t xml:space="preserve">Detta är några av de åtgärder som regeringen har vidtagit för att höja kvaliteten i skolan och säkerställa att alla elever får en bra utbildning. Regeringens </w:t>
      </w:r>
      <w:r w:rsidR="00A9638A">
        <w:t>arbete med denna fråga fortsätter.</w:t>
      </w:r>
    </w:p>
    <w:p w:rsidR="00F11759" w:rsidRDefault="00F1175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E523C4FD4DE4A4CA0A426075FC70F46"/>
          </w:placeholder>
          <w:dataBinding w:prefixMappings="xmlns:ns0='http://lp/documentinfo/RK' " w:xpath="/ns0:DocumentInfo[1]/ns0:BaseInfo[1]/ns0:HeaderDate[1]" w:storeItemID="{8304E79C-7712-4C52-8AF2-CD26503FDA21}"/>
          <w:date w:fullDate="2018-01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E45C9">
            <w:t>9 januari 2018</w:t>
          </w:r>
        </w:sdtContent>
      </w:sdt>
    </w:p>
    <w:p w:rsidR="00F11759" w:rsidRDefault="00F11759" w:rsidP="004E7A8F">
      <w:pPr>
        <w:pStyle w:val="Brdtextutanavstnd"/>
      </w:pPr>
    </w:p>
    <w:p w:rsidR="00F11759" w:rsidRPr="00DB48AB" w:rsidRDefault="006414A0" w:rsidP="00DB48AB">
      <w:pPr>
        <w:pStyle w:val="Brdtext"/>
      </w:pPr>
      <w:r>
        <w:t>Gustav Fridolin</w:t>
      </w:r>
    </w:p>
    <w:sectPr w:rsidR="00F11759" w:rsidRPr="00DB48AB" w:rsidSect="001C1CE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1BA" w:rsidRDefault="006731BA" w:rsidP="00A87A54">
      <w:pPr>
        <w:spacing w:after="0" w:line="240" w:lineRule="auto"/>
      </w:pPr>
      <w:r>
        <w:separator/>
      </w:r>
    </w:p>
  </w:endnote>
  <w:endnote w:type="continuationSeparator" w:id="0">
    <w:p w:rsidR="006731BA" w:rsidRDefault="006731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F0A09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F0A09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1BA" w:rsidRDefault="006731BA" w:rsidP="00A87A54">
      <w:pPr>
        <w:spacing w:after="0" w:line="240" w:lineRule="auto"/>
      </w:pPr>
      <w:r>
        <w:separator/>
      </w:r>
    </w:p>
  </w:footnote>
  <w:footnote w:type="continuationSeparator" w:id="0">
    <w:p w:rsidR="006731BA" w:rsidRDefault="006731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8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8"/>
      <w:gridCol w:w="3170"/>
      <w:gridCol w:w="1134"/>
    </w:tblGrid>
    <w:tr w:rsidR="00F11759" w:rsidTr="005E5E2E">
      <w:trPr>
        <w:trHeight w:val="227"/>
      </w:trPr>
      <w:tc>
        <w:tcPr>
          <w:tcW w:w="5478" w:type="dxa"/>
        </w:tcPr>
        <w:p w:rsidR="00F11759" w:rsidRPr="007D73AB" w:rsidRDefault="00F11759">
          <w:pPr>
            <w:pStyle w:val="Sidhuvud"/>
          </w:pPr>
        </w:p>
      </w:tc>
      <w:tc>
        <w:tcPr>
          <w:tcW w:w="3170" w:type="dxa"/>
          <w:vAlign w:val="bottom"/>
        </w:tcPr>
        <w:p w:rsidR="00F11759" w:rsidRPr="007D73AB" w:rsidRDefault="00F11759" w:rsidP="00340DE0">
          <w:pPr>
            <w:pStyle w:val="Sidhuvud"/>
          </w:pPr>
        </w:p>
      </w:tc>
      <w:tc>
        <w:tcPr>
          <w:tcW w:w="1134" w:type="dxa"/>
        </w:tcPr>
        <w:p w:rsidR="00F11759" w:rsidRDefault="00F11759" w:rsidP="005A703A">
          <w:pPr>
            <w:pStyle w:val="Sidhuvud"/>
          </w:pPr>
        </w:p>
      </w:tc>
    </w:tr>
    <w:tr w:rsidR="00F11759" w:rsidTr="005E5E2E">
      <w:trPr>
        <w:trHeight w:val="1928"/>
      </w:trPr>
      <w:tc>
        <w:tcPr>
          <w:tcW w:w="5478" w:type="dxa"/>
        </w:tcPr>
        <w:p w:rsidR="00F11759" w:rsidRPr="00340DE0" w:rsidRDefault="00F1175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EA8C75" wp14:editId="551B1C8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1759" w:rsidRPr="00710A6C" w:rsidRDefault="00F11759" w:rsidP="00EE3C0F">
          <w:pPr>
            <w:pStyle w:val="Sidhuvud"/>
            <w:rPr>
              <w:b/>
            </w:rPr>
          </w:pPr>
        </w:p>
        <w:p w:rsidR="00F11759" w:rsidRDefault="00F11759" w:rsidP="00EE3C0F">
          <w:pPr>
            <w:pStyle w:val="Sidhuvud"/>
          </w:pPr>
        </w:p>
        <w:p w:rsidR="00F11759" w:rsidRDefault="00F11759" w:rsidP="00EE3C0F">
          <w:pPr>
            <w:pStyle w:val="Sidhuvud"/>
          </w:pPr>
        </w:p>
        <w:p w:rsidR="00F11759" w:rsidRDefault="00F117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9FA414AD564AB490ECC18D6FD1A4D1"/>
            </w:placeholder>
            <w:dataBinding w:prefixMappings="xmlns:ns0='http://lp/documentinfo/RK' " w:xpath="/ns0:DocumentInfo[1]/ns0:BaseInfo[1]/ns0:Dnr[1]" w:storeItemID="{8304E79C-7712-4C52-8AF2-CD26503FDA21}"/>
            <w:text/>
          </w:sdtPr>
          <w:sdtEndPr/>
          <w:sdtContent>
            <w:p w:rsidR="00F11759" w:rsidRDefault="00F11759" w:rsidP="00EE3C0F">
              <w:pPr>
                <w:pStyle w:val="Sidhuvud"/>
              </w:pPr>
              <w:r w:rsidRPr="00F11759">
                <w:t>U2017/05173/S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0850A574494C95A7D1FB42A1A77925"/>
            </w:placeholder>
            <w:showingPlcHdr/>
            <w:dataBinding w:prefixMappings="xmlns:ns0='http://lp/documentinfo/RK' " w:xpath="/ns0:DocumentInfo[1]/ns0:BaseInfo[1]/ns0:DocNumber[1]" w:storeItemID="{8304E79C-7712-4C52-8AF2-CD26503FDA21}"/>
            <w:text/>
          </w:sdtPr>
          <w:sdtEndPr/>
          <w:sdtContent>
            <w:p w:rsidR="00F11759" w:rsidRDefault="00F117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11759" w:rsidRDefault="00F11759" w:rsidP="00EE3C0F">
          <w:pPr>
            <w:pStyle w:val="Sidhuvud"/>
          </w:pPr>
        </w:p>
      </w:tc>
      <w:tc>
        <w:tcPr>
          <w:tcW w:w="1134" w:type="dxa"/>
        </w:tcPr>
        <w:p w:rsidR="00F11759" w:rsidRDefault="00F11759" w:rsidP="0094502D">
          <w:pPr>
            <w:pStyle w:val="Sidhuvud"/>
          </w:pPr>
        </w:p>
        <w:p w:rsidR="00F11759" w:rsidRPr="0094502D" w:rsidRDefault="00F11759" w:rsidP="00EC71A6">
          <w:pPr>
            <w:pStyle w:val="Sidhuvud"/>
          </w:pPr>
        </w:p>
      </w:tc>
    </w:tr>
    <w:tr w:rsidR="00F11759" w:rsidTr="005E5E2E">
      <w:trPr>
        <w:trHeight w:val="2268"/>
      </w:trPr>
      <w:tc>
        <w:tcPr>
          <w:tcW w:w="5478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AADD57EDAF741DD85C485B2A5A4E368"/>
            </w:placeholder>
          </w:sdtPr>
          <w:sdtEndPr/>
          <w:sdtContent>
            <w:p w:rsidR="006414A0" w:rsidRPr="006414A0" w:rsidRDefault="006414A0" w:rsidP="008F25EE">
              <w:pPr>
                <w:pStyle w:val="Sidhuvud"/>
                <w:rPr>
                  <w:b/>
                </w:rPr>
              </w:pPr>
              <w:r w:rsidRPr="006414A0">
                <w:rPr>
                  <w:b/>
                </w:rPr>
                <w:t>Utbildningsdepartementet</w:t>
              </w:r>
            </w:p>
            <w:p w:rsidR="00125E19" w:rsidRDefault="006414A0" w:rsidP="008F25EE">
              <w:pPr>
                <w:pStyle w:val="Sidhuvud"/>
                <w:rPr>
                  <w:b/>
                </w:rPr>
              </w:pPr>
              <w:r w:rsidRPr="006414A0">
                <w:t>Utbildningsministern</w:t>
              </w:r>
            </w:p>
          </w:sdtContent>
        </w:sdt>
        <w:p w:rsidR="00125E19" w:rsidRDefault="00125E19" w:rsidP="008F25EE"/>
        <w:p w:rsidR="00125E19" w:rsidRDefault="00125E19" w:rsidP="008F25EE"/>
        <w:p w:rsidR="00F11759" w:rsidRPr="00125E19" w:rsidRDefault="00F11759" w:rsidP="008F25EE">
          <w:pPr>
            <w:pStyle w:val="Brdtextmedram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</w:pPr>
        </w:p>
      </w:tc>
      <w:sdt>
        <w:sdtPr>
          <w:alias w:val="Recipient"/>
          <w:tag w:val="ccRKShow_Recipient"/>
          <w:id w:val="-28344517"/>
          <w:placeholder>
            <w:docPart w:val="2F64B751B99C43ED86F532F071C98595"/>
          </w:placeholder>
          <w:dataBinding w:prefixMappings="xmlns:ns0='http://lp/documentinfo/RK' " w:xpath="/ns0:DocumentInfo[1]/ns0:BaseInfo[1]/ns0:Recipient[1]" w:storeItemID="{8304E79C-7712-4C52-8AF2-CD26503FDA21}"/>
          <w:text w:multiLine="1"/>
        </w:sdtPr>
        <w:sdtEndPr/>
        <w:sdtContent>
          <w:tc>
            <w:tcPr>
              <w:tcW w:w="3170" w:type="dxa"/>
            </w:tcPr>
            <w:p w:rsidR="00F11759" w:rsidRDefault="00F1175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1759" w:rsidRDefault="00F1175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5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5E19"/>
    <w:rsid w:val="00126E6B"/>
    <w:rsid w:val="00130EC3"/>
    <w:rsid w:val="001331B1"/>
    <w:rsid w:val="00134837"/>
    <w:rsid w:val="00135111"/>
    <w:rsid w:val="001428E2"/>
    <w:rsid w:val="00156DD4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31B0"/>
    <w:rsid w:val="00197A8A"/>
    <w:rsid w:val="001A2A61"/>
    <w:rsid w:val="001B4824"/>
    <w:rsid w:val="001C1CE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663"/>
    <w:rsid w:val="00282D27"/>
    <w:rsid w:val="00287F0D"/>
    <w:rsid w:val="00291533"/>
    <w:rsid w:val="00292420"/>
    <w:rsid w:val="00296B7A"/>
    <w:rsid w:val="002A3640"/>
    <w:rsid w:val="002A5B13"/>
    <w:rsid w:val="002A6820"/>
    <w:rsid w:val="002B6849"/>
    <w:rsid w:val="002C5B48"/>
    <w:rsid w:val="002D2647"/>
    <w:rsid w:val="002D4298"/>
    <w:rsid w:val="002D4829"/>
    <w:rsid w:val="002E23C8"/>
    <w:rsid w:val="002E2C89"/>
    <w:rsid w:val="002E3609"/>
    <w:rsid w:val="002E4D3F"/>
    <w:rsid w:val="002E61A5"/>
    <w:rsid w:val="002F3675"/>
    <w:rsid w:val="002F59E0"/>
    <w:rsid w:val="002F66A6"/>
    <w:rsid w:val="003050DB"/>
    <w:rsid w:val="00307142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53D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49DA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1F6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00F3"/>
    <w:rsid w:val="005B115A"/>
    <w:rsid w:val="005B537F"/>
    <w:rsid w:val="005C120D"/>
    <w:rsid w:val="005C7510"/>
    <w:rsid w:val="005D07C2"/>
    <w:rsid w:val="005E2F29"/>
    <w:rsid w:val="005E400D"/>
    <w:rsid w:val="005E4E79"/>
    <w:rsid w:val="005E5CE7"/>
    <w:rsid w:val="005E5E2E"/>
    <w:rsid w:val="005F08C5"/>
    <w:rsid w:val="005F6427"/>
    <w:rsid w:val="00605718"/>
    <w:rsid w:val="00605C66"/>
    <w:rsid w:val="006175D7"/>
    <w:rsid w:val="006208E5"/>
    <w:rsid w:val="006273E4"/>
    <w:rsid w:val="00630733"/>
    <w:rsid w:val="00631F82"/>
    <w:rsid w:val="006358C8"/>
    <w:rsid w:val="006414A0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31BA"/>
    <w:rsid w:val="00674C2F"/>
    <w:rsid w:val="00674C8B"/>
    <w:rsid w:val="0069523C"/>
    <w:rsid w:val="006962CA"/>
    <w:rsid w:val="006A09DA"/>
    <w:rsid w:val="006A1835"/>
    <w:rsid w:val="006A201C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13D6"/>
    <w:rsid w:val="007C44FF"/>
    <w:rsid w:val="007C7BDB"/>
    <w:rsid w:val="007D73AB"/>
    <w:rsid w:val="007E2712"/>
    <w:rsid w:val="007E4A9C"/>
    <w:rsid w:val="007E5516"/>
    <w:rsid w:val="007E7EE2"/>
    <w:rsid w:val="007F06CA"/>
    <w:rsid w:val="007F0A09"/>
    <w:rsid w:val="0080228F"/>
    <w:rsid w:val="00804C1B"/>
    <w:rsid w:val="00807903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C7FF0"/>
    <w:rsid w:val="008D2D6B"/>
    <w:rsid w:val="008D3090"/>
    <w:rsid w:val="008D4306"/>
    <w:rsid w:val="008D4508"/>
    <w:rsid w:val="008D4DC4"/>
    <w:rsid w:val="008D7CAF"/>
    <w:rsid w:val="008E02EE"/>
    <w:rsid w:val="008E45C9"/>
    <w:rsid w:val="008E65A8"/>
    <w:rsid w:val="008E77D6"/>
    <w:rsid w:val="008F25EE"/>
    <w:rsid w:val="009036E7"/>
    <w:rsid w:val="0091053B"/>
    <w:rsid w:val="00912945"/>
    <w:rsid w:val="00915D4C"/>
    <w:rsid w:val="00925084"/>
    <w:rsid w:val="009279B2"/>
    <w:rsid w:val="00931350"/>
    <w:rsid w:val="00935814"/>
    <w:rsid w:val="0094502D"/>
    <w:rsid w:val="00947013"/>
    <w:rsid w:val="00973084"/>
    <w:rsid w:val="009847E0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638A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79C2"/>
    <w:rsid w:val="00B0234E"/>
    <w:rsid w:val="00B06751"/>
    <w:rsid w:val="00B149E2"/>
    <w:rsid w:val="00B16BF6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1B35"/>
    <w:rsid w:val="00BE0567"/>
    <w:rsid w:val="00BE120B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520F"/>
    <w:rsid w:val="00C9061B"/>
    <w:rsid w:val="00C920FE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9B5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751A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C5"/>
    <w:rsid w:val="00DC10F6"/>
    <w:rsid w:val="00DC3E45"/>
    <w:rsid w:val="00DC4598"/>
    <w:rsid w:val="00DC46D4"/>
    <w:rsid w:val="00DD0722"/>
    <w:rsid w:val="00DD212F"/>
    <w:rsid w:val="00DE1FAE"/>
    <w:rsid w:val="00DF5BFB"/>
    <w:rsid w:val="00DF5CD6"/>
    <w:rsid w:val="00DF6896"/>
    <w:rsid w:val="00E022DA"/>
    <w:rsid w:val="00E03BCB"/>
    <w:rsid w:val="00E124DC"/>
    <w:rsid w:val="00E150D3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1759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6BC0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EB47"/>
  <w15:docId w15:val="{32684132-8727-4341-A181-29B7E3EA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F751A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9FA414AD564AB490ECC18D6FD1A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90220-4FAA-4672-A7DA-2A2999C555B9}"/>
      </w:docPartPr>
      <w:docPartBody>
        <w:p w:rsidR="00F667E2" w:rsidRDefault="00B12CAF" w:rsidP="00B12CAF">
          <w:pPr>
            <w:pStyle w:val="549FA414AD564AB490ECC18D6FD1A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0850A574494C95A7D1FB42A1A77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02959-3B24-4D8C-8B6F-584F3B3D82A5}"/>
      </w:docPartPr>
      <w:docPartBody>
        <w:p w:rsidR="00F667E2" w:rsidRDefault="00B12CAF" w:rsidP="00B12CAF">
          <w:pPr>
            <w:pStyle w:val="660850A574494C95A7D1FB42A1A779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ADD57EDAF741DD85C485B2A5A4E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66472-A544-48F9-A706-6D884AD71C85}"/>
      </w:docPartPr>
      <w:docPartBody>
        <w:p w:rsidR="00F667E2" w:rsidRDefault="00B12CAF" w:rsidP="00B12CAF">
          <w:pPr>
            <w:pStyle w:val="AAADD57EDAF741DD85C485B2A5A4E3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64B751B99C43ED86F532F071C98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D2E9E-59C2-47EC-A520-C4220B07D829}"/>
      </w:docPartPr>
      <w:docPartBody>
        <w:p w:rsidR="00F667E2" w:rsidRDefault="00B12CAF" w:rsidP="00B12CAF">
          <w:pPr>
            <w:pStyle w:val="2F64B751B99C43ED86F532F071C985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523C4FD4DE4A4CA0A426075FC70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11D16-CC87-4606-B6BA-AC2F35176B8E}"/>
      </w:docPartPr>
      <w:docPartBody>
        <w:p w:rsidR="00F667E2" w:rsidRDefault="00B12CAF" w:rsidP="00B12CAF">
          <w:pPr>
            <w:pStyle w:val="9E523C4FD4DE4A4CA0A426075FC70F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AF"/>
    <w:rsid w:val="001A46B3"/>
    <w:rsid w:val="00687934"/>
    <w:rsid w:val="00B12CAF"/>
    <w:rsid w:val="00B935A7"/>
    <w:rsid w:val="00F6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167CED97DE0424C8D831BC9E3E3DC18">
    <w:name w:val="B167CED97DE0424C8D831BC9E3E3DC18"/>
    <w:rsid w:val="00B12CAF"/>
  </w:style>
  <w:style w:type="character" w:styleId="Platshllartext">
    <w:name w:val="Placeholder Text"/>
    <w:basedOn w:val="Standardstycketeckensnitt"/>
    <w:uiPriority w:val="99"/>
    <w:semiHidden/>
    <w:rsid w:val="00B12CAF"/>
    <w:rPr>
      <w:noProof w:val="0"/>
      <w:color w:val="808080"/>
    </w:rPr>
  </w:style>
  <w:style w:type="paragraph" w:customStyle="1" w:styleId="9B4F4E9B958D4A8BAAF0339B2250B662">
    <w:name w:val="9B4F4E9B958D4A8BAAF0339B2250B662"/>
    <w:rsid w:val="00B12CAF"/>
  </w:style>
  <w:style w:type="paragraph" w:customStyle="1" w:styleId="3BB121B3648D4E08916A972429AFC4B9">
    <w:name w:val="3BB121B3648D4E08916A972429AFC4B9"/>
    <w:rsid w:val="00B12CAF"/>
  </w:style>
  <w:style w:type="paragraph" w:customStyle="1" w:styleId="878061A56A424DC492CF0C7D0A2C8471">
    <w:name w:val="878061A56A424DC492CF0C7D0A2C8471"/>
    <w:rsid w:val="00B12CAF"/>
  </w:style>
  <w:style w:type="paragraph" w:customStyle="1" w:styleId="549FA414AD564AB490ECC18D6FD1A4D1">
    <w:name w:val="549FA414AD564AB490ECC18D6FD1A4D1"/>
    <w:rsid w:val="00B12CAF"/>
  </w:style>
  <w:style w:type="paragraph" w:customStyle="1" w:styleId="660850A574494C95A7D1FB42A1A77925">
    <w:name w:val="660850A574494C95A7D1FB42A1A77925"/>
    <w:rsid w:val="00B12CAF"/>
  </w:style>
  <w:style w:type="paragraph" w:customStyle="1" w:styleId="5E6CBD509D7444F88D401DD0DE5BE68C">
    <w:name w:val="5E6CBD509D7444F88D401DD0DE5BE68C"/>
    <w:rsid w:val="00B12CAF"/>
  </w:style>
  <w:style w:type="paragraph" w:customStyle="1" w:styleId="DECFEED8CE814C2AB6DE7083E199D92C">
    <w:name w:val="DECFEED8CE814C2AB6DE7083E199D92C"/>
    <w:rsid w:val="00B12CAF"/>
  </w:style>
  <w:style w:type="paragraph" w:customStyle="1" w:styleId="54E5CB0D25E94746808A640BF90626D4">
    <w:name w:val="54E5CB0D25E94746808A640BF90626D4"/>
    <w:rsid w:val="00B12CAF"/>
  </w:style>
  <w:style w:type="paragraph" w:customStyle="1" w:styleId="AAADD57EDAF741DD85C485B2A5A4E368">
    <w:name w:val="AAADD57EDAF741DD85C485B2A5A4E368"/>
    <w:rsid w:val="00B12CAF"/>
  </w:style>
  <w:style w:type="paragraph" w:customStyle="1" w:styleId="2F64B751B99C43ED86F532F071C98595">
    <w:name w:val="2F64B751B99C43ED86F532F071C98595"/>
    <w:rsid w:val="00B12CAF"/>
  </w:style>
  <w:style w:type="paragraph" w:customStyle="1" w:styleId="98213BEE242C4E389FF9AAE9F29EA95E">
    <w:name w:val="98213BEE242C4E389FF9AAE9F29EA95E"/>
    <w:rsid w:val="00B12CAF"/>
  </w:style>
  <w:style w:type="paragraph" w:customStyle="1" w:styleId="82949FDB73604B8A827427E0EDA55B23">
    <w:name w:val="82949FDB73604B8A827427E0EDA55B23"/>
    <w:rsid w:val="00B12CAF"/>
  </w:style>
  <w:style w:type="paragraph" w:customStyle="1" w:styleId="2E18F02FF96B47D580F5D556D6D3F31A">
    <w:name w:val="2E18F02FF96B47D580F5D556D6D3F31A"/>
    <w:rsid w:val="00B12CAF"/>
  </w:style>
  <w:style w:type="paragraph" w:customStyle="1" w:styleId="22CD4F39FF24464CA95DAF652D0BA64E">
    <w:name w:val="22CD4F39FF24464CA95DAF652D0BA64E"/>
    <w:rsid w:val="00B12CAF"/>
  </w:style>
  <w:style w:type="paragraph" w:customStyle="1" w:styleId="BD2C4DF235314003A4B7DB725D7DEDD3">
    <w:name w:val="BD2C4DF235314003A4B7DB725D7DEDD3"/>
    <w:rsid w:val="00B12CAF"/>
  </w:style>
  <w:style w:type="paragraph" w:customStyle="1" w:styleId="9E523C4FD4DE4A4CA0A426075FC70F46">
    <w:name w:val="9E523C4FD4DE4A4CA0A426075FC70F46"/>
    <w:rsid w:val="00B12CAF"/>
  </w:style>
  <w:style w:type="paragraph" w:customStyle="1" w:styleId="E44E56E2EA4B4AA2AF980991E60A438B">
    <w:name w:val="E44E56E2EA4B4AA2AF980991E60A438B"/>
    <w:rsid w:val="00B12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2018-01-09T00:00:00</HeaderDate>
    <Office/>
    <Dnr>U2017/05173/S</Dnr>
    <ParagrafNr/>
    <DocumentTitle/>
    <VisitingAddress/>
    <Extra1/>
    <Extra2/>
    <Extra3>Thomas Finnborg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291fe3a6-f94e-479a-a726-c927dcbd8aba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A874-0D8A-4603-B711-76B311544C04}"/>
</file>

<file path=customXml/itemProps2.xml><?xml version="1.0" encoding="utf-8"?>
<ds:datastoreItem xmlns:ds="http://schemas.openxmlformats.org/officeDocument/2006/customXml" ds:itemID="{C420121D-AA53-4A30-8664-29B528CDB1A8}"/>
</file>

<file path=customXml/itemProps3.xml><?xml version="1.0" encoding="utf-8"?>
<ds:datastoreItem xmlns:ds="http://schemas.openxmlformats.org/officeDocument/2006/customXml" ds:itemID="{8304E79C-7712-4C52-8AF2-CD26503FDA21}"/>
</file>

<file path=customXml/itemProps4.xml><?xml version="1.0" encoding="utf-8"?>
<ds:datastoreItem xmlns:ds="http://schemas.openxmlformats.org/officeDocument/2006/customXml" ds:itemID="{6DF0F7F5-5432-4FBB-8931-C90F6BAD5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B848DA-0F1A-4A84-B792-FE4021BE862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420121D-AA53-4A30-8664-29B528CDB1A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7F75D7F-F4EC-48EF-B481-0B974A5F7A4B}"/>
</file>

<file path=customXml/itemProps8.xml><?xml version="1.0" encoding="utf-8"?>
<ds:datastoreItem xmlns:ds="http://schemas.openxmlformats.org/officeDocument/2006/customXml" ds:itemID="{641DC6DD-E2A5-4CE5-9B33-4632348A8C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667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J Eriksson</dc:creator>
  <cp:keywords/>
  <dc:description/>
  <cp:lastModifiedBy>Tina Pettersson</cp:lastModifiedBy>
  <cp:revision>4</cp:revision>
  <cp:lastPrinted>2017-12-22T10:17:00Z</cp:lastPrinted>
  <dcterms:created xsi:type="dcterms:W3CDTF">2017-12-27T12:58:00Z</dcterms:created>
  <dcterms:modified xsi:type="dcterms:W3CDTF">2018-01-04T08:23:00Z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a6ea398b-6ba0-43e0-9526-1e0bc88d8fa0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