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042B2">
        <w:tblPrEx>
          <w:tblCellMar>
            <w:top w:w="0" w:type="dxa"/>
            <w:bottom w:w="0" w:type="dxa"/>
          </w:tblCellMar>
        </w:tblPrEx>
        <w:trPr>
          <w:cantSplit/>
          <w:trHeight w:val="1720"/>
        </w:trPr>
        <w:tc>
          <w:tcPr>
            <w:tcW w:w="6024" w:type="dxa"/>
            <w:gridSpan w:val="2"/>
          </w:tcPr>
          <w:p w:rsidR="00DA20D3" w:rsidRPr="000042B2" w:rsidRDefault="00DA20D3">
            <w:pPr>
              <w:pStyle w:val="HuvudRubrik"/>
            </w:pPr>
            <w:r w:rsidRPr="000042B2">
              <w:t>Konstitutionsutskottets betänkande</w:t>
            </w:r>
          </w:p>
          <w:p w:rsidR="00DA20D3" w:rsidRPr="000042B2" w:rsidRDefault="00DA20D3">
            <w:pPr>
              <w:pStyle w:val="HuvudRubrikRad2"/>
            </w:pPr>
            <w:bookmarkStart w:id="0" w:name="BetänkandeNr"/>
            <w:bookmarkEnd w:id="0"/>
            <w:r w:rsidRPr="000042B2">
              <w:t>2001/02:KU30</w:t>
            </w:r>
          </w:p>
        </w:tc>
        <w:tc>
          <w:tcPr>
            <w:tcW w:w="1418" w:type="dxa"/>
            <w:tcBorders>
              <w:bottom w:val="nil"/>
            </w:tcBorders>
          </w:tcPr>
          <w:p w:rsidR="00DA20D3" w:rsidRPr="000042B2" w:rsidRDefault="000042B2">
            <w:pPr>
              <w:spacing w:line="230" w:lineRule="auto"/>
              <w:jc w:val="center"/>
            </w:pPr>
            <w:r w:rsidRPr="000042B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A20D3" w:rsidRPr="000042B2" w:rsidRDefault="00DA20D3">
            <w:pPr>
              <w:pStyle w:val="Normaltindrag"/>
              <w:jc w:val="center"/>
            </w:pPr>
          </w:p>
          <w:p w:rsidR="00DA20D3" w:rsidRPr="000042B2" w:rsidRDefault="00DA20D3">
            <w:pPr>
              <w:pStyle w:val="StatusSida1"/>
            </w:pPr>
          </w:p>
          <w:p w:rsidR="00DA20D3" w:rsidRPr="000042B2" w:rsidRDefault="00DA20D3">
            <w:pPr>
              <w:pStyle w:val="UtskriftsdatumSida1"/>
              <w:framePr w:wrap="around"/>
            </w:pPr>
          </w:p>
        </w:tc>
      </w:tr>
      <w:tr w:rsidR="00000000" w:rsidRPr="000042B2">
        <w:tblPrEx>
          <w:tblCellMar>
            <w:top w:w="0" w:type="dxa"/>
            <w:bottom w:w="0" w:type="dxa"/>
          </w:tblCellMar>
        </w:tblPrEx>
        <w:trPr>
          <w:cantSplit/>
        </w:trPr>
        <w:tc>
          <w:tcPr>
            <w:tcW w:w="6024" w:type="dxa"/>
            <w:gridSpan w:val="2"/>
            <w:tcBorders>
              <w:bottom w:val="single" w:sz="4" w:space="0" w:color="auto"/>
            </w:tcBorders>
          </w:tcPr>
          <w:p w:rsidR="00DA20D3" w:rsidRPr="000042B2" w:rsidRDefault="00DA20D3">
            <w:pPr>
              <w:pStyle w:val="DokumentRubrik"/>
              <w:rPr>
                <w:noProof w:val="0"/>
              </w:rPr>
            </w:pPr>
            <w:bookmarkStart w:id="1" w:name="Huvudrubrik"/>
            <w:bookmarkEnd w:id="1"/>
            <w:r w:rsidRPr="000042B2">
              <w:rPr>
                <w:noProof w:val="0"/>
              </w:rPr>
              <w:t>Förlängd försöksverksamhet vid medborgarkontor</w:t>
            </w:r>
          </w:p>
        </w:tc>
        <w:tc>
          <w:tcPr>
            <w:tcW w:w="1418" w:type="dxa"/>
            <w:tcBorders>
              <w:bottom w:val="nil"/>
            </w:tcBorders>
          </w:tcPr>
          <w:p w:rsidR="00DA20D3" w:rsidRPr="000042B2" w:rsidRDefault="00DA20D3"/>
        </w:tc>
      </w:tr>
      <w:tr w:rsidR="00000000" w:rsidRPr="000042B2">
        <w:tblPrEx>
          <w:tblCellMar>
            <w:top w:w="0" w:type="dxa"/>
            <w:bottom w:w="0" w:type="dxa"/>
          </w:tblCellMar>
        </w:tblPrEx>
        <w:trPr>
          <w:cantSplit/>
          <w:trHeight w:hRule="exact" w:val="360"/>
        </w:trPr>
        <w:tc>
          <w:tcPr>
            <w:tcW w:w="3012" w:type="dxa"/>
          </w:tcPr>
          <w:p w:rsidR="00DA20D3" w:rsidRPr="000042B2" w:rsidRDefault="00DA20D3"/>
        </w:tc>
        <w:tc>
          <w:tcPr>
            <w:tcW w:w="3012" w:type="dxa"/>
          </w:tcPr>
          <w:p w:rsidR="00DA20D3" w:rsidRPr="000042B2" w:rsidRDefault="00DA20D3"/>
        </w:tc>
        <w:tc>
          <w:tcPr>
            <w:tcW w:w="1418" w:type="dxa"/>
          </w:tcPr>
          <w:p w:rsidR="00DA20D3" w:rsidRPr="000042B2" w:rsidRDefault="00DA20D3"/>
        </w:tc>
      </w:tr>
    </w:tbl>
    <w:p w:rsidR="00DA20D3" w:rsidRPr="000042B2" w:rsidRDefault="00DA20D3"/>
    <w:p w:rsidR="00DA20D3" w:rsidRPr="000042B2" w:rsidRDefault="00DA20D3">
      <w:pPr>
        <w:pStyle w:val="Rubrik1"/>
        <w:spacing w:after="180"/>
        <w:rPr>
          <w:noProof w:val="0"/>
        </w:rPr>
      </w:pPr>
      <w:bookmarkStart w:id="2" w:name="_Toc6021850"/>
      <w:r w:rsidRPr="000042B2">
        <w:rPr>
          <w:noProof w:val="0"/>
        </w:rPr>
        <w:t>Sammanfattning</w:t>
      </w:r>
      <w:bookmarkEnd w:id="2"/>
    </w:p>
    <w:p w:rsidR="00DA20D3" w:rsidRPr="000042B2" w:rsidRDefault="00DA20D3">
      <w:pPr>
        <w:rPr>
          <w:b/>
        </w:rPr>
      </w:pPr>
      <w:bookmarkStart w:id="3" w:name="TextStart"/>
      <w:bookmarkEnd w:id="3"/>
      <w:r w:rsidRPr="000042B2">
        <w:t>I detta betänkande behandlas regeringens proposition 2001/02:109 Förlängd försöksverksamhet vid medborgarkontor jämte en motion från allmänna m</w:t>
      </w:r>
      <w:r w:rsidRPr="000042B2">
        <w:t>o</w:t>
      </w:r>
      <w:r w:rsidRPr="000042B2">
        <w:t>tionstiden. I propositionen föreslår regeringen att giltighetstiden för lagen (1997:297) om försöksverksamhet med samtjänst vid medborgarkontor fö</w:t>
      </w:r>
      <w:r w:rsidRPr="000042B2">
        <w:t>r</w:t>
      </w:r>
      <w:r w:rsidRPr="000042B2">
        <w:t>längs till utgången av juni 2004</w:t>
      </w:r>
      <w:r w:rsidRPr="000042B2">
        <w:rPr>
          <w:b/>
        </w:rPr>
        <w:t xml:space="preserve">. </w:t>
      </w:r>
    </w:p>
    <w:p w:rsidR="00DA20D3" w:rsidRPr="000042B2" w:rsidRDefault="00DA20D3">
      <w:pPr>
        <w:pStyle w:val="Normaltindrag"/>
      </w:pPr>
      <w:r w:rsidRPr="000042B2">
        <w:t>Utskottet tillstyrker regeringens förslag i sak. M</w:t>
      </w:r>
      <w:r w:rsidRPr="000042B2">
        <w:t>o</w:t>
      </w:r>
      <w:r w:rsidRPr="000042B2">
        <w:t xml:space="preserve">tionen avstyrks. </w:t>
      </w:r>
    </w:p>
    <w:p w:rsidR="00DA20D3" w:rsidRPr="000042B2" w:rsidRDefault="00DA20D3">
      <w:pPr>
        <w:pStyle w:val="Normaltindrag"/>
      </w:pPr>
    </w:p>
    <w:p w:rsidR="00DA20D3" w:rsidRPr="000042B2" w:rsidRDefault="00DA20D3">
      <w:pPr>
        <w:pStyle w:val="Normaltindrag"/>
      </w:pPr>
      <w:r w:rsidRPr="000042B2">
        <w:tab/>
      </w:r>
      <w:r w:rsidRPr="000042B2">
        <w:tab/>
      </w:r>
      <w:r w:rsidRPr="000042B2">
        <w:tab/>
      </w:r>
      <w:r w:rsidRPr="000042B2">
        <w:tab/>
      </w:r>
    </w:p>
    <w:p w:rsidR="00DA20D3" w:rsidRPr="000042B2" w:rsidRDefault="00DA20D3">
      <w:pPr>
        <w:pStyle w:val="Normaltindrag"/>
        <w:ind w:right="-3828"/>
        <w:rPr>
          <w:sz w:val="24"/>
        </w:rPr>
      </w:pPr>
      <w:r w:rsidRPr="000042B2">
        <w:tab/>
      </w:r>
      <w:r w:rsidRPr="000042B2">
        <w:tab/>
      </w:r>
      <w:r w:rsidRPr="000042B2">
        <w:tab/>
      </w:r>
      <w:r w:rsidRPr="000042B2">
        <w:tab/>
      </w:r>
      <w:r w:rsidRPr="000042B2">
        <w:tab/>
      </w:r>
    </w:p>
    <w:p w:rsidR="00DA20D3" w:rsidRPr="000042B2" w:rsidRDefault="00DA20D3">
      <w:pPr>
        <w:pStyle w:val="Normaltindrag"/>
        <w:sectPr w:rsidR="00000000" w:rsidRPr="000042B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A20D3" w:rsidRPr="000042B2" w:rsidRDefault="00DA20D3">
      <w:pPr>
        <w:pStyle w:val="Rubrik1"/>
        <w:rPr>
          <w:noProof w:val="0"/>
        </w:rPr>
      </w:pPr>
      <w:bookmarkStart w:id="4" w:name="_Toc6021851"/>
      <w:r w:rsidRPr="000042B2">
        <w:rPr>
          <w:noProof w:val="0"/>
        </w:rPr>
        <w:lastRenderedPageBreak/>
        <w:t>Innehållsförteckning</w:t>
      </w:r>
      <w:bookmarkEnd w:id="4"/>
    </w:p>
    <w:p w:rsidR="00DA20D3" w:rsidRPr="000042B2" w:rsidRDefault="00DA20D3">
      <w:pPr>
        <w:pStyle w:val="Innehll1"/>
      </w:pPr>
      <w:r w:rsidRPr="000042B2">
        <w:t>Sammanfattning</w:t>
      </w:r>
      <w:r w:rsidRPr="000042B2">
        <w:tab/>
        <w:t>1</w:t>
      </w:r>
    </w:p>
    <w:p w:rsidR="00DA20D3" w:rsidRPr="000042B2" w:rsidRDefault="00DA20D3">
      <w:pPr>
        <w:pStyle w:val="Innehll1"/>
      </w:pPr>
      <w:r w:rsidRPr="000042B2">
        <w:t>Innehållsförteckning</w:t>
      </w:r>
      <w:r w:rsidRPr="000042B2">
        <w:tab/>
        <w:t>2</w:t>
      </w:r>
    </w:p>
    <w:p w:rsidR="00DA20D3" w:rsidRPr="000042B2" w:rsidRDefault="00DA20D3">
      <w:pPr>
        <w:pStyle w:val="Innehll1"/>
      </w:pPr>
      <w:r w:rsidRPr="000042B2">
        <w:t>Utskottets förslag till riksdagsbeslut</w:t>
      </w:r>
      <w:r w:rsidRPr="000042B2">
        <w:tab/>
        <w:t>3</w:t>
      </w:r>
    </w:p>
    <w:p w:rsidR="00DA20D3" w:rsidRPr="000042B2" w:rsidRDefault="00DA20D3">
      <w:pPr>
        <w:pStyle w:val="Innehll1"/>
      </w:pPr>
      <w:r w:rsidRPr="000042B2">
        <w:t>Redogörelse för ärendet</w:t>
      </w:r>
      <w:r w:rsidRPr="000042B2">
        <w:tab/>
        <w:t>4</w:t>
      </w:r>
    </w:p>
    <w:p w:rsidR="00DA20D3" w:rsidRPr="000042B2" w:rsidRDefault="00DA20D3">
      <w:pPr>
        <w:pStyle w:val="Innehll2"/>
      </w:pPr>
      <w:r w:rsidRPr="000042B2">
        <w:t>Bakgrund</w:t>
      </w:r>
      <w:r w:rsidRPr="000042B2">
        <w:tab/>
        <w:t>4</w:t>
      </w:r>
    </w:p>
    <w:p w:rsidR="00DA20D3" w:rsidRPr="000042B2" w:rsidRDefault="00DA20D3">
      <w:pPr>
        <w:pStyle w:val="Innehll1"/>
      </w:pPr>
      <w:r w:rsidRPr="000042B2">
        <w:t>Utskottets övervägande</w:t>
      </w:r>
      <w:r w:rsidRPr="000042B2">
        <w:tab/>
        <w:t>5</w:t>
      </w:r>
    </w:p>
    <w:p w:rsidR="00DA20D3" w:rsidRPr="000042B2" w:rsidRDefault="00DA20D3">
      <w:pPr>
        <w:pStyle w:val="Innehll3"/>
      </w:pPr>
      <w:r w:rsidRPr="000042B2">
        <w:t>Propositionen</w:t>
      </w:r>
      <w:r w:rsidRPr="000042B2">
        <w:tab/>
        <w:t>5</w:t>
      </w:r>
    </w:p>
    <w:p w:rsidR="00DA20D3" w:rsidRPr="000042B2" w:rsidRDefault="00DA20D3">
      <w:pPr>
        <w:pStyle w:val="Innehll3"/>
      </w:pPr>
      <w:r w:rsidRPr="000042B2">
        <w:t>Motionen</w:t>
      </w:r>
      <w:r w:rsidRPr="000042B2">
        <w:tab/>
        <w:t>7</w:t>
      </w:r>
    </w:p>
    <w:p w:rsidR="00DA20D3" w:rsidRPr="000042B2" w:rsidRDefault="00DA20D3">
      <w:pPr>
        <w:pStyle w:val="Innehll3"/>
      </w:pPr>
      <w:r w:rsidRPr="000042B2">
        <w:t>Utskottets ställningstagande</w:t>
      </w:r>
      <w:r w:rsidRPr="000042B2">
        <w:tab/>
        <w:t>7</w:t>
      </w:r>
    </w:p>
    <w:p w:rsidR="00DA20D3" w:rsidRPr="000042B2" w:rsidRDefault="00DA20D3">
      <w:pPr>
        <w:pStyle w:val="Innehll1"/>
      </w:pPr>
      <w:r w:rsidRPr="000042B2">
        <w:t>Bilaga 1 Förteckning över behandlade förslag</w:t>
      </w:r>
      <w:r w:rsidRPr="000042B2">
        <w:tab/>
        <w:t>8</w:t>
      </w:r>
    </w:p>
    <w:p w:rsidR="00DA20D3" w:rsidRPr="000042B2" w:rsidRDefault="00DA20D3">
      <w:pPr>
        <w:pStyle w:val="Innehll1"/>
      </w:pPr>
      <w:r w:rsidRPr="000042B2">
        <w:t>Bilaga 2 Regeringens lagförslag</w:t>
      </w:r>
      <w:r w:rsidRPr="000042B2">
        <w:tab/>
        <w:t>9</w:t>
      </w:r>
    </w:p>
    <w:p w:rsidR="00DA20D3" w:rsidRPr="000042B2" w:rsidRDefault="00DA20D3">
      <w:pPr>
        <w:pStyle w:val="Innehll1"/>
      </w:pPr>
      <w:r w:rsidRPr="000042B2">
        <w:t>Bilaga 3 Utskottets lagförslag</w:t>
      </w:r>
      <w:r w:rsidRPr="000042B2">
        <w:tab/>
        <w:t>10</w:t>
      </w:r>
    </w:p>
    <w:p w:rsidR="00DA20D3" w:rsidRPr="000042B2" w:rsidRDefault="00DA20D3">
      <w:pPr>
        <w:pStyle w:val="Innehll1"/>
      </w:pPr>
    </w:p>
    <w:p w:rsidR="00DA20D3" w:rsidRPr="000042B2" w:rsidRDefault="00DA20D3"/>
    <w:p w:rsidR="00DA20D3" w:rsidRPr="000042B2" w:rsidRDefault="00DA20D3">
      <w:pPr>
        <w:pStyle w:val="Normaltindrag"/>
        <w:sectPr w:rsidR="00000000" w:rsidRPr="000042B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A20D3" w:rsidRPr="000042B2" w:rsidRDefault="00DA20D3">
      <w:pPr>
        <w:pStyle w:val="Rubrik1"/>
        <w:rPr>
          <w:noProof w:val="0"/>
        </w:rPr>
      </w:pPr>
      <w:bookmarkStart w:id="5" w:name="_Toc6021852"/>
      <w:r w:rsidRPr="000042B2">
        <w:rPr>
          <w:noProof w:val="0"/>
        </w:rPr>
        <w:t>Utskottets förslag till riksdagsbeslut</w:t>
      </w:r>
      <w:bookmarkEnd w:id="5"/>
    </w:p>
    <w:p w:rsidR="00DA20D3" w:rsidRPr="000042B2" w:rsidRDefault="00DA20D3">
      <w:pPr>
        <w:pStyle w:val="Frslagspunkt"/>
        <w:rPr>
          <w:noProof w:val="0"/>
        </w:rPr>
      </w:pPr>
      <w:bookmarkStart w:id="6" w:name="Nästa_Hpunkt"/>
      <w:bookmarkEnd w:id="6"/>
      <w:r w:rsidRPr="000042B2">
        <w:rPr>
          <w:noProof w:val="0"/>
        </w:rPr>
        <w:t>1.</w:t>
      </w:r>
      <w:r w:rsidRPr="000042B2">
        <w:rPr>
          <w:noProof w:val="0"/>
        </w:rPr>
        <w:tab/>
        <w:t>Förlängd försöksverksamhet vid medborgarkontor</w:t>
      </w:r>
    </w:p>
    <w:p w:rsidR="00DA20D3" w:rsidRPr="000042B2" w:rsidRDefault="00DA20D3">
      <w:pPr>
        <w:pStyle w:val="Frslagstext"/>
      </w:pPr>
      <w:r w:rsidRPr="000042B2">
        <w:t>Riksdagen antar det av utskottet framlagda förslaget till lag om dels for</w:t>
      </w:r>
      <w:r w:rsidRPr="000042B2">
        <w:t>t</w:t>
      </w:r>
      <w:r w:rsidRPr="000042B2">
        <w:t>satt giltighet av lagen (1997:297) om försöksverksamhet med samtjänst vid medborgarkontor, dels ändring i samma lag. Riksdagen bifaller dä</w:t>
      </w:r>
      <w:r w:rsidRPr="000042B2">
        <w:t>r</w:t>
      </w:r>
      <w:r w:rsidRPr="000042B2">
        <w:t>med delvis proposition 2001/02:109.</w:t>
      </w:r>
    </w:p>
    <w:p w:rsidR="00DA20D3" w:rsidRPr="000042B2" w:rsidRDefault="00DA20D3">
      <w:pPr>
        <w:pStyle w:val="Frslagspunkt"/>
        <w:rPr>
          <w:noProof w:val="0"/>
        </w:rPr>
      </w:pPr>
      <w:r w:rsidRPr="000042B2">
        <w:rPr>
          <w:noProof w:val="0"/>
        </w:rPr>
        <w:t>2.</w:t>
      </w:r>
      <w:r w:rsidRPr="000042B2">
        <w:rPr>
          <w:noProof w:val="0"/>
        </w:rPr>
        <w:tab/>
        <w:t xml:space="preserve">Utbyggnaden av medborgarkontor </w:t>
      </w:r>
    </w:p>
    <w:p w:rsidR="00DA20D3" w:rsidRPr="000042B2" w:rsidRDefault="00DA20D3">
      <w:pPr>
        <w:pStyle w:val="Frslagstext"/>
      </w:pPr>
      <w:r w:rsidRPr="000042B2">
        <w:t>Riksdagen avslår motion 2001/02:K335.</w:t>
      </w:r>
    </w:p>
    <w:p w:rsidR="00DA20D3" w:rsidRPr="000042B2" w:rsidRDefault="00DA20D3">
      <w:pPr>
        <w:pStyle w:val="Frslagstext"/>
      </w:pPr>
    </w:p>
    <w:p w:rsidR="00DA20D3" w:rsidRPr="000042B2" w:rsidRDefault="00DA20D3">
      <w:pPr>
        <w:pStyle w:val="Frslagstext"/>
      </w:pPr>
    </w:p>
    <w:p w:rsidR="00DA20D3" w:rsidRPr="000042B2" w:rsidRDefault="00DA20D3">
      <w:pPr>
        <w:pStyle w:val="Frslagstext"/>
      </w:pPr>
    </w:p>
    <w:p w:rsidR="00DA20D3" w:rsidRPr="000042B2" w:rsidRDefault="00DA20D3">
      <w:pPr>
        <w:pStyle w:val="Frslagstext"/>
      </w:pPr>
    </w:p>
    <w:p w:rsidR="00DA20D3" w:rsidRPr="000042B2" w:rsidRDefault="00DA20D3">
      <w:pPr>
        <w:pStyle w:val="Utskriftsdatum"/>
      </w:pPr>
      <w:r w:rsidRPr="000042B2">
        <w:t xml:space="preserve">Stockholm den 16 april 2002 </w:t>
      </w:r>
    </w:p>
    <w:p w:rsidR="00DA20D3" w:rsidRPr="000042B2" w:rsidRDefault="00DA20D3">
      <w:r w:rsidRPr="000042B2">
        <w:t>På konstitutionsutskottets vägnar</w:t>
      </w:r>
    </w:p>
    <w:p w:rsidR="00DA20D3" w:rsidRPr="000042B2" w:rsidRDefault="00DA20D3">
      <w:pPr>
        <w:pStyle w:val="Ordfranden"/>
        <w:rPr>
          <w:noProof w:val="0"/>
        </w:rPr>
      </w:pPr>
      <w:bookmarkStart w:id="7" w:name="Ordförande"/>
      <w:bookmarkEnd w:id="7"/>
      <w:r w:rsidRPr="000042B2">
        <w:rPr>
          <w:noProof w:val="0"/>
        </w:rPr>
        <w:t xml:space="preserve">Per Unckel </w:t>
      </w:r>
    </w:p>
    <w:p w:rsidR="00DA20D3" w:rsidRPr="000042B2" w:rsidRDefault="00DA20D3">
      <w:pPr>
        <w:pStyle w:val="Deltagare"/>
        <w:rPr>
          <w:noProof w:val="0"/>
        </w:rPr>
      </w:pPr>
      <w:bookmarkStart w:id="8" w:name="Deltagare"/>
      <w:bookmarkEnd w:id="8"/>
      <w:r w:rsidRPr="000042B2">
        <w:rPr>
          <w:noProof w:val="0"/>
        </w:rPr>
        <w:t>Följande ledamöter har deltagit i beslutet: Per Unckel (m), Göran Magnusson (s), Barbro Hietala Nordlund (s), Ingvar Svensson (kd), Inger René (m), Mats Berglind (s), Kerstin Kristiansson Karlstedt (s), Kenth Högström (s), Mats Einarsson (v), Björn von der Esch (kd), Nils Fredrik Aurelius (m), Per Lager (mp), Åsa Torstensson (c), Helena Bargholtz (fp), Britt-Marie Lindkvist (s), Margareta Nachmanson (m) och Peter Pedersen (v).</w:t>
      </w:r>
    </w:p>
    <w:p w:rsidR="00DA20D3" w:rsidRPr="000042B2" w:rsidRDefault="00DA20D3">
      <w:pPr>
        <w:pStyle w:val="Normaltindrag"/>
      </w:pPr>
    </w:p>
    <w:p w:rsidR="00DA20D3" w:rsidRPr="000042B2" w:rsidRDefault="00DA20D3">
      <w:pPr>
        <w:pStyle w:val="Normaltindrag"/>
        <w:sectPr w:rsidR="00000000" w:rsidRPr="000042B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A20D3" w:rsidRPr="000042B2" w:rsidRDefault="00DA20D3">
      <w:pPr>
        <w:pStyle w:val="Rubrik1"/>
        <w:rPr>
          <w:noProof w:val="0"/>
        </w:rPr>
      </w:pPr>
      <w:bookmarkStart w:id="9" w:name="_Toc6021853"/>
      <w:r w:rsidRPr="000042B2">
        <w:rPr>
          <w:noProof w:val="0"/>
        </w:rPr>
        <w:t>Redogörelse för ärendet</w:t>
      </w:r>
      <w:bookmarkEnd w:id="9"/>
    </w:p>
    <w:p w:rsidR="00DA20D3" w:rsidRPr="000042B2" w:rsidRDefault="00DA20D3">
      <w:pPr>
        <w:pStyle w:val="Rubrik3"/>
        <w:spacing w:before="110"/>
        <w:rPr>
          <w:noProof w:val="0"/>
        </w:rPr>
      </w:pPr>
      <w:r w:rsidRPr="000042B2">
        <w:rPr>
          <w:noProof w:val="0"/>
        </w:rPr>
        <w:t>Bakgrund</w:t>
      </w:r>
    </w:p>
    <w:p w:rsidR="00DA20D3" w:rsidRPr="000042B2" w:rsidRDefault="00DA20D3">
      <w:r w:rsidRPr="000042B2">
        <w:t>1994 fattade riksdagen beslut om försöksverksamhet med medborgarkontor  (prop. 1993/94:187, bet. 1993/94:39, rskr. 1993/94:392). Lagen trädde i kraft den 1 juli 1994. Försöksverksamheten utvidgades tre år senare när riksdagen fattade beslut om försöksverksamhet med samtjänst vid medborgarkontor (prop. 1996/97:90, bet. 1996/97:9, rskr. 1996/97:241). 1997 års försökslag är tidsbegränsad med giltighet till u</w:t>
      </w:r>
      <w:r w:rsidRPr="000042B2">
        <w:t>t</w:t>
      </w:r>
      <w:r w:rsidRPr="000042B2">
        <w:t>gången av juni 2002.</w:t>
      </w:r>
    </w:p>
    <w:p w:rsidR="00DA20D3" w:rsidRPr="000042B2" w:rsidRDefault="00DA20D3">
      <w:pPr>
        <w:pStyle w:val="Normaltindrag"/>
      </w:pPr>
      <w:r w:rsidRPr="000042B2">
        <w:t>För närvarande förekommer i huvudsak tre organisationsmodeller för medborgarkontor. Det finns således medborgarkontor med enbart kommunal verksamhet och kommunal personal, medborgarkontor där både kommunala och andra myndigheter samlokaliserar verksam</w:t>
      </w:r>
      <w:r w:rsidRPr="000042B2">
        <w:softHyphen/>
        <w:t>heter och där var och en har sin egen personal samt medborgarkontor med s.k. integrerad verksamhet, dvs. där olika myndigheter med stöd av 1997 års försökslag utför olika förval</w:t>
      </w:r>
      <w:r w:rsidRPr="000042B2">
        <w:t>t</w:t>
      </w:r>
      <w:r w:rsidRPr="000042B2">
        <w:t>ningsuppgifter för varandras räkning samt får använda varandras personal (s.k. samtjänst).</w:t>
      </w:r>
    </w:p>
    <w:p w:rsidR="00DA20D3" w:rsidRPr="000042B2" w:rsidRDefault="00DA20D3">
      <w:pPr>
        <w:pStyle w:val="Rubrik2"/>
      </w:pPr>
      <w:bookmarkStart w:id="10" w:name="tmp"/>
      <w:bookmarkEnd w:id="10"/>
    </w:p>
    <w:p w:rsidR="00DA20D3" w:rsidRPr="000042B2" w:rsidRDefault="00DA20D3"/>
    <w:p w:rsidR="00DA20D3" w:rsidRPr="000042B2" w:rsidRDefault="00DA20D3">
      <w:pPr>
        <w:pStyle w:val="Normaltindrag"/>
      </w:pPr>
      <w:r w:rsidRPr="000042B2">
        <w:br w:type="page"/>
      </w:r>
    </w:p>
    <w:p w:rsidR="00DA20D3" w:rsidRPr="000042B2" w:rsidRDefault="00DA20D3">
      <w:pPr>
        <w:pStyle w:val="Rubrik1"/>
        <w:rPr>
          <w:noProof w:val="0"/>
        </w:rPr>
      </w:pPr>
      <w:bookmarkStart w:id="11" w:name="_Toc6021856"/>
      <w:r w:rsidRPr="000042B2">
        <w:rPr>
          <w:noProof w:val="0"/>
        </w:rPr>
        <w:t>Utskottets övervägande</w:t>
      </w:r>
      <w:bookmarkEnd w:id="11"/>
    </w:p>
    <w:p w:rsidR="00DA20D3" w:rsidRPr="000042B2" w:rsidRDefault="00DA20D3">
      <w:pPr>
        <w:pStyle w:val="Utskottsfrslagikorthet-Rubrik"/>
        <w:rPr>
          <w:noProof w:val="0"/>
        </w:rPr>
      </w:pPr>
      <w:r w:rsidRPr="000042B2">
        <w:rPr>
          <w:noProof w:val="0"/>
        </w:rPr>
        <w:t>Utskottets förslag i korthet</w:t>
      </w:r>
    </w:p>
    <w:p w:rsidR="00DA20D3" w:rsidRPr="000042B2" w:rsidRDefault="00DA20D3">
      <w:pPr>
        <w:pStyle w:val="Utskottsfrslagikorthet-Text"/>
      </w:pPr>
      <w:r w:rsidRPr="000042B2">
        <w:t>Utskottet föreslår att giltighetstiden för lagen (1997:297) om fö</w:t>
      </w:r>
      <w:r w:rsidRPr="000042B2">
        <w:t>r</w:t>
      </w:r>
      <w:r w:rsidRPr="000042B2">
        <w:t>söksverksamhet med samtjänst vid medborgarkontor förlängs till utgången av juni 2004. Utskottet avstyrker motion K335 som inn</w:t>
      </w:r>
      <w:r w:rsidRPr="000042B2">
        <w:t>e</w:t>
      </w:r>
      <w:r w:rsidRPr="000042B2">
        <w:t>håller yrkande om ett tillkännagivande om att stimulera utbyggn</w:t>
      </w:r>
      <w:r w:rsidRPr="000042B2">
        <w:t>a</w:t>
      </w:r>
      <w:r w:rsidRPr="000042B2">
        <w:t>den av medborgarkontor i landet.</w:t>
      </w:r>
    </w:p>
    <w:p w:rsidR="00DA20D3" w:rsidRPr="000042B2" w:rsidRDefault="00DA20D3">
      <w:pPr>
        <w:pStyle w:val="Rubrik3"/>
        <w:rPr>
          <w:noProof w:val="0"/>
        </w:rPr>
      </w:pPr>
      <w:bookmarkStart w:id="12" w:name="_Toc6021857"/>
      <w:r w:rsidRPr="000042B2">
        <w:rPr>
          <w:noProof w:val="0"/>
        </w:rPr>
        <w:t>Propositionen</w:t>
      </w:r>
      <w:bookmarkEnd w:id="12"/>
    </w:p>
    <w:p w:rsidR="00DA20D3" w:rsidRPr="000042B2" w:rsidRDefault="00DA20D3">
      <w:r w:rsidRPr="000042B2">
        <w:t>I propositionen föreslår regeringen att giltighetstiden för lagen (1997:297) om försöksverksamhet med samtjänst vid medborgarkontor förlängs till utgången av juni 2004</w:t>
      </w:r>
      <w:r w:rsidRPr="000042B2">
        <w:rPr>
          <w:b/>
        </w:rPr>
        <w:t xml:space="preserve">. </w:t>
      </w:r>
      <w:r w:rsidRPr="000042B2">
        <w:t>Regeringen konstaterar att det i nuläget saknas tillräckligt u</w:t>
      </w:r>
      <w:r w:rsidRPr="000042B2">
        <w:t>n</w:t>
      </w:r>
      <w:r w:rsidRPr="000042B2">
        <w:t>derlag för att permanenta 1997 års försökslagstiftning eller att utvidga la</w:t>
      </w:r>
      <w:r w:rsidRPr="000042B2">
        <w:t>g</w:t>
      </w:r>
      <w:r w:rsidRPr="000042B2">
        <w:t>stiftningens tillämpningsområde. I stället är frågan om försöksverksamheten skall förlängas eller avvecklas. Inom flera områden pågår det dock ett utre</w:t>
      </w:r>
      <w:r w:rsidRPr="000042B2">
        <w:t>d</w:t>
      </w:r>
      <w:r w:rsidRPr="000042B2">
        <w:t>nings- och utveck</w:t>
      </w:r>
      <w:r w:rsidRPr="000042B2">
        <w:softHyphen/>
        <w:t>lingsarbete som kan komma att beröra medborgarkontorens uppgifter i framtiden. När resultatet av detta arbete går att överblicka avser regeringen att återkomma till riksdagen i fr</w:t>
      </w:r>
      <w:r w:rsidRPr="000042B2">
        <w:t>å</w:t>
      </w:r>
      <w:r w:rsidRPr="000042B2">
        <w:t xml:space="preserve">gan. </w:t>
      </w:r>
    </w:p>
    <w:p w:rsidR="00DA20D3" w:rsidRPr="000042B2" w:rsidRDefault="00DA20D3">
      <w:pPr>
        <w:pStyle w:val="Normaltindrag"/>
      </w:pPr>
      <w:r w:rsidRPr="000042B2">
        <w:t>I propositionen</w:t>
      </w:r>
      <w:r w:rsidRPr="000042B2">
        <w:t xml:space="preserve"> anförs också att hänsyn behöver tas till de medborgarko</w:t>
      </w:r>
      <w:r w:rsidRPr="000042B2">
        <w:t>n</w:t>
      </w:r>
      <w:r w:rsidRPr="000042B2">
        <w:t>tor i landet som har en pågående verksamhet enligt lagen. Dessa medborga</w:t>
      </w:r>
      <w:r w:rsidRPr="000042B2">
        <w:t>r</w:t>
      </w:r>
      <w:r w:rsidRPr="000042B2">
        <w:t>kontor är visserligen få till antalet men regeringen anser att den verksamhet som finns vid de integrerade medborgarkontoren bör ges rättslig möjlighet att fortsätta. De framställningar om en utvidgning av försökslagstiftningen som regeringen mottagit visar även att ett intresse för medborgarkontor med int</w:t>
      </w:r>
      <w:r w:rsidRPr="000042B2">
        <w:t>e</w:t>
      </w:r>
      <w:r w:rsidRPr="000042B2">
        <w:t>grerad verksamhet finns i landets kommuner och innebär i sig ytterligare e</w:t>
      </w:r>
      <w:r w:rsidRPr="000042B2">
        <w:t>tt skäl för förlängd försöksverksamhet.</w:t>
      </w:r>
    </w:p>
    <w:p w:rsidR="00DA20D3" w:rsidRPr="000042B2" w:rsidRDefault="00DA20D3">
      <w:pPr>
        <w:pStyle w:val="Rubrik4"/>
        <w:rPr>
          <w:noProof w:val="0"/>
        </w:rPr>
      </w:pPr>
      <w:bookmarkStart w:id="13" w:name="_Toc6021858"/>
      <w:r w:rsidRPr="000042B2">
        <w:rPr>
          <w:noProof w:val="0"/>
        </w:rPr>
        <w:t>1994 års försökslag</w:t>
      </w:r>
      <w:bookmarkEnd w:id="13"/>
    </w:p>
    <w:p w:rsidR="00DA20D3" w:rsidRPr="000042B2" w:rsidRDefault="00DA20D3">
      <w:r w:rsidRPr="000042B2">
        <w:t>Försökslagstiftningen vad gäller medborgarkontor infördes genom lagen (1994:686) om försöksverksamhet med medborgarkontor som trädde i kraft den 1 juli 1994. Med stöd av lagen kunde en kommun träffa avtal med en statlig myndighet, en allmän försäkringskassa eller ett landsting om att åt dessa utföra  sådana förvaltningsuppgifter som inte innebar myndighetsutö</w:t>
      </w:r>
      <w:r w:rsidRPr="000042B2">
        <w:t>v</w:t>
      </w:r>
      <w:r w:rsidRPr="000042B2">
        <w:t>ning, s.k. samverkansavtal. Samtidigt fick dessa myndigheter härigenom en befogenhet att lämna kommunen ett sådant uppdrag.</w:t>
      </w:r>
    </w:p>
    <w:p w:rsidR="00DA20D3" w:rsidRPr="000042B2" w:rsidRDefault="00DA20D3">
      <w:pPr>
        <w:pStyle w:val="Normaltindrag"/>
      </w:pPr>
      <w:r w:rsidRPr="000042B2">
        <w:t>I samband med att propositionen till 1994 års lag lades fram tillkallades en särskild utredare för att kartlägga och analysera vilka förvaltningsuppgifter som innefattar myndighetsutövning och som lämpligen kunde handläggas vid med</w:t>
      </w:r>
      <w:r w:rsidRPr="000042B2">
        <w:softHyphen/>
        <w:t>borgarkontor. Den s.k. MBK-utredningen föreslog i betänkandet My</w:t>
      </w:r>
      <w:r w:rsidRPr="000042B2">
        <w:t>n</w:t>
      </w:r>
      <w:r w:rsidRPr="000042B2">
        <w:t>dighetsutövning vid medborgarkontor (SOU 1995:61) en ny lag om utvidgad försöksverksamhet vid medborga</w:t>
      </w:r>
      <w:r w:rsidRPr="000042B2">
        <w:t>r</w:t>
      </w:r>
      <w:r w:rsidRPr="000042B2">
        <w:t>kontor.</w:t>
      </w:r>
    </w:p>
    <w:p w:rsidR="00DA20D3" w:rsidRPr="000042B2" w:rsidRDefault="00DA20D3">
      <w:pPr>
        <w:pStyle w:val="Rubrik4"/>
        <w:rPr>
          <w:noProof w:val="0"/>
        </w:rPr>
      </w:pPr>
      <w:bookmarkStart w:id="14" w:name="_Toc6021859"/>
      <w:r w:rsidRPr="000042B2">
        <w:rPr>
          <w:noProof w:val="0"/>
        </w:rPr>
        <w:t>1997 års försökslag</w:t>
      </w:r>
      <w:bookmarkEnd w:id="14"/>
    </w:p>
    <w:p w:rsidR="00DA20D3" w:rsidRPr="000042B2" w:rsidRDefault="00DA20D3">
      <w:r w:rsidRPr="000042B2">
        <w:t xml:space="preserve">Med MBK-utredningen som grund lade regeringen i mars 1997 propositionen Bättre möjligheter att samverka vid medborgarkontor (prop. 1996/97:90) vilken riksdagen antog i maj 1997. </w:t>
      </w:r>
    </w:p>
    <w:p w:rsidR="00DA20D3" w:rsidRPr="000042B2" w:rsidRDefault="00DA20D3">
      <w:pPr>
        <w:pStyle w:val="Normaltindrag"/>
      </w:pPr>
      <w:r w:rsidRPr="000042B2">
        <w:t>Med stöd av 1997 års försökslag får statliga myndigheter, en allmän fö</w:t>
      </w:r>
      <w:r w:rsidRPr="000042B2">
        <w:t>r</w:t>
      </w:r>
      <w:r w:rsidRPr="000042B2">
        <w:t>säkringskassa, en kommun eller ett landsting ingå avtal om att för varandras räkning lämna upplysningar, vägledning, råd och annan sådan hjälp till e</w:t>
      </w:r>
      <w:r w:rsidRPr="000042B2">
        <w:t>n</w:t>
      </w:r>
      <w:r w:rsidRPr="000042B2">
        <w:t>skilda och i övrigt handlägga vissa enklare förvaltningsärenden eller att a</w:t>
      </w:r>
      <w:r w:rsidRPr="000042B2">
        <w:t>n</w:t>
      </w:r>
      <w:r w:rsidRPr="000042B2">
        <w:t xml:space="preserve">vända varandras personal till att utföra sådan verksamhet. Ett sådant avtal benämns samtjänstavtal. För att ett sådant samtjänstavtal skall bli gällande skall det godkännas av regeringen. </w:t>
      </w:r>
    </w:p>
    <w:p w:rsidR="00DA20D3" w:rsidRPr="000042B2" w:rsidRDefault="00DA20D3">
      <w:pPr>
        <w:pStyle w:val="Normaltindrag"/>
      </w:pPr>
      <w:r w:rsidRPr="000042B2">
        <w:t>Genom 1997 års försökslag utvidgades tillämpningso</w:t>
      </w:r>
      <w:r w:rsidRPr="000042B2">
        <w:t>m</w:t>
      </w:r>
      <w:r w:rsidRPr="000042B2">
        <w:t>rådet för för</w:t>
      </w:r>
      <w:r w:rsidRPr="000042B2">
        <w:softHyphen/>
        <w:t>söksverksamheten till att omfatta även vissa förvaltningsuppgifter som inn</w:t>
      </w:r>
      <w:r w:rsidRPr="000042B2">
        <w:t>e</w:t>
      </w:r>
      <w:r w:rsidRPr="000042B2">
        <w:t>fattar myndighetsutövning eller som kräver tillgång till person</w:t>
      </w:r>
      <w:r w:rsidRPr="000042B2">
        <w:softHyphen/>
        <w:t xml:space="preserve">register. För att minimera riskerna för intressekonflikter som kan hota rättssäkerheten och integritetsskyddet innehåller lagen begränsningar när det gäller möjligheterna till myndighetsutövning och tillgången till personregister. </w:t>
      </w:r>
    </w:p>
    <w:p w:rsidR="00DA20D3" w:rsidRPr="000042B2" w:rsidRDefault="00DA20D3">
      <w:pPr>
        <w:pStyle w:val="Normaltindrag"/>
      </w:pPr>
      <w:r w:rsidRPr="000042B2">
        <w:t>Lagen (1997:297) om försöksverksamhet med samtjänst vid medborgar</w:t>
      </w:r>
      <w:r w:rsidRPr="000042B2">
        <w:softHyphen/>
        <w:t>kontor trädde i kraft den 1 juli 1997, då den tidigare försökslagen upphävdes. Lagen är tidsbegränsad till utgången av juni 2002.</w:t>
      </w:r>
    </w:p>
    <w:p w:rsidR="00DA20D3" w:rsidRPr="000042B2" w:rsidRDefault="00DA20D3">
      <w:pPr>
        <w:pStyle w:val="Rubrik4"/>
        <w:rPr>
          <w:noProof w:val="0"/>
        </w:rPr>
      </w:pPr>
      <w:bookmarkStart w:id="15" w:name="_Toc6021860"/>
      <w:r w:rsidRPr="000042B2">
        <w:rPr>
          <w:noProof w:val="0"/>
        </w:rPr>
        <w:t>Pågående utrednings- och utvecklingsarbete</w:t>
      </w:r>
      <w:bookmarkEnd w:id="15"/>
    </w:p>
    <w:p w:rsidR="00DA20D3" w:rsidRPr="000042B2" w:rsidRDefault="00DA20D3">
      <w:r w:rsidRPr="000042B2">
        <w:t>I propositionen framhåller regeringen tre olika utrednings- och utvecklingsa</w:t>
      </w:r>
      <w:r w:rsidRPr="000042B2">
        <w:t>r</w:t>
      </w:r>
      <w:r w:rsidRPr="000042B2">
        <w:t>beten som talar för att möjligheten att föra över uppgifter mellan olika my</w:t>
      </w:r>
      <w:r w:rsidRPr="000042B2">
        <w:t>n</w:t>
      </w:r>
      <w:r w:rsidRPr="000042B2">
        <w:t>digheter via medborgarkontor bör fortsätta ytterligare en tid.</w:t>
      </w:r>
    </w:p>
    <w:p w:rsidR="00DA20D3" w:rsidRPr="000042B2" w:rsidRDefault="00DA20D3">
      <w:pPr>
        <w:pStyle w:val="Normaltindrag"/>
      </w:pPr>
      <w:r w:rsidRPr="000042B2">
        <w:t>I november 2001 överlämnades till regeringen delbetänkandet (SOU 2001:87) Mot ökad koncentration – förändring av polisens verksamhet. I utredningen  beskrevs ett antal arbetsuppgifter som i olika sammanhang kan vara  möjliga och lämpliga att utföras av annan än polisen. Vissa av dessa uppgifter bedömdes i utredningen vara lämpliga för kommunen. I utredningen lämnades do</w:t>
      </w:r>
      <w:r w:rsidRPr="000042B2">
        <w:t>ck inga färdiga förslag till hur och av vem uppgifterna bör utföras i framtiden. Detta kommer att göras i utredningens slutbetänkande som ko</w:t>
      </w:r>
      <w:r w:rsidRPr="000042B2">
        <w:t>m</w:t>
      </w:r>
      <w:r w:rsidRPr="000042B2">
        <w:t>mer att öve</w:t>
      </w:r>
      <w:r w:rsidRPr="000042B2">
        <w:t>r</w:t>
      </w:r>
      <w:r w:rsidRPr="000042B2">
        <w:t>lämnas till regeringen den 1 juli 2002.</w:t>
      </w:r>
    </w:p>
    <w:p w:rsidR="00DA20D3" w:rsidRPr="000042B2" w:rsidRDefault="00DA20D3">
      <w:pPr>
        <w:pStyle w:val="Normaltindrag"/>
      </w:pPr>
      <w:r w:rsidRPr="000042B2">
        <w:t>Regeringen beslutade i juni 2001 att uppdra åt Statskontoret att stimulera och stödja utvecklingen av 24-timmarsmyndigheter, dvs. myndigheter som är elektroniskt tillgängliga för informationsinhämtande och ärende</w:t>
      </w:r>
      <w:r w:rsidRPr="000042B2">
        <w:softHyphen/>
        <w:t>hantering dygnet runt. Slutrapporten skall lämnas senast den 30 juni 2003.</w:t>
      </w:r>
    </w:p>
    <w:p w:rsidR="00DA20D3" w:rsidRPr="000042B2" w:rsidRDefault="00DA20D3">
      <w:pPr>
        <w:pStyle w:val="Normaltindrag"/>
      </w:pPr>
      <w:r w:rsidRPr="000042B2">
        <w:t>Regeringen har i propositionen Handlingsplan för konsumentpolitiken 2001–2005 (prop. 2000/01:135, bet. 2001/02:LU2, rskr. 2001/02:51) uttalat att den kommunala konsument</w:t>
      </w:r>
      <w:r w:rsidRPr="000042B2">
        <w:softHyphen/>
        <w:t>vägledningen bör stärkas. Ett sätt att förbättra konsumenternas tillgång till konsumentvägledning kan enligt regeringen vara att samlokalisera konsumentvägledningen och medborgarkontoren. Kons</w:t>
      </w:r>
      <w:r w:rsidRPr="000042B2">
        <w:t>u</w:t>
      </w:r>
      <w:r w:rsidRPr="000042B2">
        <w:t>mentverket har i regleringsbrevet för 2002 givits i uppdrag att hantera u</w:t>
      </w:r>
      <w:r w:rsidRPr="000042B2">
        <w:t>t</w:t>
      </w:r>
      <w:r w:rsidRPr="000042B2">
        <w:t>vecklingsstöd som i första hand skall främja kvalitetsutveckling av befintlig verksamhet, t.ex. utvecklande av verksamhets- och organisationsformer och samverksansformer med lokala organisationer. En redovisning skall ske i samband med årsredov</w:t>
      </w:r>
      <w:r w:rsidRPr="000042B2">
        <w:t>isningen för 2002.</w:t>
      </w:r>
    </w:p>
    <w:p w:rsidR="00DA20D3" w:rsidRPr="000042B2" w:rsidRDefault="00DA20D3">
      <w:pPr>
        <w:pStyle w:val="Rubrik4"/>
        <w:rPr>
          <w:noProof w:val="0"/>
        </w:rPr>
      </w:pPr>
      <w:bookmarkStart w:id="16" w:name="_Toc6021861"/>
      <w:r w:rsidRPr="000042B2">
        <w:rPr>
          <w:noProof w:val="0"/>
        </w:rPr>
        <w:t>Kostnadskonsekvens</w:t>
      </w:r>
      <w:bookmarkEnd w:id="16"/>
    </w:p>
    <w:p w:rsidR="00DA20D3" w:rsidRPr="000042B2" w:rsidRDefault="00DA20D3">
      <w:r w:rsidRPr="000042B2">
        <w:t>Enligt propositionen bedöms förslaget om en förlängning av försöksverksa</w:t>
      </w:r>
      <w:r w:rsidRPr="000042B2">
        <w:t>m</w:t>
      </w:r>
      <w:r w:rsidRPr="000042B2">
        <w:t>heten med samtjänst vid medborgar</w:t>
      </w:r>
      <w:r w:rsidRPr="000042B2">
        <w:softHyphen/>
        <w:t>kontor inte föranleda några ökade kostn</w:t>
      </w:r>
      <w:r w:rsidRPr="000042B2">
        <w:t>a</w:t>
      </w:r>
      <w:r w:rsidRPr="000042B2">
        <w:t>der för kommunerna eller landstingen. Försöksverksamheten baseras på fr</w:t>
      </w:r>
      <w:r w:rsidRPr="000042B2">
        <w:t>i</w:t>
      </w:r>
      <w:r w:rsidRPr="000042B2">
        <w:t>villigt deltagande från kommuner och landsting. Inte heller för statens del uppkommer det enligt propositionen några ökade kostnader med anledning av förslagen.</w:t>
      </w:r>
    </w:p>
    <w:p w:rsidR="00DA20D3" w:rsidRPr="000042B2" w:rsidRDefault="00DA20D3">
      <w:pPr>
        <w:pStyle w:val="Rubrik3"/>
        <w:rPr>
          <w:noProof w:val="0"/>
        </w:rPr>
      </w:pPr>
      <w:bookmarkStart w:id="17" w:name="_Toc6021862"/>
      <w:r w:rsidRPr="000042B2">
        <w:rPr>
          <w:noProof w:val="0"/>
        </w:rPr>
        <w:t>Motionen</w:t>
      </w:r>
      <w:bookmarkEnd w:id="17"/>
    </w:p>
    <w:p w:rsidR="00DA20D3" w:rsidRPr="000042B2" w:rsidRDefault="00DA20D3">
      <w:r w:rsidRPr="000042B2">
        <w:t>Lars Wegendal och Carina Adolfsson Elgestam (s) föreslår i motion K335 att utbyggnaden av medborgarkontor i landet stimuleras. Enligt motionärerna vore det rimligt att i en framtid se att kommuner och myndigheter organiserar sig på ett sådant sätt att tillgängligheten för den enskilde medborgaren blir maximal. Vidare anförs i motionen att det borde vara möjligt att den organ</w:t>
      </w:r>
      <w:r w:rsidRPr="000042B2">
        <w:t>i</w:t>
      </w:r>
      <w:r w:rsidRPr="000042B2">
        <w:t>satoriska strukturen utvecklas på ett sådant sätt att medborgarkontor inte enbart blir en verklighet i kommunernas centralorter utan även i de mindre orterna. Motionärerna framhåller att om en etablering av medborgarkontor sker i mindre orter innebär det att naturliga mötesplatser bildas.</w:t>
      </w:r>
    </w:p>
    <w:p w:rsidR="00DA20D3" w:rsidRPr="000042B2" w:rsidRDefault="00DA20D3">
      <w:pPr>
        <w:pStyle w:val="Rubrik3"/>
        <w:rPr>
          <w:noProof w:val="0"/>
        </w:rPr>
      </w:pPr>
      <w:bookmarkStart w:id="18" w:name="_Toc6021863"/>
      <w:r w:rsidRPr="000042B2">
        <w:rPr>
          <w:noProof w:val="0"/>
        </w:rPr>
        <w:t>Utskottets ställningstagande</w:t>
      </w:r>
      <w:bookmarkEnd w:id="18"/>
    </w:p>
    <w:p w:rsidR="00DA20D3" w:rsidRPr="000042B2" w:rsidRDefault="00DA20D3">
      <w:r w:rsidRPr="000042B2">
        <w:t>Utskottet delar regeringens uppfattning att giltighetstiden för lagen (1997:297) om försöksverksamhet med samtjänst vid medborgarkontor bör förlängas till utgången av juni 2004. Under behandlingen i utskottet har emellertid uppmärksammats att det i 2 § finns en bestämmelse om att sa</w:t>
      </w:r>
      <w:r w:rsidRPr="000042B2">
        <w:t>m</w:t>
      </w:r>
      <w:r w:rsidRPr="000042B2">
        <w:t xml:space="preserve">tjänstavtal inte får träffas  för längre tid än till utgången av juni 2002. För att lagens giltighetstid skall kunna förlängas så som regeringen avsett måste denna bestämmelse ändras så att samtjänstavtal kan träffas  för den tid som lagen gäller. Lagen bör därför utformas på det sätt som utskottet föreslår i </w:t>
      </w:r>
      <w:r w:rsidRPr="000042B2">
        <w:rPr>
          <w:i/>
        </w:rPr>
        <w:t>bilaga 3</w:t>
      </w:r>
      <w:r w:rsidRPr="000042B2">
        <w:t>. Riksdagen bör med anledning av propositionen anta detta av u</w:t>
      </w:r>
      <w:r w:rsidRPr="000042B2">
        <w:t>t</w:t>
      </w:r>
      <w:r w:rsidRPr="000042B2">
        <w:t>skottet fra</w:t>
      </w:r>
      <w:r w:rsidRPr="000042B2">
        <w:t>m</w:t>
      </w:r>
      <w:r w:rsidRPr="000042B2">
        <w:t>lagda förslag.</w:t>
      </w:r>
    </w:p>
    <w:p w:rsidR="00DA20D3" w:rsidRPr="000042B2" w:rsidRDefault="00DA20D3">
      <w:pPr>
        <w:pStyle w:val="Normaltindrag"/>
      </w:pPr>
      <w:r w:rsidRPr="000042B2">
        <w:t>Utskottet anser, liksom  motionärerna i motion K335, att det är viktigt att medborgarkontor lokalisera</w:t>
      </w:r>
      <w:r w:rsidRPr="000042B2">
        <w:t>s på ett sådant sätt att de är lätt tillgängliga för medborgarna. Utskottet utgår från att parterna i ett samtjänstavtal – komm</w:t>
      </w:r>
      <w:r w:rsidRPr="000042B2">
        <w:t>u</w:t>
      </w:r>
      <w:r w:rsidRPr="000042B2">
        <w:t>ner och andra – beaktar detta intresse och anser inte att något tillkännagivande bör göras med anledning av motionen. Motion K335 avstyrks.</w:t>
      </w:r>
    </w:p>
    <w:p w:rsidR="00DA20D3" w:rsidRPr="000042B2" w:rsidRDefault="00DA20D3">
      <w:pPr>
        <w:pStyle w:val="Normaltindrag"/>
        <w:ind w:firstLine="0"/>
        <w:sectPr w:rsidR="00000000" w:rsidRPr="000042B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A20D3" w:rsidRPr="000042B2" w:rsidRDefault="00DA20D3">
      <w:pPr>
        <w:pStyle w:val="Bilaga"/>
      </w:pPr>
      <w:r w:rsidRPr="000042B2">
        <w:t>Bilaga 1</w:t>
      </w:r>
    </w:p>
    <w:p w:rsidR="00DA20D3" w:rsidRPr="000042B2" w:rsidRDefault="00DA20D3">
      <w:pPr>
        <w:pStyle w:val="Rubrik1"/>
        <w:rPr>
          <w:noProof w:val="0"/>
        </w:rPr>
      </w:pPr>
      <w:bookmarkStart w:id="19" w:name="_Toc6021864"/>
      <w:r w:rsidRPr="000042B2">
        <w:rPr>
          <w:noProof w:val="0"/>
        </w:rPr>
        <w:t>Förteckning över behandlade förslag</w:t>
      </w:r>
      <w:bookmarkEnd w:id="19"/>
    </w:p>
    <w:p w:rsidR="00DA20D3" w:rsidRPr="000042B2" w:rsidRDefault="00DA20D3">
      <w:pPr>
        <w:pStyle w:val="Rubrik2"/>
        <w:spacing w:before="250"/>
      </w:pPr>
      <w:bookmarkStart w:id="20" w:name="_Toc6021865"/>
      <w:r w:rsidRPr="000042B2">
        <w:t>Propositionen</w:t>
      </w:r>
      <w:bookmarkEnd w:id="20"/>
    </w:p>
    <w:p w:rsidR="00DA20D3" w:rsidRPr="000042B2" w:rsidRDefault="00DA20D3">
      <w:r w:rsidRPr="000042B2">
        <w:t>I proposition 2001/02:109 (Justitiedepartementet) föreslås att lagen (1997:297) om försöksverksamhet med samtjänst vid medborgarkontor skall fortsätta att gälla till u</w:t>
      </w:r>
      <w:r w:rsidRPr="000042B2">
        <w:t>t</w:t>
      </w:r>
      <w:r w:rsidRPr="000042B2">
        <w:t>gången av juni 2004.</w:t>
      </w:r>
    </w:p>
    <w:p w:rsidR="00DA20D3" w:rsidRPr="000042B2" w:rsidRDefault="00DA20D3">
      <w:pPr>
        <w:pStyle w:val="Rubrik2"/>
      </w:pPr>
      <w:bookmarkStart w:id="21" w:name="_Toc6021866"/>
      <w:r w:rsidRPr="000042B2">
        <w:t>Motion från allmänna motionstiden</w:t>
      </w:r>
      <w:bookmarkEnd w:id="21"/>
    </w:p>
    <w:p w:rsidR="00DA20D3" w:rsidRPr="000042B2" w:rsidRDefault="00DA20D3">
      <w:r w:rsidRPr="000042B2">
        <w:t>2001/02:K335 av Lars Wegendal och Carina Adolfsson Elgestam (s) vari föreslås att riksdagen tillkännager för regeringen som sin mening vad i m</w:t>
      </w:r>
      <w:r w:rsidRPr="000042B2">
        <w:t>o</w:t>
      </w:r>
      <w:r w:rsidRPr="000042B2">
        <w:t>tionen anförs om att stimulera utbyggnaden av medborgarkontor i hela landet.</w:t>
      </w:r>
    </w:p>
    <w:p w:rsidR="00DA20D3" w:rsidRPr="000042B2" w:rsidRDefault="00DA20D3"/>
    <w:p w:rsidR="00DA20D3" w:rsidRPr="000042B2" w:rsidRDefault="00DA20D3">
      <w:pPr>
        <w:pStyle w:val="Normaltindrag"/>
        <w:sectPr w:rsidR="00000000" w:rsidRPr="000042B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A20D3" w:rsidRPr="000042B2" w:rsidRDefault="00DA20D3">
      <w:pPr>
        <w:pStyle w:val="Bilaga"/>
      </w:pPr>
      <w:r w:rsidRPr="000042B2">
        <w:t>BILAGA 2</w:t>
      </w:r>
    </w:p>
    <w:p w:rsidR="00DA20D3" w:rsidRPr="000042B2" w:rsidRDefault="00DA20D3">
      <w:pPr>
        <w:pStyle w:val="Rubrik1"/>
        <w:rPr>
          <w:noProof w:val="0"/>
        </w:rPr>
      </w:pPr>
      <w:bookmarkStart w:id="22" w:name="_Toc6021867"/>
      <w:r w:rsidRPr="000042B2">
        <w:rPr>
          <w:noProof w:val="0"/>
        </w:rPr>
        <w:t>Regeringens lagförslag</w:t>
      </w:r>
      <w:bookmarkEnd w:id="22"/>
    </w:p>
    <w:p w:rsidR="00DA20D3" w:rsidRPr="000042B2" w:rsidRDefault="00DA20D3">
      <w:pPr>
        <w:pStyle w:val="Rubrik2"/>
        <w:spacing w:before="125"/>
      </w:pPr>
      <w:bookmarkStart w:id="23" w:name="_Toc1193154"/>
      <w:bookmarkStart w:id="24" w:name="_Toc1193215"/>
      <w:bookmarkStart w:id="25" w:name="_Toc1193226"/>
      <w:bookmarkStart w:id="26" w:name="_Toc1193386"/>
      <w:bookmarkStart w:id="27" w:name="_Toc1281556"/>
      <w:bookmarkStart w:id="28" w:name="_Toc1281567"/>
      <w:bookmarkStart w:id="29" w:name="_Toc1286702"/>
      <w:bookmarkStart w:id="30" w:name="_Toc1530209"/>
      <w:bookmarkStart w:id="31" w:name="_Toc6021868"/>
      <w:r w:rsidRPr="000042B2">
        <w:t>Förslag till lag om fortsatt giltighet av lagen (1997:297) om försöksverksamhet med samtjänst vid medborgarkontor</w:t>
      </w:r>
      <w:bookmarkEnd w:id="23"/>
      <w:bookmarkEnd w:id="24"/>
      <w:bookmarkEnd w:id="25"/>
      <w:bookmarkEnd w:id="26"/>
      <w:bookmarkEnd w:id="27"/>
      <w:bookmarkEnd w:id="28"/>
      <w:bookmarkEnd w:id="29"/>
      <w:bookmarkEnd w:id="30"/>
      <w:bookmarkEnd w:id="31"/>
      <w:r w:rsidRPr="000042B2">
        <w:t xml:space="preserve"> </w:t>
      </w:r>
    </w:p>
    <w:p w:rsidR="00DA20D3" w:rsidRPr="000042B2" w:rsidRDefault="00DA20D3">
      <w:pPr>
        <w:pStyle w:val="Normaltindrag"/>
      </w:pPr>
      <w:r w:rsidRPr="000042B2">
        <w:t>Härigenom föreskrivs att lagen (1997:297) om försöksverksamhet med samtjänst vid medborgarkontor, som gäller till utgången av juni 2002, skall for</w:t>
      </w:r>
      <w:r w:rsidRPr="000042B2">
        <w:t>t</w:t>
      </w:r>
      <w:r w:rsidRPr="000042B2">
        <w:t>sätta att gälla till utgången av juni 2004.</w:t>
      </w:r>
    </w:p>
    <w:p w:rsidR="00DA20D3" w:rsidRPr="000042B2" w:rsidRDefault="00DA20D3">
      <w:pPr>
        <w:pStyle w:val="Normaltindrag"/>
      </w:pPr>
    </w:p>
    <w:p w:rsidR="00DA20D3" w:rsidRPr="000042B2" w:rsidRDefault="00DA20D3">
      <w:pPr>
        <w:pStyle w:val="Normaltindrag"/>
      </w:pPr>
    </w:p>
    <w:p w:rsidR="00DA20D3" w:rsidRPr="000042B2" w:rsidRDefault="00DA20D3">
      <w:pPr>
        <w:pStyle w:val="Normaltindrag"/>
      </w:pPr>
    </w:p>
    <w:p w:rsidR="00DA20D3" w:rsidRPr="000042B2" w:rsidRDefault="00DA20D3">
      <w:pPr>
        <w:pStyle w:val="Rubrik1"/>
        <w:rPr>
          <w:noProof w:val="0"/>
        </w:rPr>
      </w:pPr>
    </w:p>
    <w:p w:rsidR="00DA20D3" w:rsidRPr="000042B2" w:rsidRDefault="00DA20D3">
      <w:pPr>
        <w:sectPr w:rsidR="00000000" w:rsidRPr="000042B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A20D3" w:rsidRPr="000042B2" w:rsidRDefault="00DA20D3">
      <w:pPr>
        <w:pStyle w:val="Bilaga"/>
      </w:pPr>
      <w:bookmarkStart w:id="32" w:name="_Toc6021869"/>
      <w:r w:rsidRPr="000042B2">
        <w:t>Bilaga 3</w:t>
      </w:r>
    </w:p>
    <w:p w:rsidR="00DA20D3" w:rsidRPr="000042B2" w:rsidRDefault="00DA20D3">
      <w:pPr>
        <w:pStyle w:val="Rubrik1"/>
        <w:rPr>
          <w:noProof w:val="0"/>
        </w:rPr>
      </w:pPr>
      <w:r w:rsidRPr="000042B2">
        <w:rPr>
          <w:noProof w:val="0"/>
        </w:rPr>
        <w:t>Utskottets lagförslag</w:t>
      </w:r>
      <w:bookmarkEnd w:id="32"/>
    </w:p>
    <w:p w:rsidR="00DA20D3" w:rsidRPr="000042B2" w:rsidRDefault="00DA20D3">
      <w:pPr>
        <w:pStyle w:val="Rubrik2"/>
        <w:spacing w:before="0"/>
      </w:pPr>
      <w:bookmarkStart w:id="33" w:name="_Toc6021870"/>
      <w:r w:rsidRPr="000042B2">
        <w:t>Förslag till lag om dels fortsatt giltighet av lagen (1997:297) om försöksverksamhet med samtjänst vid medborgarkontor, dels ändring i samma lag</w:t>
      </w:r>
      <w:bookmarkEnd w:id="33"/>
      <w:r w:rsidRPr="000042B2">
        <w:t xml:space="preserve"> </w:t>
      </w:r>
    </w:p>
    <w:p w:rsidR="00DA20D3" w:rsidRPr="000042B2" w:rsidRDefault="00DA20D3">
      <w:pPr>
        <w:pStyle w:val="Normaltindrag"/>
      </w:pPr>
      <w:r w:rsidRPr="000042B2">
        <w:t>Härigenom föreskrivs i fråga om lagen (1997:297) om försöksverksamhet med samtjänst vid medborgarkontor, som gäller till utgången av juni 2002,</w:t>
      </w:r>
    </w:p>
    <w:p w:rsidR="00DA20D3" w:rsidRPr="000042B2" w:rsidRDefault="00DA20D3">
      <w:pPr>
        <w:pStyle w:val="Normaltindrag"/>
      </w:pPr>
      <w:r w:rsidRPr="000042B2">
        <w:rPr>
          <w:i/>
        </w:rPr>
        <w:t>dels</w:t>
      </w:r>
      <w:r w:rsidRPr="000042B2">
        <w:t xml:space="preserve"> att lagen skall fortsätta att gälla till utgången av juni 2004,</w:t>
      </w:r>
    </w:p>
    <w:p w:rsidR="00DA20D3" w:rsidRPr="000042B2" w:rsidRDefault="00DA20D3">
      <w:pPr>
        <w:pStyle w:val="Normaltindrag"/>
      </w:pPr>
      <w:r w:rsidRPr="000042B2">
        <w:rPr>
          <w:i/>
        </w:rPr>
        <w:t>dels</w:t>
      </w:r>
      <w:r w:rsidRPr="000042B2">
        <w:t xml:space="preserve"> att 2 § skall ha följande lydelse.</w:t>
      </w:r>
    </w:p>
    <w:p w:rsidR="00DA20D3" w:rsidRPr="000042B2" w:rsidRDefault="00DA20D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042B2">
        <w:tblPrEx>
          <w:tblCellMar>
            <w:top w:w="0" w:type="dxa"/>
            <w:bottom w:w="0" w:type="dxa"/>
          </w:tblCellMar>
        </w:tblPrEx>
        <w:trPr>
          <w:tblHeader/>
        </w:trPr>
        <w:tc>
          <w:tcPr>
            <w:tcW w:w="3090" w:type="dxa"/>
          </w:tcPr>
          <w:p w:rsidR="00DA20D3" w:rsidRPr="000042B2" w:rsidRDefault="00DA20D3">
            <w:pPr>
              <w:pStyle w:val="LagtextRubrik"/>
            </w:pPr>
            <w:r w:rsidRPr="000042B2">
              <w:t>Nuvarande lydelse</w:t>
            </w:r>
          </w:p>
        </w:tc>
        <w:tc>
          <w:tcPr>
            <w:tcW w:w="3090" w:type="dxa"/>
          </w:tcPr>
          <w:p w:rsidR="00DA20D3" w:rsidRPr="000042B2" w:rsidRDefault="00DA20D3">
            <w:pPr>
              <w:pStyle w:val="LagtextRubrik"/>
            </w:pPr>
            <w:r w:rsidRPr="000042B2">
              <w:t>Föreslagen lydelse</w:t>
            </w:r>
          </w:p>
        </w:tc>
      </w:tr>
      <w:tr w:rsidR="00000000" w:rsidRPr="000042B2">
        <w:tblPrEx>
          <w:tblCellMar>
            <w:top w:w="0" w:type="dxa"/>
            <w:bottom w:w="0" w:type="dxa"/>
          </w:tblCellMar>
        </w:tblPrEx>
        <w:trPr>
          <w:cantSplit/>
        </w:trPr>
        <w:tc>
          <w:tcPr>
            <w:tcW w:w="6180" w:type="dxa"/>
            <w:gridSpan w:val="2"/>
          </w:tcPr>
          <w:p w:rsidR="00DA20D3" w:rsidRPr="000042B2" w:rsidRDefault="00DA20D3">
            <w:pPr>
              <w:pStyle w:val="Lagtext"/>
              <w:jc w:val="center"/>
            </w:pPr>
            <w:r w:rsidRPr="000042B2">
              <w:t>2  §</w:t>
            </w:r>
          </w:p>
        </w:tc>
      </w:tr>
      <w:tr w:rsidR="00000000" w:rsidRPr="000042B2">
        <w:tblPrEx>
          <w:tblCellMar>
            <w:top w:w="0" w:type="dxa"/>
            <w:bottom w:w="0" w:type="dxa"/>
          </w:tblCellMar>
        </w:tblPrEx>
        <w:tc>
          <w:tcPr>
            <w:tcW w:w="3090" w:type="dxa"/>
          </w:tcPr>
          <w:p w:rsidR="00DA20D3" w:rsidRPr="000042B2" w:rsidRDefault="00DA20D3">
            <w:pPr>
              <w:pStyle w:val="LagtextIndrag"/>
            </w:pPr>
            <w:r w:rsidRPr="000042B2">
              <w:t>Ett samtjänstavtal skall ange vilka förvaltningsuppgifter som skall o</w:t>
            </w:r>
            <w:r w:rsidRPr="000042B2">
              <w:t>m</w:t>
            </w:r>
            <w:r w:rsidRPr="000042B2">
              <w:t xml:space="preserve">fattas av samtjänsten. Av avtalet skall också framgå under vilken tid det skall gälla. Ett samtjänstavtal får dock inte träffas för längre tid än till utgången av juni </w:t>
            </w:r>
            <w:r w:rsidRPr="000042B2">
              <w:rPr>
                <w:i/>
              </w:rPr>
              <w:t>2002</w:t>
            </w:r>
            <w:r w:rsidRPr="000042B2">
              <w:t>.</w:t>
            </w:r>
          </w:p>
        </w:tc>
        <w:tc>
          <w:tcPr>
            <w:tcW w:w="3090" w:type="dxa"/>
          </w:tcPr>
          <w:p w:rsidR="00DA20D3" w:rsidRPr="000042B2" w:rsidRDefault="00DA20D3">
            <w:pPr>
              <w:pStyle w:val="LagtextIndrag"/>
            </w:pPr>
            <w:r w:rsidRPr="000042B2">
              <w:t>Ett samtjänstavtal skall ange vilka förvaltningsuppgifter som skall o</w:t>
            </w:r>
            <w:r w:rsidRPr="000042B2">
              <w:t>m</w:t>
            </w:r>
            <w:r w:rsidRPr="000042B2">
              <w:t xml:space="preserve">fattas av samtjänsten. Av avtalet skall också framgå under vilken tid det skall gälla. Ett samtjänstavtal får dock inte träffas för längre tid än till utgången av juni </w:t>
            </w:r>
            <w:r w:rsidRPr="000042B2">
              <w:rPr>
                <w:i/>
              </w:rPr>
              <w:t>2004</w:t>
            </w:r>
            <w:r w:rsidRPr="000042B2">
              <w:t>.</w:t>
            </w:r>
          </w:p>
          <w:p w:rsidR="00DA20D3" w:rsidRPr="000042B2" w:rsidRDefault="00DA20D3">
            <w:pPr>
              <w:pStyle w:val="LagtextIndrag"/>
            </w:pPr>
          </w:p>
        </w:tc>
      </w:tr>
      <w:tr w:rsidR="00000000" w:rsidRPr="000042B2">
        <w:tblPrEx>
          <w:tblCellMar>
            <w:top w:w="0" w:type="dxa"/>
            <w:bottom w:w="0" w:type="dxa"/>
          </w:tblCellMar>
        </w:tblPrEx>
        <w:tc>
          <w:tcPr>
            <w:tcW w:w="6180" w:type="dxa"/>
            <w:gridSpan w:val="2"/>
          </w:tcPr>
          <w:p w:rsidR="00DA20D3" w:rsidRPr="000042B2" w:rsidRDefault="00DA20D3">
            <w:pPr>
              <w:pStyle w:val="LagtextIndrag"/>
            </w:pPr>
            <w:r w:rsidRPr="000042B2">
              <w:t>Om samtjänstavtalet omfattar förvaltningsuppgifter som innebär myndi</w:t>
            </w:r>
            <w:r w:rsidRPr="000042B2">
              <w:t>g</w:t>
            </w:r>
            <w:r w:rsidRPr="000042B2">
              <w:t>hetsutövning eller kräver tillgång till personregister, skall det av avtalet fra</w:t>
            </w:r>
            <w:r w:rsidRPr="000042B2">
              <w:t>m</w:t>
            </w:r>
            <w:r w:rsidRPr="000042B2">
              <w:t xml:space="preserve">gå vem som skall utföra uppgifterna och vilken tillgång till personregister denne kommer att ha. Det skall också framgå om handläggaren har andra sådana förvaltningsuppgifter och den tillgång till personregister denne i så fall har. </w:t>
            </w:r>
          </w:p>
        </w:tc>
      </w:tr>
    </w:tbl>
    <w:p w:rsidR="00DA20D3" w:rsidRPr="000042B2" w:rsidRDefault="00DA20D3">
      <w:r w:rsidRPr="000042B2">
        <w:t>____________</w:t>
      </w:r>
    </w:p>
    <w:p w:rsidR="00DA20D3" w:rsidRPr="000042B2" w:rsidRDefault="00DA20D3">
      <w:pPr>
        <w:pStyle w:val="Normaltindrag"/>
      </w:pPr>
      <w:r w:rsidRPr="000042B2">
        <w:t>Denna lag träder i kraft den 1 juli 2002.</w:t>
      </w:r>
    </w:p>
    <w:p w:rsidR="00DA20D3" w:rsidRPr="000042B2" w:rsidRDefault="00DA20D3">
      <w:pPr>
        <w:pStyle w:val="Normaltindrag"/>
      </w:pPr>
    </w:p>
    <w:p w:rsidR="00DA20D3" w:rsidRPr="000042B2" w:rsidRDefault="00DA20D3">
      <w:pPr>
        <w:pStyle w:val="Tryckort"/>
        <w:framePr w:wrap="around"/>
        <w:jc w:val="right"/>
      </w:pPr>
      <w:r w:rsidRPr="000042B2">
        <w:t>Elanders Gotab, Stockholm  2002</w:t>
      </w:r>
    </w:p>
    <w:p w:rsidR="00DA20D3" w:rsidRPr="000042B2" w:rsidRDefault="00DA20D3">
      <w:pPr>
        <w:pStyle w:val="Normaltindrag"/>
      </w:pPr>
    </w:p>
    <w:sectPr w:rsidR="00DA20D3" w:rsidRPr="000042B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0D3" w:rsidRPr="000042B2" w:rsidRDefault="00DA20D3">
      <w:pPr>
        <w:spacing w:before="0" w:line="240" w:lineRule="auto"/>
      </w:pPr>
      <w:r w:rsidRPr="000042B2">
        <w:separator/>
      </w:r>
    </w:p>
  </w:endnote>
  <w:endnote w:type="continuationSeparator" w:id="0">
    <w:p w:rsidR="00DA20D3" w:rsidRPr="000042B2" w:rsidRDefault="00DA20D3">
      <w:pPr>
        <w:spacing w:before="0" w:line="240" w:lineRule="auto"/>
      </w:pPr>
      <w:r w:rsidRPr="000042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V"/>
      <w:framePr w:w="8732" w:h="284" w:hRule="exact" w:hSpace="0" w:vSpace="0" w:wrap="around" w:xAlign="inside" w:y="13042" w:anchorLock="0"/>
    </w:pP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2</w:t>
    </w:r>
    <w:r w:rsidRPr="000042B2">
      <w:fldChar w:fldCharType="end"/>
    </w:r>
  </w:p>
  <w:p w:rsidR="00DA20D3" w:rsidRPr="000042B2" w:rsidRDefault="00DA20D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V"/>
      <w:framePr w:w="8732" w:h="284" w:hRule="exact" w:hSpace="0" w:vSpace="0" w:wrap="around" w:xAlign="inside" w:y="13042" w:anchorLock="0"/>
    </w:pP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6</w:t>
    </w:r>
    <w:r w:rsidRPr="000042B2">
      <w:fldChar w:fldCharType="end"/>
    </w:r>
  </w:p>
  <w:p w:rsidR="00DA20D3" w:rsidRPr="000042B2" w:rsidRDefault="00DA20D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H"/>
      <w:framePr w:w="8732" w:h="284" w:hRule="exact" w:hSpace="0" w:vSpace="0" w:wrap="around" w:xAlign="inside" w:y="13042" w:anchorLock="0"/>
    </w:pP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7</w:t>
    </w:r>
    <w:r w:rsidRPr="000042B2">
      <w:fldChar w:fldCharType="end"/>
    </w:r>
  </w:p>
  <w:p w:rsidR="00DA20D3" w:rsidRPr="000042B2" w:rsidRDefault="00DA20D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V"/>
      <w:framePr w:w="8732" w:h="284" w:hRule="exact" w:hSpace="0" w:vSpace="0" w:wrap="around" w:xAlign="inside" w:y="13042" w:anchorLock="0"/>
    </w:pPr>
    <w:r w:rsidRPr="000042B2">
      <w:fldChar w:fldCharType="begin" w:fldLock="1"/>
    </w:r>
    <w:r w:rsidRPr="000042B2">
      <w:instrText xml:space="preserve"> if </w:instrText>
    </w:r>
    <w:r w:rsidRPr="000042B2">
      <w:fldChar w:fldCharType="begin" w:fldLock="1"/>
    </w:r>
    <w:r w:rsidRPr="000042B2">
      <w:instrText xml:space="preserve"> = </w:instrText>
    </w:r>
    <w:r w:rsidRPr="000042B2">
      <w:fldChar w:fldCharType="begin" w:fldLock="1"/>
    </w:r>
    <w:r w:rsidRPr="000042B2">
      <w:instrText xml:space="preserve"> = </w:instrText>
    </w:r>
    <w:r w:rsidRPr="000042B2">
      <w:fldChar w:fldCharType="begin" w:fldLock="1"/>
    </w:r>
    <w:r w:rsidRPr="000042B2">
      <w:instrText xml:space="preserve"> page</w:instrText>
    </w:r>
    <w:r w:rsidRPr="000042B2">
      <w:fldChar w:fldCharType="separate"/>
    </w:r>
    <w:r w:rsidRPr="000042B2">
      <w:instrText>4</w:instrText>
    </w:r>
    <w:r w:rsidRPr="000042B2">
      <w:fldChar w:fldCharType="end"/>
    </w:r>
    <w:r w:rsidRPr="000042B2">
      <w:instrText xml:space="preserve">/2 </w:instrText>
    </w:r>
    <w:r w:rsidRPr="000042B2">
      <w:fldChar w:fldCharType="separate"/>
    </w:r>
    <w:r w:rsidRPr="000042B2">
      <w:instrText>2</w:instrText>
    </w:r>
    <w:r w:rsidRPr="000042B2">
      <w:fldChar w:fldCharType="end"/>
    </w:r>
    <w:r w:rsidRPr="000042B2">
      <w:instrText xml:space="preserve"> - </w:instrText>
    </w:r>
    <w:r w:rsidRPr="000042B2">
      <w:fldChar w:fldCharType="begin" w:fldLock="1"/>
    </w:r>
    <w:r w:rsidRPr="000042B2">
      <w:instrText xml:space="preserve"> = int(</w:instrText>
    </w:r>
    <w:r w:rsidRPr="000042B2">
      <w:fldChar w:fldCharType="begin" w:fldLock="1"/>
    </w:r>
    <w:r w:rsidRPr="000042B2">
      <w:instrText xml:space="preserve"> page</w:instrText>
    </w:r>
    <w:r w:rsidRPr="000042B2">
      <w:fldChar w:fldCharType="separate"/>
    </w:r>
    <w:r w:rsidRPr="000042B2">
      <w:instrText>4</w:instrText>
    </w:r>
    <w:r w:rsidRPr="000042B2">
      <w:fldChar w:fldCharType="end"/>
    </w:r>
    <w:r w:rsidRPr="000042B2">
      <w:instrText xml:space="preserve">/2) </w:instrText>
    </w:r>
    <w:r w:rsidRPr="000042B2">
      <w:fldChar w:fldCharType="separate"/>
    </w:r>
    <w:r w:rsidRPr="000042B2">
      <w:instrText>2</w:instrText>
    </w:r>
    <w:r w:rsidRPr="000042B2">
      <w:fldChar w:fldCharType="end"/>
    </w:r>
    <w:r w:rsidRPr="000042B2">
      <w:fldChar w:fldCharType="separate"/>
    </w:r>
    <w:r w:rsidRPr="000042B2">
      <w:instrText>0</w:instrText>
    </w:r>
    <w:r w:rsidRPr="000042B2">
      <w:fldChar w:fldCharType="end"/>
    </w:r>
    <w:r w:rsidRPr="000042B2">
      <w:instrText xml:space="preserve"> = 0 "</w:instrText>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instrText>4</w:instrText>
    </w:r>
    <w:r w:rsidRPr="000042B2">
      <w:fldChar w:fldCharType="end"/>
    </w:r>
  </w:p>
  <w:p w:rsidR="00DA20D3" w:rsidRPr="000042B2" w:rsidRDefault="00DA20D3">
    <w:pPr>
      <w:pStyle w:val="SidfotV"/>
      <w:framePr w:w="8732" w:h="284" w:hRule="exact" w:hSpace="0" w:vSpace="0" w:wrap="around" w:xAlign="inside" w:y="13042" w:anchorLock="0"/>
    </w:pPr>
    <w:r w:rsidRPr="000042B2">
      <w:instrText>""</w:instrText>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instrText>7</w:instrText>
    </w:r>
    <w:r w:rsidRPr="000042B2">
      <w:fldChar w:fldCharType="end"/>
    </w:r>
    <w:r w:rsidRPr="000042B2">
      <w:instrText>"</w:instrText>
    </w:r>
    <w:r w:rsidRPr="000042B2">
      <w:fldChar w:fldCharType="separate"/>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4</w:t>
    </w:r>
    <w:r w:rsidRPr="000042B2">
      <w:fldChar w:fldCharType="end"/>
    </w:r>
  </w:p>
  <w:p w:rsidR="00DA20D3" w:rsidRPr="000042B2" w:rsidRDefault="00DA20D3">
    <w:pPr>
      <w:pStyle w:val="SidfotH"/>
      <w:framePr w:w="8732" w:h="284" w:hRule="exact" w:hSpace="0" w:vSpace="0" w:wrap="around" w:xAlign="inside" w:y="13042" w:anchorLock="0"/>
    </w:pPr>
    <w:r w:rsidRPr="000042B2">
      <w:fldChar w:fldCharType="end"/>
    </w:r>
  </w:p>
  <w:p w:rsidR="00DA20D3" w:rsidRPr="000042B2" w:rsidRDefault="00DA20D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V"/>
      <w:framePr w:w="8732" w:h="284" w:hRule="exact" w:hSpace="0" w:vSpace="0" w:wrap="around" w:xAlign="inside" w:y="13042" w:anchorLock="0"/>
    </w:pP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10</w:t>
    </w:r>
    <w:r w:rsidRPr="000042B2">
      <w:fldChar w:fldCharType="end"/>
    </w:r>
  </w:p>
  <w:p w:rsidR="00DA20D3" w:rsidRPr="000042B2" w:rsidRDefault="00DA20D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H"/>
      <w:framePr w:w="8732" w:h="284" w:hRule="exact" w:hSpace="0" w:vSpace="0" w:wrap="around" w:xAlign="inside" w:y="13042" w:anchorLock="0"/>
    </w:pP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9</w:t>
    </w:r>
    <w:r w:rsidRPr="000042B2">
      <w:fldChar w:fldCharType="end"/>
    </w:r>
  </w:p>
  <w:p w:rsidR="00DA20D3" w:rsidRPr="000042B2" w:rsidRDefault="00DA20D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V"/>
      <w:framePr w:w="8732" w:h="284" w:hRule="exact" w:hSpace="0" w:vSpace="0" w:wrap="around" w:xAlign="inside" w:y="13042" w:anchorLock="0"/>
    </w:pPr>
    <w:r w:rsidRPr="000042B2">
      <w:fldChar w:fldCharType="begin" w:fldLock="1"/>
    </w:r>
    <w:r w:rsidRPr="000042B2">
      <w:instrText xml:space="preserve"> if </w:instrText>
    </w:r>
    <w:r w:rsidRPr="000042B2">
      <w:fldChar w:fldCharType="begin" w:fldLock="1"/>
    </w:r>
    <w:r w:rsidRPr="000042B2">
      <w:instrText xml:space="preserve"> = </w:instrText>
    </w:r>
    <w:r w:rsidRPr="000042B2">
      <w:fldChar w:fldCharType="begin" w:fldLock="1"/>
    </w:r>
    <w:r w:rsidRPr="000042B2">
      <w:instrText xml:space="preserve"> = </w:instrText>
    </w:r>
    <w:r w:rsidRPr="000042B2">
      <w:fldChar w:fldCharType="begin" w:fldLock="1"/>
    </w:r>
    <w:r w:rsidRPr="000042B2">
      <w:instrText xml:space="preserve"> page</w:instrText>
    </w:r>
    <w:r w:rsidRPr="000042B2">
      <w:fldChar w:fldCharType="separate"/>
    </w:r>
    <w:r w:rsidRPr="000042B2">
      <w:instrText>8</w:instrText>
    </w:r>
    <w:r w:rsidRPr="000042B2">
      <w:fldChar w:fldCharType="end"/>
    </w:r>
    <w:r w:rsidRPr="000042B2">
      <w:instrText xml:space="preserve">/2 </w:instrText>
    </w:r>
    <w:r w:rsidRPr="000042B2">
      <w:fldChar w:fldCharType="separate"/>
    </w:r>
    <w:r w:rsidRPr="000042B2">
      <w:instrText>4</w:instrText>
    </w:r>
    <w:r w:rsidRPr="000042B2">
      <w:fldChar w:fldCharType="end"/>
    </w:r>
    <w:r w:rsidRPr="000042B2">
      <w:instrText xml:space="preserve"> - </w:instrText>
    </w:r>
    <w:r w:rsidRPr="000042B2">
      <w:fldChar w:fldCharType="begin" w:fldLock="1"/>
    </w:r>
    <w:r w:rsidRPr="000042B2">
      <w:instrText xml:space="preserve"> = int(</w:instrText>
    </w:r>
    <w:r w:rsidRPr="000042B2">
      <w:fldChar w:fldCharType="begin" w:fldLock="1"/>
    </w:r>
    <w:r w:rsidRPr="000042B2">
      <w:instrText xml:space="preserve"> page</w:instrText>
    </w:r>
    <w:r w:rsidRPr="000042B2">
      <w:fldChar w:fldCharType="separate"/>
    </w:r>
    <w:r w:rsidRPr="000042B2">
      <w:instrText>8</w:instrText>
    </w:r>
    <w:r w:rsidRPr="000042B2">
      <w:fldChar w:fldCharType="end"/>
    </w:r>
    <w:r w:rsidRPr="000042B2">
      <w:instrText xml:space="preserve">/2) </w:instrText>
    </w:r>
    <w:r w:rsidRPr="000042B2">
      <w:fldChar w:fldCharType="separate"/>
    </w:r>
    <w:r w:rsidRPr="000042B2">
      <w:instrText>4</w:instrText>
    </w:r>
    <w:r w:rsidRPr="000042B2">
      <w:fldChar w:fldCharType="end"/>
    </w:r>
    <w:r w:rsidRPr="000042B2">
      <w:fldChar w:fldCharType="separate"/>
    </w:r>
    <w:r w:rsidRPr="000042B2">
      <w:instrText>0</w:instrText>
    </w:r>
    <w:r w:rsidRPr="000042B2">
      <w:fldChar w:fldCharType="end"/>
    </w:r>
    <w:r w:rsidRPr="000042B2">
      <w:instrText xml:space="preserve"> = 0 "</w:instrText>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instrText>8</w:instrText>
    </w:r>
    <w:r w:rsidRPr="000042B2">
      <w:fldChar w:fldCharType="end"/>
    </w:r>
  </w:p>
  <w:p w:rsidR="00DA20D3" w:rsidRPr="000042B2" w:rsidRDefault="00DA20D3">
    <w:pPr>
      <w:pStyle w:val="SidfotV"/>
      <w:framePr w:w="8732" w:h="284" w:hRule="exact" w:hSpace="0" w:vSpace="0" w:wrap="around" w:xAlign="inside" w:y="13042" w:anchorLock="0"/>
    </w:pPr>
    <w:r w:rsidRPr="000042B2">
      <w:instrText>""</w:instrText>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instrText>9</w:instrText>
    </w:r>
    <w:r w:rsidRPr="000042B2">
      <w:fldChar w:fldCharType="end"/>
    </w:r>
    <w:r w:rsidRPr="000042B2">
      <w:instrText>"</w:instrText>
    </w:r>
    <w:r w:rsidRPr="000042B2">
      <w:fldChar w:fldCharType="separate"/>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8</w:t>
    </w:r>
    <w:r w:rsidRPr="000042B2">
      <w:fldChar w:fldCharType="end"/>
    </w:r>
  </w:p>
  <w:p w:rsidR="00DA20D3" w:rsidRPr="000042B2" w:rsidRDefault="00DA20D3">
    <w:pPr>
      <w:pStyle w:val="SidfotH"/>
      <w:framePr w:w="8732" w:h="284" w:hRule="exact" w:hSpace="0" w:vSpace="0" w:wrap="around" w:xAlign="inside" w:y="13042" w:anchorLock="0"/>
    </w:pPr>
    <w:r w:rsidRPr="000042B2">
      <w:fldChar w:fldCharType="end"/>
    </w:r>
  </w:p>
  <w:p w:rsidR="00DA20D3" w:rsidRPr="000042B2" w:rsidRDefault="00DA20D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V"/>
      <w:framePr w:w="8732" w:h="284" w:hRule="exact" w:hSpace="0" w:vSpace="0" w:wrap="around" w:xAlign="inside" w:y="13042" w:anchorLock="0"/>
    </w:pP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10</w:t>
    </w:r>
    <w:r w:rsidRPr="000042B2">
      <w:fldChar w:fldCharType="end"/>
    </w:r>
  </w:p>
  <w:p w:rsidR="00DA20D3" w:rsidRPr="000042B2" w:rsidRDefault="00DA20D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H"/>
      <w:framePr w:w="8732" w:h="284" w:hRule="exact" w:hSpace="0" w:vSpace="0" w:wrap="around" w:xAlign="inside" w:y="13042" w:anchorLock="0"/>
    </w:pP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11</w:t>
    </w:r>
    <w:r w:rsidRPr="000042B2">
      <w:fldChar w:fldCharType="end"/>
    </w:r>
  </w:p>
  <w:p w:rsidR="00DA20D3" w:rsidRPr="000042B2" w:rsidRDefault="00DA20D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V"/>
      <w:framePr w:w="8732" w:h="284" w:hRule="exact" w:hSpace="0" w:vSpace="0" w:wrap="around" w:xAlign="inside" w:y="13042" w:anchorLock="0"/>
    </w:pPr>
    <w:r w:rsidRPr="000042B2">
      <w:fldChar w:fldCharType="begin" w:fldLock="1"/>
    </w:r>
    <w:r w:rsidRPr="000042B2">
      <w:instrText xml:space="preserve"> if </w:instrText>
    </w:r>
    <w:r w:rsidRPr="000042B2">
      <w:fldChar w:fldCharType="begin" w:fldLock="1"/>
    </w:r>
    <w:r w:rsidRPr="000042B2">
      <w:instrText xml:space="preserve"> = </w:instrText>
    </w:r>
    <w:r w:rsidRPr="000042B2">
      <w:fldChar w:fldCharType="begin" w:fldLock="1"/>
    </w:r>
    <w:r w:rsidRPr="000042B2">
      <w:instrText xml:space="preserve"> = </w:instrText>
    </w:r>
    <w:r w:rsidRPr="000042B2">
      <w:fldChar w:fldCharType="begin" w:fldLock="1"/>
    </w:r>
    <w:r w:rsidRPr="000042B2">
      <w:instrText xml:space="preserve"> page</w:instrText>
    </w:r>
    <w:r w:rsidRPr="000042B2">
      <w:fldChar w:fldCharType="separate"/>
    </w:r>
    <w:r w:rsidRPr="000042B2">
      <w:instrText>9</w:instrText>
    </w:r>
    <w:r w:rsidRPr="000042B2">
      <w:fldChar w:fldCharType="end"/>
    </w:r>
    <w:r w:rsidRPr="000042B2">
      <w:instrText xml:space="preserve">/2 </w:instrText>
    </w:r>
    <w:r w:rsidRPr="000042B2">
      <w:fldChar w:fldCharType="separate"/>
    </w:r>
    <w:r w:rsidRPr="000042B2">
      <w:instrText>4,5</w:instrText>
    </w:r>
    <w:r w:rsidRPr="000042B2">
      <w:fldChar w:fldCharType="end"/>
    </w:r>
    <w:r w:rsidRPr="000042B2">
      <w:instrText xml:space="preserve"> - </w:instrText>
    </w:r>
    <w:r w:rsidRPr="000042B2">
      <w:fldChar w:fldCharType="begin" w:fldLock="1"/>
    </w:r>
    <w:r w:rsidRPr="000042B2">
      <w:instrText xml:space="preserve"> = int(</w:instrText>
    </w:r>
    <w:r w:rsidRPr="000042B2">
      <w:fldChar w:fldCharType="begin" w:fldLock="1"/>
    </w:r>
    <w:r w:rsidRPr="000042B2">
      <w:instrText xml:space="preserve"> page</w:instrText>
    </w:r>
    <w:r w:rsidRPr="000042B2">
      <w:fldChar w:fldCharType="separate"/>
    </w:r>
    <w:r w:rsidRPr="000042B2">
      <w:instrText>9</w:instrText>
    </w:r>
    <w:r w:rsidRPr="000042B2">
      <w:fldChar w:fldCharType="end"/>
    </w:r>
    <w:r w:rsidRPr="000042B2">
      <w:instrText xml:space="preserve">/2) </w:instrText>
    </w:r>
    <w:r w:rsidRPr="000042B2">
      <w:fldChar w:fldCharType="separate"/>
    </w:r>
    <w:r w:rsidRPr="000042B2">
      <w:instrText>4</w:instrText>
    </w:r>
    <w:r w:rsidRPr="000042B2">
      <w:fldChar w:fldCharType="end"/>
    </w:r>
    <w:r w:rsidRPr="000042B2">
      <w:fldChar w:fldCharType="separate"/>
    </w:r>
    <w:r w:rsidRPr="000042B2">
      <w:instrText>0,5</w:instrText>
    </w:r>
    <w:r w:rsidRPr="000042B2">
      <w:fldChar w:fldCharType="end"/>
    </w:r>
    <w:r w:rsidRPr="000042B2">
      <w:instrText xml:space="preserve"> = 0 "</w:instrText>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instrText>10</w:instrText>
    </w:r>
    <w:r w:rsidRPr="000042B2">
      <w:fldChar w:fldCharType="end"/>
    </w:r>
  </w:p>
  <w:p w:rsidR="00DA20D3" w:rsidRPr="000042B2" w:rsidRDefault="00DA20D3">
    <w:pPr>
      <w:pStyle w:val="SidfotH"/>
      <w:framePr w:w="8732" w:h="284" w:hRule="exact" w:hSpace="0" w:vSpace="0" w:wrap="around" w:xAlign="inside" w:y="13042" w:anchorLock="0"/>
    </w:pPr>
    <w:r w:rsidRPr="000042B2">
      <w:instrText>""</w:instrText>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instrText>9</w:instrText>
    </w:r>
    <w:r w:rsidRPr="000042B2">
      <w:fldChar w:fldCharType="end"/>
    </w:r>
    <w:r w:rsidRPr="000042B2">
      <w:instrText>"</w:instrText>
    </w:r>
    <w:r w:rsidRPr="000042B2">
      <w:fldChar w:fldCharType="separate"/>
    </w:r>
    <w:r w:rsidRPr="000042B2">
      <w:t>9</w:t>
    </w:r>
    <w:r w:rsidRPr="000042B2">
      <w:fldChar w:fldCharType="end"/>
    </w:r>
  </w:p>
  <w:p w:rsidR="00DA20D3" w:rsidRPr="000042B2" w:rsidRDefault="00DA20D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V"/>
      <w:framePr w:w="8732" w:h="284" w:hRule="exact" w:hSpace="0" w:vSpace="0" w:wrap="around" w:xAlign="inside" w:y="13042" w:anchorLock="0"/>
    </w:pP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12</w:t>
    </w:r>
    <w:r w:rsidRPr="000042B2">
      <w:fldChar w:fldCharType="end"/>
    </w:r>
  </w:p>
  <w:p w:rsidR="00DA20D3" w:rsidRPr="000042B2" w:rsidRDefault="00DA20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H"/>
      <w:framePr w:w="8732" w:h="284" w:hRule="exact" w:hSpace="0" w:vSpace="0" w:wrap="around" w:xAlign="inside" w:y="13042" w:anchorLock="0"/>
    </w:pP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3</w:t>
    </w:r>
    <w:r w:rsidRPr="000042B2">
      <w:fldChar w:fldCharType="end"/>
    </w:r>
  </w:p>
  <w:p w:rsidR="00DA20D3" w:rsidRPr="000042B2" w:rsidRDefault="00DA20D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H"/>
      <w:framePr w:w="8732" w:h="284" w:hRule="exact" w:hSpace="0" w:vSpace="0" w:wrap="around" w:xAlign="inside" w:y="13042" w:anchorLock="0"/>
    </w:pP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11</w:t>
    </w:r>
    <w:r w:rsidRPr="000042B2">
      <w:fldChar w:fldCharType="end"/>
    </w:r>
  </w:p>
  <w:p w:rsidR="00DA20D3" w:rsidRPr="000042B2" w:rsidRDefault="00DA20D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V"/>
      <w:framePr w:w="8732" w:h="284" w:hRule="exact" w:hSpace="0" w:vSpace="0" w:wrap="around" w:xAlign="inside" w:y="13042" w:anchorLock="0"/>
    </w:pPr>
    <w:r w:rsidRPr="000042B2">
      <w:fldChar w:fldCharType="begin" w:fldLock="1"/>
    </w:r>
    <w:r w:rsidRPr="000042B2">
      <w:instrText xml:space="preserve"> if </w:instrText>
    </w:r>
    <w:r w:rsidRPr="000042B2">
      <w:fldChar w:fldCharType="begin" w:fldLock="1"/>
    </w:r>
    <w:r w:rsidRPr="000042B2">
      <w:instrText xml:space="preserve"> = </w:instrText>
    </w:r>
    <w:r w:rsidRPr="000042B2">
      <w:fldChar w:fldCharType="begin" w:fldLock="1"/>
    </w:r>
    <w:r w:rsidRPr="000042B2">
      <w:instrText xml:space="preserve"> = </w:instrText>
    </w:r>
    <w:r w:rsidRPr="000042B2">
      <w:fldChar w:fldCharType="begin" w:fldLock="1"/>
    </w:r>
    <w:r w:rsidRPr="000042B2">
      <w:instrText xml:space="preserve"> page</w:instrText>
    </w:r>
    <w:r w:rsidRPr="000042B2">
      <w:fldChar w:fldCharType="separate"/>
    </w:r>
    <w:r w:rsidRPr="000042B2">
      <w:instrText>10</w:instrText>
    </w:r>
    <w:r w:rsidRPr="000042B2">
      <w:fldChar w:fldCharType="end"/>
    </w:r>
    <w:r w:rsidRPr="000042B2">
      <w:instrText xml:space="preserve">/2 </w:instrText>
    </w:r>
    <w:r w:rsidRPr="000042B2">
      <w:fldChar w:fldCharType="separate"/>
    </w:r>
    <w:r w:rsidRPr="000042B2">
      <w:instrText>5</w:instrText>
    </w:r>
    <w:r w:rsidRPr="000042B2">
      <w:fldChar w:fldCharType="end"/>
    </w:r>
    <w:r w:rsidRPr="000042B2">
      <w:instrText xml:space="preserve"> - </w:instrText>
    </w:r>
    <w:r w:rsidRPr="000042B2">
      <w:fldChar w:fldCharType="begin" w:fldLock="1"/>
    </w:r>
    <w:r w:rsidRPr="000042B2">
      <w:instrText xml:space="preserve"> = int(</w:instrText>
    </w:r>
    <w:r w:rsidRPr="000042B2">
      <w:fldChar w:fldCharType="begin" w:fldLock="1"/>
    </w:r>
    <w:r w:rsidRPr="000042B2">
      <w:instrText xml:space="preserve"> page</w:instrText>
    </w:r>
    <w:r w:rsidRPr="000042B2">
      <w:fldChar w:fldCharType="separate"/>
    </w:r>
    <w:r w:rsidRPr="000042B2">
      <w:instrText>10</w:instrText>
    </w:r>
    <w:r w:rsidRPr="000042B2">
      <w:fldChar w:fldCharType="end"/>
    </w:r>
    <w:r w:rsidRPr="000042B2">
      <w:instrText xml:space="preserve">/2) </w:instrText>
    </w:r>
    <w:r w:rsidRPr="000042B2">
      <w:fldChar w:fldCharType="separate"/>
    </w:r>
    <w:r w:rsidRPr="000042B2">
      <w:instrText>5</w:instrText>
    </w:r>
    <w:r w:rsidRPr="000042B2">
      <w:fldChar w:fldCharType="end"/>
    </w:r>
    <w:r w:rsidRPr="000042B2">
      <w:fldChar w:fldCharType="separate"/>
    </w:r>
    <w:r w:rsidRPr="000042B2">
      <w:instrText>0</w:instrText>
    </w:r>
    <w:r w:rsidRPr="000042B2">
      <w:fldChar w:fldCharType="end"/>
    </w:r>
    <w:r w:rsidRPr="000042B2">
      <w:instrText xml:space="preserve"> = 0 "</w:instrText>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instrText>10</w:instrText>
    </w:r>
    <w:r w:rsidRPr="000042B2">
      <w:fldChar w:fldCharType="end"/>
    </w:r>
  </w:p>
  <w:p w:rsidR="00DA20D3" w:rsidRPr="000042B2" w:rsidRDefault="00DA20D3">
    <w:pPr>
      <w:pStyle w:val="SidfotV"/>
      <w:framePr w:w="8732" w:h="284" w:hRule="exact" w:hSpace="0" w:vSpace="0" w:wrap="around" w:xAlign="inside" w:y="13042" w:anchorLock="0"/>
    </w:pPr>
    <w:r w:rsidRPr="000042B2">
      <w:instrText>""</w:instrText>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instrText>11</w:instrText>
    </w:r>
    <w:r w:rsidRPr="000042B2">
      <w:fldChar w:fldCharType="end"/>
    </w:r>
    <w:r w:rsidRPr="000042B2">
      <w:instrText>"</w:instrText>
    </w:r>
    <w:r w:rsidRPr="000042B2">
      <w:fldChar w:fldCharType="separate"/>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10</w:t>
    </w:r>
    <w:r w:rsidRPr="000042B2">
      <w:fldChar w:fldCharType="end"/>
    </w:r>
  </w:p>
  <w:p w:rsidR="00DA20D3" w:rsidRPr="000042B2" w:rsidRDefault="00DA20D3">
    <w:pPr>
      <w:pStyle w:val="SidfotH"/>
      <w:framePr w:w="8732" w:h="284" w:hRule="exact" w:hSpace="0" w:vSpace="0" w:wrap="around" w:xAlign="inside" w:y="13042" w:anchorLock="0"/>
    </w:pPr>
    <w:r w:rsidRPr="000042B2">
      <w:fldChar w:fldCharType="end"/>
    </w:r>
  </w:p>
  <w:p w:rsidR="00DA20D3" w:rsidRPr="000042B2" w:rsidRDefault="00DA20D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V"/>
      <w:framePr w:w="8732" w:h="284" w:hRule="exact" w:hSpace="0" w:vSpace="0" w:wrap="around" w:xAlign="inside" w:y="13042" w:anchorLock="0"/>
    </w:pPr>
    <w:r w:rsidRPr="000042B2">
      <w:fldChar w:fldCharType="begin" w:fldLock="1"/>
    </w:r>
    <w:r w:rsidRPr="000042B2">
      <w:instrText xml:space="preserve"> if </w:instrText>
    </w:r>
    <w:r w:rsidRPr="000042B2">
      <w:fldChar w:fldCharType="begin" w:fldLock="1"/>
    </w:r>
    <w:r w:rsidRPr="000042B2">
      <w:instrText xml:space="preserve"> = </w:instrText>
    </w:r>
    <w:r w:rsidRPr="000042B2">
      <w:fldChar w:fldCharType="begin" w:fldLock="1"/>
    </w:r>
    <w:r w:rsidRPr="000042B2">
      <w:instrText xml:space="preserve"> = </w:instrText>
    </w:r>
    <w:r w:rsidRPr="000042B2">
      <w:fldChar w:fldCharType="begin" w:fldLock="1"/>
    </w:r>
    <w:r w:rsidRPr="000042B2">
      <w:instrText xml:space="preserve"> page</w:instrText>
    </w:r>
    <w:r w:rsidRPr="000042B2">
      <w:fldChar w:fldCharType="separate"/>
    </w:r>
    <w:r w:rsidR="000042B2">
      <w:rPr>
        <w:noProof/>
      </w:rPr>
      <w:instrText>1</w:instrText>
    </w:r>
    <w:r w:rsidRPr="000042B2">
      <w:fldChar w:fldCharType="end"/>
    </w:r>
    <w:r w:rsidRPr="000042B2">
      <w:instrText xml:space="preserve">/2 </w:instrText>
    </w:r>
    <w:r w:rsidRPr="000042B2">
      <w:fldChar w:fldCharType="separate"/>
    </w:r>
    <w:r w:rsidR="000042B2">
      <w:rPr>
        <w:noProof/>
      </w:rPr>
      <w:instrText>0,5</w:instrText>
    </w:r>
    <w:r w:rsidRPr="000042B2">
      <w:fldChar w:fldCharType="end"/>
    </w:r>
    <w:r w:rsidRPr="000042B2">
      <w:instrText xml:space="preserve"> - </w:instrText>
    </w:r>
    <w:r w:rsidRPr="000042B2">
      <w:fldChar w:fldCharType="begin" w:fldLock="1"/>
    </w:r>
    <w:r w:rsidRPr="000042B2">
      <w:instrText xml:space="preserve"> = int(</w:instrText>
    </w:r>
    <w:r w:rsidRPr="000042B2">
      <w:fldChar w:fldCharType="begin" w:fldLock="1"/>
    </w:r>
    <w:r w:rsidRPr="000042B2">
      <w:instrText xml:space="preserve"> page</w:instrText>
    </w:r>
    <w:r w:rsidRPr="000042B2">
      <w:fldChar w:fldCharType="separate"/>
    </w:r>
    <w:r w:rsidR="000042B2">
      <w:rPr>
        <w:noProof/>
      </w:rPr>
      <w:instrText>1</w:instrText>
    </w:r>
    <w:r w:rsidRPr="000042B2">
      <w:fldChar w:fldCharType="end"/>
    </w:r>
    <w:r w:rsidRPr="000042B2">
      <w:instrText xml:space="preserve">/2) </w:instrText>
    </w:r>
    <w:r w:rsidRPr="000042B2">
      <w:fldChar w:fldCharType="separate"/>
    </w:r>
    <w:r w:rsidR="000042B2">
      <w:rPr>
        <w:noProof/>
      </w:rPr>
      <w:instrText>0</w:instrText>
    </w:r>
    <w:r w:rsidRPr="000042B2">
      <w:fldChar w:fldCharType="end"/>
    </w:r>
    <w:r w:rsidRPr="000042B2">
      <w:fldChar w:fldCharType="separate"/>
    </w:r>
    <w:r w:rsidR="000042B2">
      <w:rPr>
        <w:noProof/>
      </w:rPr>
      <w:instrText>0,5</w:instrText>
    </w:r>
    <w:r w:rsidRPr="000042B2">
      <w:fldChar w:fldCharType="end"/>
    </w:r>
    <w:r w:rsidRPr="000042B2">
      <w:instrText xml:space="preserve"> = 0 "</w:instrText>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instrText>14</w:instrText>
    </w:r>
    <w:r w:rsidRPr="000042B2">
      <w:fldChar w:fldCharType="end"/>
    </w:r>
  </w:p>
  <w:p w:rsidR="00DA20D3" w:rsidRPr="000042B2" w:rsidRDefault="00DA20D3">
    <w:pPr>
      <w:pStyle w:val="SidfotH"/>
      <w:framePr w:w="8732" w:h="284" w:hRule="exact" w:hSpace="0" w:vSpace="0" w:wrap="around" w:xAlign="inside" w:y="13042" w:anchorLock="0"/>
    </w:pPr>
    <w:r w:rsidRPr="000042B2">
      <w:instrText>""</w:instrText>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000042B2">
      <w:rPr>
        <w:noProof/>
      </w:rPr>
      <w:instrText>1</w:instrText>
    </w:r>
    <w:r w:rsidRPr="000042B2">
      <w:fldChar w:fldCharType="end"/>
    </w:r>
    <w:r w:rsidRPr="000042B2">
      <w:instrText>"</w:instrText>
    </w:r>
    <w:r w:rsidRPr="000042B2">
      <w:fldChar w:fldCharType="separate"/>
    </w:r>
    <w:r w:rsidR="000042B2">
      <w:rPr>
        <w:noProof/>
      </w:rPr>
      <w:t>1</w:t>
    </w:r>
    <w:r w:rsidRPr="000042B2">
      <w:fldChar w:fldCharType="end"/>
    </w:r>
  </w:p>
  <w:p w:rsidR="00DA20D3" w:rsidRPr="000042B2" w:rsidRDefault="00DA20D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V"/>
      <w:framePr w:w="8732" w:h="284" w:hRule="exact" w:hSpace="0" w:vSpace="0" w:wrap="around" w:xAlign="inside" w:y="13042" w:anchorLock="0"/>
    </w:pP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2</w:t>
    </w:r>
    <w:r w:rsidRPr="000042B2">
      <w:fldChar w:fldCharType="end"/>
    </w:r>
  </w:p>
  <w:p w:rsidR="00DA20D3" w:rsidRPr="000042B2" w:rsidRDefault="00DA20D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H"/>
      <w:framePr w:w="8732" w:h="284" w:hRule="exact" w:hSpace="0" w:vSpace="0" w:wrap="around" w:xAlign="inside" w:y="13042" w:anchorLock="0"/>
    </w:pP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3</w:t>
    </w:r>
    <w:r w:rsidRPr="000042B2">
      <w:fldChar w:fldCharType="end"/>
    </w:r>
  </w:p>
  <w:p w:rsidR="00DA20D3" w:rsidRPr="000042B2" w:rsidRDefault="00DA20D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V"/>
      <w:framePr w:w="8732" w:h="284" w:hRule="exact" w:hSpace="0" w:vSpace="0" w:wrap="around" w:xAlign="inside" w:y="13042" w:anchorLock="0"/>
    </w:pPr>
    <w:r w:rsidRPr="000042B2">
      <w:fldChar w:fldCharType="begin" w:fldLock="1"/>
    </w:r>
    <w:r w:rsidRPr="000042B2">
      <w:instrText xml:space="preserve"> if </w:instrText>
    </w:r>
    <w:r w:rsidRPr="000042B2">
      <w:fldChar w:fldCharType="begin" w:fldLock="1"/>
    </w:r>
    <w:r w:rsidRPr="000042B2">
      <w:instrText xml:space="preserve"> = </w:instrText>
    </w:r>
    <w:r w:rsidRPr="000042B2">
      <w:fldChar w:fldCharType="begin" w:fldLock="1"/>
    </w:r>
    <w:r w:rsidRPr="000042B2">
      <w:instrText xml:space="preserve"> = </w:instrText>
    </w:r>
    <w:r w:rsidRPr="000042B2">
      <w:fldChar w:fldCharType="begin" w:fldLock="1"/>
    </w:r>
    <w:r w:rsidRPr="000042B2">
      <w:instrText xml:space="preserve"> page</w:instrText>
    </w:r>
    <w:r w:rsidRPr="000042B2">
      <w:fldChar w:fldCharType="separate"/>
    </w:r>
    <w:r w:rsidRPr="000042B2">
      <w:instrText>2</w:instrText>
    </w:r>
    <w:r w:rsidRPr="000042B2">
      <w:fldChar w:fldCharType="end"/>
    </w:r>
    <w:r w:rsidRPr="000042B2">
      <w:instrText xml:space="preserve">/2 </w:instrText>
    </w:r>
    <w:r w:rsidRPr="000042B2">
      <w:fldChar w:fldCharType="separate"/>
    </w:r>
    <w:r w:rsidRPr="000042B2">
      <w:instrText>1</w:instrText>
    </w:r>
    <w:r w:rsidRPr="000042B2">
      <w:fldChar w:fldCharType="end"/>
    </w:r>
    <w:r w:rsidRPr="000042B2">
      <w:instrText xml:space="preserve"> - </w:instrText>
    </w:r>
    <w:r w:rsidRPr="000042B2">
      <w:fldChar w:fldCharType="begin" w:fldLock="1"/>
    </w:r>
    <w:r w:rsidRPr="000042B2">
      <w:instrText xml:space="preserve"> = int(</w:instrText>
    </w:r>
    <w:r w:rsidRPr="000042B2">
      <w:fldChar w:fldCharType="begin" w:fldLock="1"/>
    </w:r>
    <w:r w:rsidRPr="000042B2">
      <w:instrText xml:space="preserve"> page</w:instrText>
    </w:r>
    <w:r w:rsidRPr="000042B2">
      <w:fldChar w:fldCharType="separate"/>
    </w:r>
    <w:r w:rsidRPr="000042B2">
      <w:instrText>2</w:instrText>
    </w:r>
    <w:r w:rsidRPr="000042B2">
      <w:fldChar w:fldCharType="end"/>
    </w:r>
    <w:r w:rsidRPr="000042B2">
      <w:instrText xml:space="preserve">/2) </w:instrText>
    </w:r>
    <w:r w:rsidRPr="000042B2">
      <w:fldChar w:fldCharType="separate"/>
    </w:r>
    <w:r w:rsidRPr="000042B2">
      <w:instrText>1</w:instrText>
    </w:r>
    <w:r w:rsidRPr="000042B2">
      <w:fldChar w:fldCharType="end"/>
    </w:r>
    <w:r w:rsidRPr="000042B2">
      <w:fldChar w:fldCharType="separate"/>
    </w:r>
    <w:r w:rsidRPr="000042B2">
      <w:instrText>0</w:instrText>
    </w:r>
    <w:r w:rsidRPr="000042B2">
      <w:fldChar w:fldCharType="end"/>
    </w:r>
    <w:r w:rsidRPr="000042B2">
      <w:instrText xml:space="preserve"> = 0 "</w:instrText>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instrText>2</w:instrText>
    </w:r>
    <w:r w:rsidRPr="000042B2">
      <w:fldChar w:fldCharType="end"/>
    </w:r>
  </w:p>
  <w:p w:rsidR="00DA20D3" w:rsidRPr="000042B2" w:rsidRDefault="00DA20D3">
    <w:pPr>
      <w:pStyle w:val="SidfotV"/>
      <w:framePr w:w="8732" w:h="284" w:hRule="exact" w:hSpace="0" w:vSpace="0" w:wrap="around" w:xAlign="inside" w:y="13042" w:anchorLock="0"/>
    </w:pPr>
    <w:r w:rsidRPr="000042B2">
      <w:instrText>""</w:instrText>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instrText>1</w:instrText>
    </w:r>
    <w:r w:rsidRPr="000042B2">
      <w:fldChar w:fldCharType="end"/>
    </w:r>
    <w:r w:rsidRPr="000042B2">
      <w:instrText>"</w:instrText>
    </w:r>
    <w:r w:rsidRPr="000042B2">
      <w:fldChar w:fldCharType="separate"/>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2</w:t>
    </w:r>
    <w:r w:rsidRPr="000042B2">
      <w:fldChar w:fldCharType="end"/>
    </w:r>
  </w:p>
  <w:p w:rsidR="00DA20D3" w:rsidRPr="000042B2" w:rsidRDefault="00DA20D3">
    <w:pPr>
      <w:pStyle w:val="SidfotH"/>
      <w:framePr w:w="8732" w:h="284" w:hRule="exact" w:hSpace="0" w:vSpace="0" w:wrap="around" w:xAlign="inside" w:y="13042" w:anchorLock="0"/>
    </w:pPr>
    <w:r w:rsidRPr="000042B2">
      <w:fldChar w:fldCharType="end"/>
    </w:r>
  </w:p>
  <w:p w:rsidR="00DA20D3" w:rsidRPr="000042B2" w:rsidRDefault="00DA20D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V"/>
      <w:framePr w:w="8732" w:h="284" w:hRule="exact" w:hSpace="0" w:vSpace="0" w:wrap="around" w:xAlign="inside" w:y="13042" w:anchorLock="0"/>
    </w:pP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2</w:t>
    </w:r>
    <w:r w:rsidRPr="000042B2">
      <w:fldChar w:fldCharType="end"/>
    </w:r>
  </w:p>
  <w:p w:rsidR="00DA20D3" w:rsidRPr="000042B2" w:rsidRDefault="00DA20D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H"/>
      <w:framePr w:w="8732" w:h="284" w:hRule="exact" w:hSpace="0" w:vSpace="0" w:wrap="around" w:xAlign="inside" w:y="13042" w:anchorLock="0"/>
    </w:pP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t>3</w:t>
    </w:r>
    <w:r w:rsidRPr="000042B2">
      <w:fldChar w:fldCharType="end"/>
    </w:r>
  </w:p>
  <w:p w:rsidR="00DA20D3" w:rsidRPr="000042B2" w:rsidRDefault="00DA20D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fotV"/>
      <w:framePr w:w="8732" w:h="284" w:hRule="exact" w:hSpace="0" w:vSpace="0" w:wrap="around" w:xAlign="inside" w:y="13042" w:anchorLock="0"/>
    </w:pPr>
    <w:r w:rsidRPr="000042B2">
      <w:fldChar w:fldCharType="begin" w:fldLock="1"/>
    </w:r>
    <w:r w:rsidRPr="000042B2">
      <w:instrText xml:space="preserve"> if </w:instrText>
    </w:r>
    <w:r w:rsidRPr="000042B2">
      <w:fldChar w:fldCharType="begin" w:fldLock="1"/>
    </w:r>
    <w:r w:rsidRPr="000042B2">
      <w:instrText xml:space="preserve"> = </w:instrText>
    </w:r>
    <w:r w:rsidRPr="000042B2">
      <w:fldChar w:fldCharType="begin" w:fldLock="1"/>
    </w:r>
    <w:r w:rsidRPr="000042B2">
      <w:instrText xml:space="preserve"> = </w:instrText>
    </w:r>
    <w:r w:rsidRPr="000042B2">
      <w:fldChar w:fldCharType="begin" w:fldLock="1"/>
    </w:r>
    <w:r w:rsidRPr="000042B2">
      <w:instrText xml:space="preserve"> page</w:instrText>
    </w:r>
    <w:r w:rsidRPr="000042B2">
      <w:fldChar w:fldCharType="separate"/>
    </w:r>
    <w:r w:rsidRPr="000042B2">
      <w:instrText>3</w:instrText>
    </w:r>
    <w:r w:rsidRPr="000042B2">
      <w:fldChar w:fldCharType="end"/>
    </w:r>
    <w:r w:rsidRPr="000042B2">
      <w:instrText xml:space="preserve">/2 </w:instrText>
    </w:r>
    <w:r w:rsidRPr="000042B2">
      <w:fldChar w:fldCharType="separate"/>
    </w:r>
    <w:r w:rsidRPr="000042B2">
      <w:instrText>1,5</w:instrText>
    </w:r>
    <w:r w:rsidRPr="000042B2">
      <w:fldChar w:fldCharType="end"/>
    </w:r>
    <w:r w:rsidRPr="000042B2">
      <w:instrText xml:space="preserve"> - </w:instrText>
    </w:r>
    <w:r w:rsidRPr="000042B2">
      <w:fldChar w:fldCharType="begin" w:fldLock="1"/>
    </w:r>
    <w:r w:rsidRPr="000042B2">
      <w:instrText xml:space="preserve"> = int(</w:instrText>
    </w:r>
    <w:r w:rsidRPr="000042B2">
      <w:fldChar w:fldCharType="begin" w:fldLock="1"/>
    </w:r>
    <w:r w:rsidRPr="000042B2">
      <w:instrText xml:space="preserve"> page</w:instrText>
    </w:r>
    <w:r w:rsidRPr="000042B2">
      <w:fldChar w:fldCharType="separate"/>
    </w:r>
    <w:r w:rsidRPr="000042B2">
      <w:instrText>3</w:instrText>
    </w:r>
    <w:r w:rsidRPr="000042B2">
      <w:fldChar w:fldCharType="end"/>
    </w:r>
    <w:r w:rsidRPr="000042B2">
      <w:instrText xml:space="preserve">/2) </w:instrText>
    </w:r>
    <w:r w:rsidRPr="000042B2">
      <w:fldChar w:fldCharType="separate"/>
    </w:r>
    <w:r w:rsidRPr="000042B2">
      <w:instrText>1</w:instrText>
    </w:r>
    <w:r w:rsidRPr="000042B2">
      <w:fldChar w:fldCharType="end"/>
    </w:r>
    <w:r w:rsidRPr="000042B2">
      <w:fldChar w:fldCharType="separate"/>
    </w:r>
    <w:r w:rsidRPr="000042B2">
      <w:instrText>0,5</w:instrText>
    </w:r>
    <w:r w:rsidRPr="000042B2">
      <w:fldChar w:fldCharType="end"/>
    </w:r>
    <w:r w:rsidRPr="000042B2">
      <w:instrText xml:space="preserve"> = 0 "</w:instrText>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instrText>2</w:instrText>
    </w:r>
    <w:r w:rsidRPr="000042B2">
      <w:fldChar w:fldCharType="end"/>
    </w:r>
  </w:p>
  <w:p w:rsidR="00DA20D3" w:rsidRPr="000042B2" w:rsidRDefault="00DA20D3">
    <w:pPr>
      <w:pStyle w:val="SidfotH"/>
      <w:framePr w:w="8732" w:h="284" w:hRule="exact" w:hSpace="0" w:vSpace="0" w:wrap="around" w:xAlign="inside" w:y="13042" w:anchorLock="0"/>
    </w:pPr>
    <w:r w:rsidRPr="000042B2">
      <w:instrText>""</w:instrText>
    </w:r>
    <w:r w:rsidRPr="000042B2">
      <w:fldChar w:fldCharType="begin" w:fldLock="1"/>
    </w:r>
    <w:r w:rsidRPr="000042B2">
      <w:instrText xml:space="preserve"> P</w:instrText>
    </w:r>
    <w:r w:rsidRPr="000042B2">
      <w:instrText>A</w:instrText>
    </w:r>
    <w:r w:rsidRPr="000042B2">
      <w:instrText xml:space="preserve">GE </w:instrText>
    </w:r>
    <w:r w:rsidRPr="000042B2">
      <w:fldChar w:fldCharType="separate"/>
    </w:r>
    <w:r w:rsidRPr="000042B2">
      <w:instrText>3</w:instrText>
    </w:r>
    <w:r w:rsidRPr="000042B2">
      <w:fldChar w:fldCharType="end"/>
    </w:r>
    <w:r w:rsidRPr="000042B2">
      <w:instrText>"</w:instrText>
    </w:r>
    <w:r w:rsidRPr="000042B2">
      <w:fldChar w:fldCharType="separate"/>
    </w:r>
    <w:r w:rsidRPr="000042B2">
      <w:t>3</w:t>
    </w:r>
    <w:r w:rsidRPr="000042B2">
      <w:fldChar w:fldCharType="end"/>
    </w:r>
  </w:p>
  <w:p w:rsidR="00DA20D3" w:rsidRPr="000042B2" w:rsidRDefault="00DA20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0D3" w:rsidRPr="000042B2" w:rsidRDefault="00DA20D3">
      <w:pPr>
        <w:pStyle w:val="Sidfot"/>
      </w:pPr>
    </w:p>
  </w:footnote>
  <w:footnote w:type="continuationSeparator" w:id="0">
    <w:p w:rsidR="00DA20D3" w:rsidRPr="000042B2" w:rsidRDefault="00DA20D3">
      <w:pPr>
        <w:spacing w:before="0" w:line="240" w:lineRule="auto"/>
      </w:pPr>
      <w:r w:rsidRPr="000042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Jmn"/>
      <w:framePr w:w="8732" w:h="567" w:hRule="exact" w:vSpace="0" w:wrap="around" w:vAnchor="page" w:y="341" w:anchorLock="0"/>
    </w:pPr>
    <w:r w:rsidRPr="000042B2">
      <w:rPr>
        <w:rStyle w:val="SidhuvudUtskott"/>
      </w:rPr>
      <w:fldChar w:fldCharType="begin" w:fldLock="1"/>
    </w:r>
    <w:r w:rsidRPr="000042B2">
      <w:rPr>
        <w:rStyle w:val="SidhuvudUtskott"/>
      </w:rPr>
      <w:instrText xml:space="preserve"> DOCPROPERTY BetänkandeÅr</w:instrText>
    </w:r>
    <w:r w:rsidRPr="000042B2">
      <w:rPr>
        <w:rStyle w:val="SidhuvudUtskott"/>
      </w:rPr>
      <w:fldChar w:fldCharType="separate"/>
    </w:r>
    <w:r w:rsidRPr="000042B2">
      <w:rPr>
        <w:rStyle w:val="SidhuvudUtskott"/>
      </w:rPr>
      <w:t>2001/02</w:t>
    </w:r>
    <w:r w:rsidRPr="000042B2">
      <w:rPr>
        <w:rStyle w:val="SidhuvudUtskott"/>
      </w:rPr>
      <w:fldChar w:fldCharType="end"/>
    </w:r>
    <w:r w:rsidRPr="000042B2">
      <w:rPr>
        <w:rStyle w:val="SidhuvudUtskott"/>
      </w:rPr>
      <w:t>:</w:t>
    </w:r>
    <w:r w:rsidRPr="000042B2">
      <w:rPr>
        <w:rStyle w:val="SidhuvudUtskott"/>
      </w:rPr>
      <w:fldChar w:fldCharType="begin" w:fldLock="1"/>
    </w:r>
    <w:r w:rsidRPr="000042B2">
      <w:rPr>
        <w:rStyle w:val="SidhuvudUtskott"/>
      </w:rPr>
      <w:instrText xml:space="preserve"> DOCPROPERTY Utskott</w:instrText>
    </w:r>
    <w:r w:rsidRPr="000042B2">
      <w:rPr>
        <w:rStyle w:val="SidhuvudUtskott"/>
      </w:rPr>
      <w:fldChar w:fldCharType="separate"/>
    </w:r>
    <w:r w:rsidRPr="000042B2">
      <w:rPr>
        <w:rStyle w:val="SidhuvudUtskott"/>
      </w:rPr>
      <w:t>KU</w:t>
    </w:r>
    <w:r w:rsidRPr="000042B2">
      <w:rPr>
        <w:rStyle w:val="SidhuvudUtskott"/>
      </w:rPr>
      <w:fldChar w:fldCharType="end"/>
    </w:r>
    <w:r w:rsidRPr="000042B2">
      <w:rPr>
        <w:rStyle w:val="SidhuvudUtskott"/>
      </w:rPr>
      <w:fldChar w:fldCharType="begin" w:fldLock="1"/>
    </w:r>
    <w:r w:rsidRPr="000042B2">
      <w:rPr>
        <w:rStyle w:val="SidhuvudUtskott"/>
      </w:rPr>
      <w:instrText xml:space="preserve"> DOCPROPERTY BetänkandeNr</w:instrText>
    </w:r>
    <w:r w:rsidRPr="000042B2">
      <w:rPr>
        <w:rStyle w:val="SidhuvudUtskott"/>
      </w:rPr>
      <w:fldChar w:fldCharType="separate"/>
    </w:r>
    <w:r w:rsidRPr="000042B2">
      <w:rPr>
        <w:rStyle w:val="SidhuvudUtskott"/>
      </w:rPr>
      <w:t>30</w:t>
    </w:r>
    <w:r w:rsidRPr="000042B2">
      <w:rPr>
        <w:rStyle w:val="SidhuvudUtskott"/>
      </w:rPr>
      <w:fldChar w:fldCharType="end"/>
    </w:r>
    <w:r w:rsidRPr="000042B2">
      <w:t xml:space="preserve">     </w:t>
    </w:r>
    <w:r w:rsidRPr="000042B2">
      <w:rPr>
        <w:rStyle w:val="SidhuvudBilaga"/>
      </w:rPr>
      <w:t xml:space="preserve"> </w:t>
    </w:r>
    <w:r w:rsidRPr="000042B2">
      <w:rPr>
        <w:rStyle w:val="SidhuvudRubrikReferens"/>
      </w:rPr>
      <w:fldChar w:fldCharType="begin" w:fldLock="1"/>
    </w:r>
    <w:r w:rsidRPr="000042B2">
      <w:rPr>
        <w:rStyle w:val="SidhuvudRubrikReferens"/>
      </w:rPr>
      <w:instrText xml:space="preserve"> StyleREF "Rubrik 1" </w:instrText>
    </w:r>
    <w:r w:rsidRPr="000042B2">
      <w:rPr>
        <w:rStyle w:val="SidhuvudRubrikReferens"/>
      </w:rPr>
      <w:fldChar w:fldCharType="separate"/>
    </w:r>
    <w:r w:rsidRPr="000042B2">
      <w:rPr>
        <w:rStyle w:val="SidhuvudRubrikReferens"/>
      </w:rPr>
      <w:t>Sammanfattning</w:t>
    </w:r>
    <w:r w:rsidRPr="000042B2">
      <w:rPr>
        <w:rStyle w:val="SidhuvudRubrikReferens"/>
      </w:rPr>
      <w:fldChar w:fldCharType="end"/>
    </w:r>
  </w:p>
  <w:p w:rsidR="00DA20D3" w:rsidRPr="000042B2" w:rsidRDefault="00DA20D3">
    <w:pPr>
      <w:pStyle w:val="SidhuvudKantJmn"/>
      <w:framePr w:w="8732" w:h="567" w:hRule="exact" w:vSpace="0" w:wrap="around" w:vAnchor="page" w:y="341" w:anchorLock="0"/>
    </w:pPr>
    <w:r w:rsidRPr="000042B2">
      <w:rPr>
        <w:rStyle w:val="SidhuvudUtskott"/>
      </w:rPr>
      <w:fldChar w:fldCharType="begin" w:fldLock="1"/>
    </w:r>
    <w:r w:rsidRPr="000042B2">
      <w:rPr>
        <w:rStyle w:val="SidhuvudUtskott"/>
      </w:rPr>
      <w:instrText xml:space="preserve"> DOCPROPERTY Status</w:instrText>
    </w:r>
    <w:r w:rsidRPr="000042B2">
      <w:rPr>
        <w:rStyle w:val="SidhuvudUtskott"/>
      </w:rPr>
      <w:fldChar w:fldCharType="end"/>
    </w:r>
    <w:r w:rsidRPr="000042B2">
      <w:rPr>
        <w:rStyle w:val="SidhuvudUtskott"/>
      </w:rPr>
      <w:fldChar w:fldCharType="begin" w:fldLock="1"/>
    </w:r>
    <w:r w:rsidRPr="000042B2">
      <w:rPr>
        <w:rStyle w:val="SidhuvudUtskott"/>
      </w:rPr>
      <w:instrText xml:space="preserve"> if </w:instrText>
    </w:r>
    <w:r w:rsidRPr="000042B2">
      <w:rPr>
        <w:rStyle w:val="SidhuvudUtskott"/>
      </w:rPr>
      <w:fldChar w:fldCharType="begin" w:fldLock="1"/>
    </w:r>
    <w:r w:rsidRPr="000042B2">
      <w:rPr>
        <w:rStyle w:val="SidhuvudUtskott"/>
      </w:rPr>
      <w:instrText xml:space="preserve"> DOCPROPERTY "UtkastDatum"</w:instrText>
    </w:r>
    <w:r w:rsidRPr="000042B2">
      <w:rPr>
        <w:rStyle w:val="SidhuvudUtskott"/>
      </w:rPr>
      <w:fldChar w:fldCharType="separate"/>
    </w:r>
    <w:r w:rsidRPr="000042B2">
      <w:rPr>
        <w:rStyle w:val="SidhuvudUtskott"/>
      </w:rPr>
      <w:instrText>Nej</w:instrText>
    </w:r>
    <w:r w:rsidRPr="000042B2">
      <w:rPr>
        <w:rStyle w:val="SidhuvudUtskott"/>
      </w:rPr>
      <w:fldChar w:fldCharType="end"/>
    </w:r>
    <w:r w:rsidRPr="000042B2">
      <w:rPr>
        <w:rStyle w:val="SidhuvudUtskott"/>
      </w:rPr>
      <w:instrText xml:space="preserve"> = "Ja" "    </w:instrText>
    </w:r>
    <w:r w:rsidRPr="000042B2">
      <w:rPr>
        <w:rStyle w:val="SidhuvudUtskott"/>
      </w:rPr>
      <w:fldChar w:fldCharType="begin" w:fldLock="1"/>
    </w:r>
    <w:r w:rsidRPr="000042B2">
      <w:rPr>
        <w:rStyle w:val="SidhuvudUtskott"/>
      </w:rPr>
      <w:instrText xml:space="preserve"> PRINTDATE \@ "yyyy-MM-dd HH.mm" </w:instrText>
    </w:r>
    <w:r w:rsidRPr="000042B2">
      <w:rPr>
        <w:rStyle w:val="SidhuvudUtskott"/>
      </w:rPr>
      <w:fldChar w:fldCharType="separate"/>
    </w:r>
    <w:r w:rsidRPr="000042B2">
      <w:rPr>
        <w:rStyle w:val="SidhuvudUtskott"/>
      </w:rPr>
      <w:instrText>2000-08-11 16.42</w:instrText>
    </w:r>
    <w:r w:rsidRPr="000042B2">
      <w:rPr>
        <w:rStyle w:val="SidhuvudUtskott"/>
      </w:rPr>
      <w:fldChar w:fldCharType="end"/>
    </w:r>
    <w:r w:rsidRPr="000042B2">
      <w:rPr>
        <w:rStyle w:val="SidhuvudUtskott"/>
      </w:rPr>
      <w:instrText xml:space="preserve">" </w:instrText>
    </w:r>
    <w:r w:rsidRPr="000042B2">
      <w:rPr>
        <w:rStyle w:val="SidhuvudUtskott"/>
      </w:rPr>
      <w:fldChar w:fldCharType="end"/>
    </w:r>
  </w:p>
  <w:p w:rsidR="00DA20D3" w:rsidRPr="000042B2" w:rsidRDefault="00DA20D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Jmn"/>
      <w:framePr w:w="8732" w:h="567" w:hRule="exact" w:vSpace="0" w:wrap="around" w:vAnchor="page" w:y="341" w:anchorLock="0"/>
    </w:pPr>
    <w:r w:rsidRPr="000042B2">
      <w:rPr>
        <w:rStyle w:val="SidhuvudUtskott"/>
      </w:rPr>
      <w:t>2001/02:KU30</w:t>
    </w:r>
    <w:r w:rsidRPr="000042B2">
      <w:t xml:space="preserve">     </w:t>
    </w:r>
    <w:r w:rsidRPr="000042B2">
      <w:rPr>
        <w:rStyle w:val="SidhuvudBilaga"/>
      </w:rPr>
      <w:t xml:space="preserve"> </w:t>
    </w:r>
    <w:r w:rsidRPr="000042B2">
      <w:rPr>
        <w:rStyle w:val="SidhuvudRubrikReferens"/>
      </w:rPr>
      <w:t>Utskottets övervägande</w:t>
    </w:r>
  </w:p>
  <w:p w:rsidR="00DA20D3" w:rsidRPr="000042B2" w:rsidRDefault="00DA20D3">
    <w:pPr>
      <w:pStyle w:val="SidhuvudKantJmn"/>
      <w:framePr w:w="8732" w:h="567" w:hRule="exact" w:vSpace="0" w:wrap="around" w:vAnchor="page" w:y="341" w:anchorLock="0"/>
    </w:pPr>
  </w:p>
  <w:p w:rsidR="00DA20D3" w:rsidRPr="000042B2" w:rsidRDefault="00DA20D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Udda"/>
      <w:framePr w:w="8732" w:h="567" w:hRule="exact" w:vSpace="0" w:wrap="around" w:vAnchor="page" w:y="341" w:anchorLock="0"/>
    </w:pPr>
    <w:r w:rsidRPr="000042B2">
      <w:rPr>
        <w:rStyle w:val="SidhuvudRubrikReferens"/>
      </w:rPr>
      <w:t>Utskottets övervägande</w:t>
    </w:r>
    <w:r w:rsidRPr="000042B2">
      <w:rPr>
        <w:rStyle w:val="SidhuvudBilaga"/>
      </w:rPr>
      <w:t xml:space="preserve"> </w:t>
    </w:r>
    <w:r w:rsidRPr="000042B2">
      <w:t xml:space="preserve">     </w:t>
    </w:r>
    <w:r w:rsidRPr="000042B2">
      <w:rPr>
        <w:rStyle w:val="SidhuvudUtskott"/>
      </w:rPr>
      <w:t>2001/02:KU30</w:t>
    </w:r>
  </w:p>
  <w:p w:rsidR="00DA20D3" w:rsidRPr="000042B2" w:rsidRDefault="00DA20D3">
    <w:pPr>
      <w:pStyle w:val="SidhuvudKantUdda"/>
      <w:framePr w:w="8732" w:h="567" w:hRule="exact" w:vSpace="0" w:wrap="around" w:vAnchor="page" w:y="341" w:anchorLock="0"/>
    </w:pPr>
  </w:p>
  <w:p w:rsidR="00DA20D3" w:rsidRPr="000042B2" w:rsidRDefault="00DA20D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Jmn"/>
      <w:framePr w:w="8732" w:h="567" w:hRule="exact" w:vSpace="0" w:wrap="around" w:vAnchor="page" w:y="341" w:anchorLock="0"/>
    </w:pPr>
    <w:r w:rsidRPr="000042B2">
      <w:rPr>
        <w:rStyle w:val="SidhuvudUtskott"/>
      </w:rPr>
      <w:t>2001/02:KU30</w:t>
    </w:r>
    <w:r w:rsidRPr="000042B2">
      <w:t xml:space="preserve">    </w:t>
    </w:r>
  </w:p>
  <w:p w:rsidR="00DA20D3" w:rsidRPr="000042B2" w:rsidRDefault="00DA20D3">
    <w:pPr>
      <w:pStyle w:val="SidhuvudKantJmn"/>
      <w:framePr w:w="8732" w:h="567" w:hRule="exact" w:vSpace="0" w:wrap="around" w:vAnchor="page" w:y="341" w:anchorLock="0"/>
    </w:pPr>
  </w:p>
  <w:p w:rsidR="00DA20D3" w:rsidRPr="000042B2" w:rsidRDefault="00DA20D3">
    <w:pPr>
      <w:pStyle w:val="SidhuvudKantUdda"/>
      <w:framePr w:w="8732" w:h="567" w:hRule="exact" w:vSpace="0" w:wrap="around" w:vAnchor="page" w:y="341" w:anchorLock="0"/>
    </w:pPr>
    <w:r w:rsidRPr="000042B2">
      <w:rPr>
        <w:rStyle w:val="SidhuvudRubrikReferens"/>
        <w:smallCaps w:val="0"/>
        <w:spacing w:val="0"/>
        <w:sz w:val="19"/>
      </w:rPr>
      <w:t xml:space="preserve"> </w:t>
    </w:r>
  </w:p>
  <w:p w:rsidR="00DA20D3" w:rsidRPr="000042B2" w:rsidRDefault="00DA20D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Jmn"/>
      <w:framePr w:w="8732" w:h="567" w:hRule="exact" w:vSpace="0" w:wrap="around" w:vAnchor="page" w:y="341" w:anchorLock="0"/>
    </w:pPr>
    <w:r w:rsidRPr="000042B2">
      <w:rPr>
        <w:rStyle w:val="SidhuvudUtskott"/>
      </w:rPr>
      <w:fldChar w:fldCharType="begin" w:fldLock="1"/>
    </w:r>
    <w:r w:rsidRPr="000042B2">
      <w:rPr>
        <w:rStyle w:val="SidhuvudUtskott"/>
      </w:rPr>
      <w:instrText xml:space="preserve"> DOCPROPERTY BetänkandeÅr</w:instrText>
    </w:r>
    <w:r w:rsidRPr="000042B2">
      <w:rPr>
        <w:rStyle w:val="SidhuvudUtskott"/>
      </w:rPr>
      <w:fldChar w:fldCharType="separate"/>
    </w:r>
    <w:r w:rsidRPr="000042B2">
      <w:rPr>
        <w:rStyle w:val="SidhuvudUtskott"/>
      </w:rPr>
      <w:t>2001/02</w:t>
    </w:r>
    <w:r w:rsidRPr="000042B2">
      <w:rPr>
        <w:rStyle w:val="SidhuvudUtskott"/>
      </w:rPr>
      <w:fldChar w:fldCharType="end"/>
    </w:r>
    <w:r w:rsidRPr="000042B2">
      <w:rPr>
        <w:rStyle w:val="SidhuvudUtskott"/>
      </w:rPr>
      <w:t>:</w:t>
    </w:r>
    <w:r w:rsidRPr="000042B2">
      <w:rPr>
        <w:rStyle w:val="SidhuvudUtskott"/>
      </w:rPr>
      <w:fldChar w:fldCharType="begin" w:fldLock="1"/>
    </w:r>
    <w:r w:rsidRPr="000042B2">
      <w:rPr>
        <w:rStyle w:val="SidhuvudUtskott"/>
      </w:rPr>
      <w:instrText xml:space="preserve"> DOCPROPERTY Utskott</w:instrText>
    </w:r>
    <w:r w:rsidRPr="000042B2">
      <w:rPr>
        <w:rStyle w:val="SidhuvudUtskott"/>
      </w:rPr>
      <w:fldChar w:fldCharType="separate"/>
    </w:r>
    <w:r w:rsidRPr="000042B2">
      <w:rPr>
        <w:rStyle w:val="SidhuvudUtskott"/>
      </w:rPr>
      <w:t>KU</w:t>
    </w:r>
    <w:r w:rsidRPr="000042B2">
      <w:rPr>
        <w:rStyle w:val="SidhuvudUtskott"/>
      </w:rPr>
      <w:fldChar w:fldCharType="end"/>
    </w:r>
    <w:r w:rsidRPr="000042B2">
      <w:rPr>
        <w:rStyle w:val="SidhuvudUtskott"/>
      </w:rPr>
      <w:fldChar w:fldCharType="begin" w:fldLock="1"/>
    </w:r>
    <w:r w:rsidRPr="000042B2">
      <w:rPr>
        <w:rStyle w:val="SidhuvudUtskott"/>
      </w:rPr>
      <w:instrText xml:space="preserve"> DOCPROPERTY BetänkandeNr</w:instrText>
    </w:r>
    <w:r w:rsidRPr="000042B2">
      <w:rPr>
        <w:rStyle w:val="SidhuvudUtskott"/>
      </w:rPr>
      <w:fldChar w:fldCharType="separate"/>
    </w:r>
    <w:r w:rsidRPr="000042B2">
      <w:rPr>
        <w:rStyle w:val="SidhuvudUtskott"/>
      </w:rPr>
      <w:t>30</w:t>
    </w:r>
    <w:r w:rsidRPr="000042B2">
      <w:rPr>
        <w:rStyle w:val="SidhuvudUtskott"/>
      </w:rPr>
      <w:fldChar w:fldCharType="end"/>
    </w:r>
    <w:r w:rsidRPr="000042B2">
      <w:t xml:space="preserve">     </w:t>
    </w:r>
    <w:r w:rsidRPr="000042B2">
      <w:rPr>
        <w:rStyle w:val="SidhuvudBilaga"/>
      </w:rPr>
      <w:t xml:space="preserve"> Bilaga 1   </w:t>
    </w:r>
    <w:r w:rsidRPr="000042B2">
      <w:rPr>
        <w:rStyle w:val="SidhuvudRubrikReferens"/>
      </w:rPr>
      <w:fldChar w:fldCharType="begin" w:fldLock="1"/>
    </w:r>
    <w:r w:rsidRPr="000042B2">
      <w:rPr>
        <w:rStyle w:val="SidhuvudRubrikReferens"/>
      </w:rPr>
      <w:instrText xml:space="preserve"> StyleREF "Rubrik 1" </w:instrText>
    </w:r>
    <w:r w:rsidRPr="000042B2">
      <w:rPr>
        <w:rStyle w:val="SidhuvudRubrikReferens"/>
      </w:rPr>
      <w:fldChar w:fldCharType="separate"/>
    </w:r>
    <w:r w:rsidRPr="000042B2">
      <w:rPr>
        <w:rStyle w:val="SidhuvudRubrikReferens"/>
      </w:rPr>
      <w:t>Utskottets övervägande</w:t>
    </w:r>
    <w:r w:rsidRPr="000042B2">
      <w:rPr>
        <w:rStyle w:val="SidhuvudRubrikReferens"/>
      </w:rPr>
      <w:fldChar w:fldCharType="end"/>
    </w:r>
  </w:p>
  <w:p w:rsidR="00DA20D3" w:rsidRPr="000042B2" w:rsidRDefault="00DA20D3">
    <w:pPr>
      <w:pStyle w:val="SidhuvudKantJmn"/>
      <w:framePr w:w="8732" w:h="567" w:hRule="exact" w:vSpace="0" w:wrap="around" w:vAnchor="page" w:y="341" w:anchorLock="0"/>
    </w:pPr>
    <w:r w:rsidRPr="000042B2">
      <w:rPr>
        <w:rStyle w:val="SidhuvudUtskott"/>
      </w:rPr>
      <w:fldChar w:fldCharType="begin" w:fldLock="1"/>
    </w:r>
    <w:r w:rsidRPr="000042B2">
      <w:rPr>
        <w:rStyle w:val="SidhuvudUtskott"/>
      </w:rPr>
      <w:instrText xml:space="preserve"> DOCPROPERTY Status</w:instrText>
    </w:r>
    <w:r w:rsidRPr="000042B2">
      <w:rPr>
        <w:rStyle w:val="SidhuvudUtskott"/>
      </w:rPr>
      <w:fldChar w:fldCharType="end"/>
    </w:r>
    <w:r w:rsidRPr="000042B2">
      <w:rPr>
        <w:rStyle w:val="SidhuvudUtskott"/>
      </w:rPr>
      <w:fldChar w:fldCharType="begin" w:fldLock="1"/>
    </w:r>
    <w:r w:rsidRPr="000042B2">
      <w:rPr>
        <w:rStyle w:val="SidhuvudUtskott"/>
      </w:rPr>
      <w:instrText xml:space="preserve"> if </w:instrText>
    </w:r>
    <w:r w:rsidRPr="000042B2">
      <w:rPr>
        <w:rStyle w:val="SidhuvudUtskott"/>
      </w:rPr>
      <w:fldChar w:fldCharType="begin" w:fldLock="1"/>
    </w:r>
    <w:r w:rsidRPr="000042B2">
      <w:rPr>
        <w:rStyle w:val="SidhuvudUtskott"/>
      </w:rPr>
      <w:instrText xml:space="preserve"> DOCPROPERTY "UtkastDatum"</w:instrText>
    </w:r>
    <w:r w:rsidRPr="000042B2">
      <w:rPr>
        <w:rStyle w:val="SidhuvudUtskott"/>
      </w:rPr>
      <w:fldChar w:fldCharType="separate"/>
    </w:r>
    <w:r w:rsidRPr="000042B2">
      <w:rPr>
        <w:rStyle w:val="SidhuvudUtskott"/>
      </w:rPr>
      <w:instrText>Nej</w:instrText>
    </w:r>
    <w:r w:rsidRPr="000042B2">
      <w:rPr>
        <w:rStyle w:val="SidhuvudUtskott"/>
      </w:rPr>
      <w:fldChar w:fldCharType="end"/>
    </w:r>
    <w:r w:rsidRPr="000042B2">
      <w:rPr>
        <w:rStyle w:val="SidhuvudUtskott"/>
      </w:rPr>
      <w:instrText xml:space="preserve"> = "Ja" "    </w:instrText>
    </w:r>
    <w:r w:rsidRPr="000042B2">
      <w:rPr>
        <w:rStyle w:val="SidhuvudUtskott"/>
      </w:rPr>
      <w:fldChar w:fldCharType="begin" w:fldLock="1"/>
    </w:r>
    <w:r w:rsidRPr="000042B2">
      <w:rPr>
        <w:rStyle w:val="SidhuvudUtskott"/>
      </w:rPr>
      <w:instrText xml:space="preserve"> PRINTDATE \@ "yyyy-MM-dd HH.mm" </w:instrText>
    </w:r>
    <w:r w:rsidRPr="000042B2">
      <w:rPr>
        <w:rStyle w:val="SidhuvudUtskott"/>
      </w:rPr>
      <w:fldChar w:fldCharType="separate"/>
    </w:r>
    <w:r w:rsidRPr="000042B2">
      <w:rPr>
        <w:rStyle w:val="SidhuvudUtskott"/>
      </w:rPr>
      <w:instrText>2000-08-11 16.42</w:instrText>
    </w:r>
    <w:r w:rsidRPr="000042B2">
      <w:rPr>
        <w:rStyle w:val="SidhuvudUtskott"/>
      </w:rPr>
      <w:fldChar w:fldCharType="end"/>
    </w:r>
    <w:r w:rsidRPr="000042B2">
      <w:rPr>
        <w:rStyle w:val="SidhuvudUtskott"/>
      </w:rPr>
      <w:instrText xml:space="preserve">" </w:instrText>
    </w:r>
    <w:r w:rsidRPr="000042B2">
      <w:rPr>
        <w:rStyle w:val="SidhuvudUtskott"/>
      </w:rPr>
      <w:fldChar w:fldCharType="end"/>
    </w:r>
  </w:p>
  <w:p w:rsidR="00DA20D3" w:rsidRPr="000042B2" w:rsidRDefault="00DA20D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Udda"/>
      <w:framePr w:w="8732" w:h="567" w:hRule="exact" w:vSpace="0" w:wrap="around" w:vAnchor="page" w:y="341" w:anchorLock="0"/>
    </w:pPr>
    <w:r w:rsidRPr="000042B2">
      <w:rPr>
        <w:rStyle w:val="SidhuvudRubrikReferens"/>
      </w:rPr>
      <w:fldChar w:fldCharType="begin" w:fldLock="1"/>
    </w:r>
    <w:r w:rsidRPr="000042B2">
      <w:rPr>
        <w:rStyle w:val="SidhuvudRubrikReferens"/>
      </w:rPr>
      <w:instrText xml:space="preserve"> StyleREF "Rubrik 1" </w:instrText>
    </w:r>
    <w:r w:rsidRPr="000042B2">
      <w:rPr>
        <w:rStyle w:val="SidhuvudRubrikReferens"/>
      </w:rPr>
      <w:fldChar w:fldCharType="separate"/>
    </w:r>
    <w:r w:rsidRPr="000042B2">
      <w:rPr>
        <w:rStyle w:val="SidhuvudRubrikReferens"/>
      </w:rPr>
      <w:t>Utskottets övervägande</w:t>
    </w:r>
    <w:r w:rsidRPr="000042B2">
      <w:rPr>
        <w:rStyle w:val="SidhuvudRubrikReferens"/>
      </w:rPr>
      <w:fldChar w:fldCharType="end"/>
    </w:r>
    <w:r w:rsidRPr="000042B2">
      <w:rPr>
        <w:rStyle w:val="SidhuvudBilaga"/>
      </w:rPr>
      <w:t xml:space="preserve">   Bilaga 1 </w:t>
    </w:r>
    <w:r w:rsidRPr="000042B2">
      <w:t xml:space="preserve">     </w:t>
    </w:r>
    <w:r w:rsidRPr="000042B2">
      <w:rPr>
        <w:rStyle w:val="SidhuvudUtskott"/>
      </w:rPr>
      <w:fldChar w:fldCharType="begin" w:fldLock="1"/>
    </w:r>
    <w:r w:rsidRPr="000042B2">
      <w:rPr>
        <w:rStyle w:val="SidhuvudUtskott"/>
      </w:rPr>
      <w:instrText xml:space="preserve"> DOCPROPERTY BetänkandeÅr</w:instrText>
    </w:r>
    <w:r w:rsidRPr="000042B2">
      <w:rPr>
        <w:rStyle w:val="SidhuvudUtskott"/>
      </w:rPr>
      <w:fldChar w:fldCharType="separate"/>
    </w:r>
    <w:r w:rsidRPr="000042B2">
      <w:rPr>
        <w:rStyle w:val="SidhuvudUtskott"/>
      </w:rPr>
      <w:t>2001/02</w:t>
    </w:r>
    <w:r w:rsidRPr="000042B2">
      <w:rPr>
        <w:rStyle w:val="SidhuvudUtskott"/>
      </w:rPr>
      <w:fldChar w:fldCharType="end"/>
    </w:r>
    <w:r w:rsidRPr="000042B2">
      <w:rPr>
        <w:rStyle w:val="SidhuvudUtskott"/>
      </w:rPr>
      <w:t>:</w:t>
    </w:r>
    <w:r w:rsidRPr="000042B2">
      <w:rPr>
        <w:rStyle w:val="SidhuvudUtskott"/>
      </w:rPr>
      <w:fldChar w:fldCharType="begin" w:fldLock="1"/>
    </w:r>
    <w:r w:rsidRPr="000042B2">
      <w:rPr>
        <w:rStyle w:val="SidhuvudUtskott"/>
      </w:rPr>
      <w:instrText xml:space="preserve"> DOCPROPERTY</w:instrText>
    </w:r>
    <w:r w:rsidRPr="000042B2">
      <w:instrText xml:space="preserve"> </w:instrText>
    </w:r>
    <w:r w:rsidRPr="000042B2">
      <w:rPr>
        <w:rStyle w:val="SidhuvudUtskott"/>
      </w:rPr>
      <w:instrText>Utskott</w:instrText>
    </w:r>
    <w:r w:rsidRPr="000042B2">
      <w:rPr>
        <w:rStyle w:val="SidhuvudUtskott"/>
      </w:rPr>
      <w:fldChar w:fldCharType="separate"/>
    </w:r>
    <w:r w:rsidRPr="000042B2">
      <w:rPr>
        <w:rStyle w:val="SidhuvudUtskott"/>
      </w:rPr>
      <w:t>KU</w:t>
    </w:r>
    <w:r w:rsidRPr="000042B2">
      <w:rPr>
        <w:rStyle w:val="SidhuvudUtskott"/>
      </w:rPr>
      <w:fldChar w:fldCharType="end"/>
    </w:r>
    <w:r w:rsidRPr="000042B2">
      <w:rPr>
        <w:rStyle w:val="SidhuvudUtskott"/>
      </w:rPr>
      <w:fldChar w:fldCharType="begin" w:fldLock="1"/>
    </w:r>
    <w:r w:rsidRPr="000042B2">
      <w:rPr>
        <w:rStyle w:val="SidhuvudUtskott"/>
      </w:rPr>
      <w:instrText xml:space="preserve"> DO</w:instrText>
    </w:r>
    <w:r w:rsidRPr="000042B2">
      <w:rPr>
        <w:rStyle w:val="SidhuvudUtskott"/>
      </w:rPr>
      <w:instrText>C</w:instrText>
    </w:r>
    <w:r w:rsidRPr="000042B2">
      <w:rPr>
        <w:rStyle w:val="SidhuvudUtskott"/>
      </w:rPr>
      <w:instrText>PROPERTY Betä</w:instrText>
    </w:r>
    <w:r w:rsidRPr="000042B2">
      <w:rPr>
        <w:rStyle w:val="SidhuvudUtskott"/>
      </w:rPr>
      <w:instrText>n</w:instrText>
    </w:r>
    <w:r w:rsidRPr="000042B2">
      <w:rPr>
        <w:rStyle w:val="SidhuvudUtskott"/>
      </w:rPr>
      <w:instrText>kandeNr</w:instrText>
    </w:r>
    <w:r w:rsidRPr="000042B2">
      <w:rPr>
        <w:rStyle w:val="SidhuvudUtskott"/>
      </w:rPr>
      <w:fldChar w:fldCharType="separate"/>
    </w:r>
    <w:r w:rsidRPr="000042B2">
      <w:rPr>
        <w:rStyle w:val="SidhuvudUtskott"/>
      </w:rPr>
      <w:t>30</w:t>
    </w:r>
    <w:r w:rsidRPr="000042B2">
      <w:rPr>
        <w:rStyle w:val="SidhuvudUtskott"/>
      </w:rPr>
      <w:fldChar w:fldCharType="end"/>
    </w:r>
  </w:p>
  <w:p w:rsidR="00DA20D3" w:rsidRPr="000042B2" w:rsidRDefault="00DA20D3">
    <w:pPr>
      <w:pStyle w:val="SidhuvudKantUdda"/>
      <w:framePr w:w="8732" w:h="567" w:hRule="exact" w:vSpace="0" w:wrap="around" w:vAnchor="page" w:y="341" w:anchorLock="0"/>
    </w:pPr>
    <w:r w:rsidRPr="000042B2">
      <w:rPr>
        <w:rStyle w:val="SidhuvudUtskott"/>
      </w:rPr>
      <w:fldChar w:fldCharType="begin" w:fldLock="1"/>
    </w:r>
    <w:r w:rsidRPr="000042B2">
      <w:rPr>
        <w:rStyle w:val="SidhuvudUtskott"/>
      </w:rPr>
      <w:instrText xml:space="preserve"> if </w:instrText>
    </w:r>
    <w:r w:rsidRPr="000042B2">
      <w:rPr>
        <w:rStyle w:val="SidhuvudUtskott"/>
      </w:rPr>
      <w:fldChar w:fldCharType="begin" w:fldLock="1"/>
    </w:r>
    <w:r w:rsidRPr="000042B2">
      <w:rPr>
        <w:rStyle w:val="SidhuvudUtskott"/>
      </w:rPr>
      <w:instrText xml:space="preserve"> DOCPROPERTY "UtkastDatum"</w:instrText>
    </w:r>
    <w:r w:rsidRPr="000042B2">
      <w:rPr>
        <w:rStyle w:val="SidhuvudUtskott"/>
      </w:rPr>
      <w:fldChar w:fldCharType="separate"/>
    </w:r>
    <w:r w:rsidRPr="000042B2">
      <w:rPr>
        <w:rStyle w:val="SidhuvudUtskott"/>
      </w:rPr>
      <w:instrText>Nej</w:instrText>
    </w:r>
    <w:r w:rsidRPr="000042B2">
      <w:rPr>
        <w:rStyle w:val="SidhuvudUtskott"/>
      </w:rPr>
      <w:fldChar w:fldCharType="end"/>
    </w:r>
    <w:r w:rsidRPr="000042B2">
      <w:rPr>
        <w:rStyle w:val="SidhuvudUtskott"/>
      </w:rPr>
      <w:instrText xml:space="preserve"> = "Ja" "</w:instrText>
    </w:r>
    <w:r w:rsidRPr="000042B2">
      <w:rPr>
        <w:rStyle w:val="SidhuvudUtskott"/>
      </w:rPr>
      <w:fldChar w:fldCharType="begin" w:fldLock="1"/>
    </w:r>
    <w:r w:rsidRPr="000042B2">
      <w:rPr>
        <w:rStyle w:val="SidhuvudUtskott"/>
      </w:rPr>
      <w:instrText xml:space="preserve"> PRINTDATE \@ "yyyy-MM-dd HH.mm    " </w:instrText>
    </w:r>
    <w:r w:rsidRPr="000042B2">
      <w:rPr>
        <w:rStyle w:val="SidhuvudUtskott"/>
      </w:rPr>
      <w:fldChar w:fldCharType="separate"/>
    </w:r>
    <w:r w:rsidRPr="000042B2">
      <w:rPr>
        <w:rStyle w:val="SidhuvudUtskott"/>
      </w:rPr>
      <w:instrText>2000-08-11 16.42</w:instrText>
    </w:r>
    <w:r w:rsidRPr="000042B2">
      <w:rPr>
        <w:rStyle w:val="SidhuvudUtskott"/>
      </w:rPr>
      <w:fldChar w:fldCharType="end"/>
    </w:r>
    <w:r w:rsidRPr="000042B2">
      <w:rPr>
        <w:rStyle w:val="SidhuvudUtskott"/>
      </w:rPr>
      <w:instrText xml:space="preserve">" </w:instrText>
    </w:r>
    <w:r w:rsidRPr="000042B2">
      <w:rPr>
        <w:rStyle w:val="SidhuvudUtskott"/>
      </w:rPr>
      <w:fldChar w:fldCharType="end"/>
    </w:r>
    <w:r w:rsidRPr="000042B2">
      <w:rPr>
        <w:rStyle w:val="SidhuvudUtskott"/>
      </w:rPr>
      <w:fldChar w:fldCharType="begin" w:fldLock="1"/>
    </w:r>
    <w:r w:rsidRPr="000042B2">
      <w:rPr>
        <w:rStyle w:val="SidhuvudUtskott"/>
      </w:rPr>
      <w:instrText xml:space="preserve"> DOCPR</w:instrText>
    </w:r>
    <w:r w:rsidRPr="000042B2">
      <w:rPr>
        <w:rStyle w:val="SidhuvudUtskott"/>
      </w:rPr>
      <w:instrText>O</w:instrText>
    </w:r>
    <w:r w:rsidRPr="000042B2">
      <w:rPr>
        <w:rStyle w:val="SidhuvudUtskott"/>
      </w:rPr>
      <w:instrText>PERTY Status</w:instrText>
    </w:r>
    <w:r w:rsidRPr="000042B2">
      <w:rPr>
        <w:rStyle w:val="SidhuvudUtskott"/>
      </w:rPr>
      <w:fldChar w:fldCharType="end"/>
    </w:r>
  </w:p>
  <w:p w:rsidR="00DA20D3" w:rsidRPr="000042B2" w:rsidRDefault="00DA20D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Jmn"/>
      <w:framePr w:w="8732" w:h="567" w:hRule="exact" w:vSpace="0" w:wrap="around" w:vAnchor="page" w:y="341" w:anchorLock="0"/>
    </w:pPr>
    <w:r w:rsidRPr="000042B2">
      <w:rPr>
        <w:rStyle w:val="SidhuvudUtskott"/>
      </w:rPr>
      <w:t>2001/02:KU30</w:t>
    </w:r>
    <w:r w:rsidRPr="000042B2">
      <w:t xml:space="preserve">    </w:t>
    </w:r>
  </w:p>
  <w:p w:rsidR="00DA20D3" w:rsidRPr="000042B2" w:rsidRDefault="00DA20D3">
    <w:pPr>
      <w:pStyle w:val="SidhuvudKantJmn"/>
      <w:framePr w:w="8732" w:h="567" w:hRule="exact" w:vSpace="0" w:wrap="around" w:vAnchor="page" w:y="341" w:anchorLock="0"/>
    </w:pPr>
  </w:p>
  <w:p w:rsidR="00DA20D3" w:rsidRPr="000042B2" w:rsidRDefault="00DA20D3">
    <w:pPr>
      <w:pStyle w:val="SidhuvudKantUdda"/>
      <w:framePr w:w="8732" w:h="567" w:hRule="exact" w:vSpace="0" w:wrap="around" w:vAnchor="page" w:y="341" w:anchorLock="0"/>
    </w:pPr>
    <w:r w:rsidRPr="000042B2">
      <w:rPr>
        <w:rStyle w:val="SidhuvudRubrikReferens"/>
        <w:smallCaps w:val="0"/>
        <w:spacing w:val="0"/>
        <w:sz w:val="19"/>
      </w:rPr>
      <w:t xml:space="preserve"> </w:t>
    </w:r>
  </w:p>
  <w:p w:rsidR="00DA20D3" w:rsidRPr="000042B2" w:rsidRDefault="00DA20D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Jmn"/>
      <w:framePr w:w="8732" w:h="567" w:hRule="exact" w:vSpace="0" w:wrap="around" w:vAnchor="page" w:y="341" w:anchorLock="0"/>
    </w:pPr>
    <w:r w:rsidRPr="000042B2">
      <w:rPr>
        <w:rStyle w:val="SidhuvudUtskott"/>
      </w:rPr>
      <w:fldChar w:fldCharType="begin" w:fldLock="1"/>
    </w:r>
    <w:r w:rsidRPr="000042B2">
      <w:rPr>
        <w:rStyle w:val="SidhuvudUtskott"/>
      </w:rPr>
      <w:instrText xml:space="preserve"> DOCPROPERTY BetänkandeÅr</w:instrText>
    </w:r>
    <w:r w:rsidRPr="000042B2">
      <w:rPr>
        <w:rStyle w:val="SidhuvudUtskott"/>
      </w:rPr>
      <w:fldChar w:fldCharType="separate"/>
    </w:r>
    <w:r w:rsidRPr="000042B2">
      <w:rPr>
        <w:rStyle w:val="SidhuvudUtskott"/>
      </w:rPr>
      <w:t>2001/02</w:t>
    </w:r>
    <w:r w:rsidRPr="000042B2">
      <w:rPr>
        <w:rStyle w:val="SidhuvudUtskott"/>
      </w:rPr>
      <w:fldChar w:fldCharType="end"/>
    </w:r>
    <w:r w:rsidRPr="000042B2">
      <w:rPr>
        <w:rStyle w:val="SidhuvudUtskott"/>
      </w:rPr>
      <w:t>:</w:t>
    </w:r>
    <w:r w:rsidRPr="000042B2">
      <w:rPr>
        <w:rStyle w:val="SidhuvudUtskott"/>
      </w:rPr>
      <w:fldChar w:fldCharType="begin" w:fldLock="1"/>
    </w:r>
    <w:r w:rsidRPr="000042B2">
      <w:rPr>
        <w:rStyle w:val="SidhuvudUtskott"/>
      </w:rPr>
      <w:instrText xml:space="preserve"> DOCPROPERTY Utskott</w:instrText>
    </w:r>
    <w:r w:rsidRPr="000042B2">
      <w:rPr>
        <w:rStyle w:val="SidhuvudUtskott"/>
      </w:rPr>
      <w:fldChar w:fldCharType="separate"/>
    </w:r>
    <w:r w:rsidRPr="000042B2">
      <w:rPr>
        <w:rStyle w:val="SidhuvudUtskott"/>
      </w:rPr>
      <w:t>KU</w:t>
    </w:r>
    <w:r w:rsidRPr="000042B2">
      <w:rPr>
        <w:rStyle w:val="SidhuvudUtskott"/>
      </w:rPr>
      <w:fldChar w:fldCharType="end"/>
    </w:r>
    <w:r w:rsidRPr="000042B2">
      <w:rPr>
        <w:rStyle w:val="SidhuvudUtskott"/>
      </w:rPr>
      <w:fldChar w:fldCharType="begin" w:fldLock="1"/>
    </w:r>
    <w:r w:rsidRPr="000042B2">
      <w:rPr>
        <w:rStyle w:val="SidhuvudUtskott"/>
      </w:rPr>
      <w:instrText xml:space="preserve"> DOCPROPERTY BetänkandeNr</w:instrText>
    </w:r>
    <w:r w:rsidRPr="000042B2">
      <w:rPr>
        <w:rStyle w:val="SidhuvudUtskott"/>
      </w:rPr>
      <w:fldChar w:fldCharType="separate"/>
    </w:r>
    <w:r w:rsidRPr="000042B2">
      <w:rPr>
        <w:rStyle w:val="SidhuvudUtskott"/>
      </w:rPr>
      <w:t>30</w:t>
    </w:r>
    <w:r w:rsidRPr="000042B2">
      <w:rPr>
        <w:rStyle w:val="SidhuvudUtskott"/>
      </w:rPr>
      <w:fldChar w:fldCharType="end"/>
    </w:r>
    <w:r w:rsidRPr="000042B2">
      <w:t xml:space="preserve">     </w:t>
    </w:r>
    <w:r w:rsidRPr="000042B2">
      <w:rPr>
        <w:rStyle w:val="SidhuvudBilaga"/>
      </w:rPr>
      <w:t xml:space="preserve"> BILAGA 2   </w:t>
    </w:r>
    <w:r w:rsidRPr="000042B2">
      <w:rPr>
        <w:rStyle w:val="SidhuvudRubrikReferens"/>
      </w:rPr>
      <w:fldChar w:fldCharType="begin" w:fldLock="1"/>
    </w:r>
    <w:r w:rsidRPr="000042B2">
      <w:rPr>
        <w:rStyle w:val="SidhuvudRubrikReferens"/>
      </w:rPr>
      <w:instrText xml:space="preserve"> StyleREF "Rubrik 1" </w:instrText>
    </w:r>
    <w:r w:rsidRPr="000042B2">
      <w:rPr>
        <w:rStyle w:val="SidhuvudRubrikReferens"/>
      </w:rPr>
      <w:fldChar w:fldCharType="separate"/>
    </w:r>
    <w:r w:rsidRPr="000042B2">
      <w:rPr>
        <w:rStyle w:val="SidhuvudRubrikReferens"/>
      </w:rPr>
      <w:t>Förteckning över behandlade förslag</w:t>
    </w:r>
    <w:r w:rsidRPr="000042B2">
      <w:rPr>
        <w:rStyle w:val="SidhuvudRubrikReferens"/>
      </w:rPr>
      <w:fldChar w:fldCharType="end"/>
    </w:r>
  </w:p>
  <w:p w:rsidR="00DA20D3" w:rsidRPr="000042B2" w:rsidRDefault="00DA20D3">
    <w:pPr>
      <w:pStyle w:val="SidhuvudKantJmn"/>
      <w:framePr w:w="8732" w:h="567" w:hRule="exact" w:vSpace="0" w:wrap="around" w:vAnchor="page" w:y="341" w:anchorLock="0"/>
    </w:pPr>
    <w:r w:rsidRPr="000042B2">
      <w:rPr>
        <w:rStyle w:val="SidhuvudUtskott"/>
      </w:rPr>
      <w:fldChar w:fldCharType="begin" w:fldLock="1"/>
    </w:r>
    <w:r w:rsidRPr="000042B2">
      <w:rPr>
        <w:rStyle w:val="SidhuvudUtskott"/>
      </w:rPr>
      <w:instrText xml:space="preserve"> DOCPROPERTY Status</w:instrText>
    </w:r>
    <w:r w:rsidRPr="000042B2">
      <w:rPr>
        <w:rStyle w:val="SidhuvudUtskott"/>
      </w:rPr>
      <w:fldChar w:fldCharType="end"/>
    </w:r>
    <w:r w:rsidRPr="000042B2">
      <w:rPr>
        <w:rStyle w:val="SidhuvudUtskott"/>
      </w:rPr>
      <w:fldChar w:fldCharType="begin" w:fldLock="1"/>
    </w:r>
    <w:r w:rsidRPr="000042B2">
      <w:rPr>
        <w:rStyle w:val="SidhuvudUtskott"/>
      </w:rPr>
      <w:instrText xml:space="preserve"> if </w:instrText>
    </w:r>
    <w:r w:rsidRPr="000042B2">
      <w:rPr>
        <w:rStyle w:val="SidhuvudUtskott"/>
      </w:rPr>
      <w:fldChar w:fldCharType="begin" w:fldLock="1"/>
    </w:r>
    <w:r w:rsidRPr="000042B2">
      <w:rPr>
        <w:rStyle w:val="SidhuvudUtskott"/>
      </w:rPr>
      <w:instrText xml:space="preserve"> DOCPROPERTY "UtkastDatum"</w:instrText>
    </w:r>
    <w:r w:rsidRPr="000042B2">
      <w:rPr>
        <w:rStyle w:val="SidhuvudUtskott"/>
      </w:rPr>
      <w:fldChar w:fldCharType="separate"/>
    </w:r>
    <w:r w:rsidRPr="000042B2">
      <w:rPr>
        <w:rStyle w:val="SidhuvudUtskott"/>
      </w:rPr>
      <w:instrText>Nej</w:instrText>
    </w:r>
    <w:r w:rsidRPr="000042B2">
      <w:rPr>
        <w:rStyle w:val="SidhuvudUtskott"/>
      </w:rPr>
      <w:fldChar w:fldCharType="end"/>
    </w:r>
    <w:r w:rsidRPr="000042B2">
      <w:rPr>
        <w:rStyle w:val="SidhuvudUtskott"/>
      </w:rPr>
      <w:instrText xml:space="preserve"> = "Ja" "    </w:instrText>
    </w:r>
    <w:r w:rsidRPr="000042B2">
      <w:rPr>
        <w:rStyle w:val="SidhuvudUtskott"/>
      </w:rPr>
      <w:fldChar w:fldCharType="begin" w:fldLock="1"/>
    </w:r>
    <w:r w:rsidRPr="000042B2">
      <w:rPr>
        <w:rStyle w:val="SidhuvudUtskott"/>
      </w:rPr>
      <w:instrText xml:space="preserve"> PRINTDATE \@ "yyyy-MM-dd HH.mm" </w:instrText>
    </w:r>
    <w:r w:rsidRPr="000042B2">
      <w:rPr>
        <w:rStyle w:val="SidhuvudUtskott"/>
      </w:rPr>
      <w:fldChar w:fldCharType="separate"/>
    </w:r>
    <w:r w:rsidRPr="000042B2">
      <w:rPr>
        <w:rStyle w:val="SidhuvudUtskott"/>
      </w:rPr>
      <w:instrText>2000-08-11 16.42</w:instrText>
    </w:r>
    <w:r w:rsidRPr="000042B2">
      <w:rPr>
        <w:rStyle w:val="SidhuvudUtskott"/>
      </w:rPr>
      <w:fldChar w:fldCharType="end"/>
    </w:r>
    <w:r w:rsidRPr="000042B2">
      <w:rPr>
        <w:rStyle w:val="SidhuvudUtskott"/>
      </w:rPr>
      <w:instrText xml:space="preserve">" </w:instrText>
    </w:r>
    <w:r w:rsidRPr="000042B2">
      <w:rPr>
        <w:rStyle w:val="SidhuvudUtskott"/>
      </w:rPr>
      <w:fldChar w:fldCharType="end"/>
    </w:r>
  </w:p>
  <w:p w:rsidR="00DA20D3" w:rsidRPr="000042B2" w:rsidRDefault="00DA20D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Udda"/>
      <w:framePr w:w="8732" w:h="567" w:hRule="exact" w:vSpace="0" w:wrap="around" w:vAnchor="page" w:y="341" w:anchorLock="0"/>
    </w:pPr>
    <w:r w:rsidRPr="000042B2">
      <w:rPr>
        <w:rStyle w:val="SidhuvudRubrikReferens"/>
      </w:rPr>
      <w:fldChar w:fldCharType="begin" w:fldLock="1"/>
    </w:r>
    <w:r w:rsidRPr="000042B2">
      <w:rPr>
        <w:rStyle w:val="SidhuvudRubrikReferens"/>
      </w:rPr>
      <w:instrText xml:space="preserve"> StyleREF "Rubrik 1" </w:instrText>
    </w:r>
    <w:r w:rsidRPr="000042B2">
      <w:rPr>
        <w:rStyle w:val="SidhuvudRubrikReferens"/>
      </w:rPr>
      <w:fldChar w:fldCharType="separate"/>
    </w:r>
    <w:r w:rsidRPr="000042B2">
      <w:rPr>
        <w:rStyle w:val="SidhuvudRubrikReferens"/>
      </w:rPr>
      <w:t>Förteckning över behandlade förslag</w:t>
    </w:r>
    <w:r w:rsidRPr="000042B2">
      <w:rPr>
        <w:rStyle w:val="SidhuvudRubrikReferens"/>
      </w:rPr>
      <w:fldChar w:fldCharType="end"/>
    </w:r>
    <w:r w:rsidRPr="000042B2">
      <w:rPr>
        <w:rStyle w:val="SidhuvudBilaga"/>
      </w:rPr>
      <w:t xml:space="preserve">   BILAGA 2 </w:t>
    </w:r>
    <w:r w:rsidRPr="000042B2">
      <w:t xml:space="preserve">     </w:t>
    </w:r>
    <w:r w:rsidRPr="000042B2">
      <w:rPr>
        <w:rStyle w:val="SidhuvudUtskott"/>
      </w:rPr>
      <w:fldChar w:fldCharType="begin" w:fldLock="1"/>
    </w:r>
    <w:r w:rsidRPr="000042B2">
      <w:rPr>
        <w:rStyle w:val="SidhuvudUtskott"/>
      </w:rPr>
      <w:instrText xml:space="preserve"> DOCPROPERTY BetänkandeÅr</w:instrText>
    </w:r>
    <w:r w:rsidRPr="000042B2">
      <w:rPr>
        <w:rStyle w:val="SidhuvudUtskott"/>
      </w:rPr>
      <w:fldChar w:fldCharType="separate"/>
    </w:r>
    <w:r w:rsidRPr="000042B2">
      <w:rPr>
        <w:rStyle w:val="SidhuvudUtskott"/>
      </w:rPr>
      <w:t>2001/02</w:t>
    </w:r>
    <w:r w:rsidRPr="000042B2">
      <w:rPr>
        <w:rStyle w:val="SidhuvudUtskott"/>
      </w:rPr>
      <w:fldChar w:fldCharType="end"/>
    </w:r>
    <w:r w:rsidRPr="000042B2">
      <w:rPr>
        <w:rStyle w:val="SidhuvudUtskott"/>
      </w:rPr>
      <w:t>:</w:t>
    </w:r>
    <w:r w:rsidRPr="000042B2">
      <w:rPr>
        <w:rStyle w:val="SidhuvudUtskott"/>
      </w:rPr>
      <w:fldChar w:fldCharType="begin" w:fldLock="1"/>
    </w:r>
    <w:r w:rsidRPr="000042B2">
      <w:rPr>
        <w:rStyle w:val="SidhuvudUtskott"/>
      </w:rPr>
      <w:instrText xml:space="preserve"> DOCPROPERTY</w:instrText>
    </w:r>
    <w:r w:rsidRPr="000042B2">
      <w:instrText xml:space="preserve"> </w:instrText>
    </w:r>
    <w:r w:rsidRPr="000042B2">
      <w:rPr>
        <w:rStyle w:val="SidhuvudUtskott"/>
      </w:rPr>
      <w:instrText>Utskott</w:instrText>
    </w:r>
    <w:r w:rsidRPr="000042B2">
      <w:rPr>
        <w:rStyle w:val="SidhuvudUtskott"/>
      </w:rPr>
      <w:fldChar w:fldCharType="separate"/>
    </w:r>
    <w:r w:rsidRPr="000042B2">
      <w:rPr>
        <w:rStyle w:val="SidhuvudUtskott"/>
      </w:rPr>
      <w:t>KU</w:t>
    </w:r>
    <w:r w:rsidRPr="000042B2">
      <w:rPr>
        <w:rStyle w:val="SidhuvudUtskott"/>
      </w:rPr>
      <w:fldChar w:fldCharType="end"/>
    </w:r>
    <w:r w:rsidRPr="000042B2">
      <w:rPr>
        <w:rStyle w:val="SidhuvudUtskott"/>
      </w:rPr>
      <w:fldChar w:fldCharType="begin" w:fldLock="1"/>
    </w:r>
    <w:r w:rsidRPr="000042B2">
      <w:rPr>
        <w:rStyle w:val="SidhuvudUtskott"/>
      </w:rPr>
      <w:instrText xml:space="preserve"> DO</w:instrText>
    </w:r>
    <w:r w:rsidRPr="000042B2">
      <w:rPr>
        <w:rStyle w:val="SidhuvudUtskott"/>
      </w:rPr>
      <w:instrText>C</w:instrText>
    </w:r>
    <w:r w:rsidRPr="000042B2">
      <w:rPr>
        <w:rStyle w:val="SidhuvudUtskott"/>
      </w:rPr>
      <w:instrText>PROPERTY Betä</w:instrText>
    </w:r>
    <w:r w:rsidRPr="000042B2">
      <w:rPr>
        <w:rStyle w:val="SidhuvudUtskott"/>
      </w:rPr>
      <w:instrText>n</w:instrText>
    </w:r>
    <w:r w:rsidRPr="000042B2">
      <w:rPr>
        <w:rStyle w:val="SidhuvudUtskott"/>
      </w:rPr>
      <w:instrText>kandeNr</w:instrText>
    </w:r>
    <w:r w:rsidRPr="000042B2">
      <w:rPr>
        <w:rStyle w:val="SidhuvudUtskott"/>
      </w:rPr>
      <w:fldChar w:fldCharType="separate"/>
    </w:r>
    <w:r w:rsidRPr="000042B2">
      <w:rPr>
        <w:rStyle w:val="SidhuvudUtskott"/>
      </w:rPr>
      <w:t>30</w:t>
    </w:r>
    <w:r w:rsidRPr="000042B2">
      <w:rPr>
        <w:rStyle w:val="SidhuvudUtskott"/>
      </w:rPr>
      <w:fldChar w:fldCharType="end"/>
    </w:r>
  </w:p>
  <w:p w:rsidR="00DA20D3" w:rsidRPr="000042B2" w:rsidRDefault="00DA20D3">
    <w:pPr>
      <w:pStyle w:val="SidhuvudKantUdda"/>
      <w:framePr w:w="8732" w:h="567" w:hRule="exact" w:vSpace="0" w:wrap="around" w:vAnchor="page" w:y="341" w:anchorLock="0"/>
    </w:pPr>
    <w:r w:rsidRPr="000042B2">
      <w:rPr>
        <w:rStyle w:val="SidhuvudUtskott"/>
      </w:rPr>
      <w:fldChar w:fldCharType="begin" w:fldLock="1"/>
    </w:r>
    <w:r w:rsidRPr="000042B2">
      <w:rPr>
        <w:rStyle w:val="SidhuvudUtskott"/>
      </w:rPr>
      <w:instrText xml:space="preserve"> if </w:instrText>
    </w:r>
    <w:r w:rsidRPr="000042B2">
      <w:rPr>
        <w:rStyle w:val="SidhuvudUtskott"/>
      </w:rPr>
      <w:fldChar w:fldCharType="begin" w:fldLock="1"/>
    </w:r>
    <w:r w:rsidRPr="000042B2">
      <w:rPr>
        <w:rStyle w:val="SidhuvudUtskott"/>
      </w:rPr>
      <w:instrText xml:space="preserve"> DOCPROPERTY "UtkastDatum"</w:instrText>
    </w:r>
    <w:r w:rsidRPr="000042B2">
      <w:rPr>
        <w:rStyle w:val="SidhuvudUtskott"/>
      </w:rPr>
      <w:fldChar w:fldCharType="separate"/>
    </w:r>
    <w:r w:rsidRPr="000042B2">
      <w:rPr>
        <w:rStyle w:val="SidhuvudUtskott"/>
      </w:rPr>
      <w:instrText>Nej</w:instrText>
    </w:r>
    <w:r w:rsidRPr="000042B2">
      <w:rPr>
        <w:rStyle w:val="SidhuvudUtskott"/>
      </w:rPr>
      <w:fldChar w:fldCharType="end"/>
    </w:r>
    <w:r w:rsidRPr="000042B2">
      <w:rPr>
        <w:rStyle w:val="SidhuvudUtskott"/>
      </w:rPr>
      <w:instrText xml:space="preserve"> = "Ja" "</w:instrText>
    </w:r>
    <w:r w:rsidRPr="000042B2">
      <w:rPr>
        <w:rStyle w:val="SidhuvudUtskott"/>
      </w:rPr>
      <w:fldChar w:fldCharType="begin" w:fldLock="1"/>
    </w:r>
    <w:r w:rsidRPr="000042B2">
      <w:rPr>
        <w:rStyle w:val="SidhuvudUtskott"/>
      </w:rPr>
      <w:instrText xml:space="preserve"> PRINTDATE \@ "yyyy-MM-dd HH.mm    " </w:instrText>
    </w:r>
    <w:r w:rsidRPr="000042B2">
      <w:rPr>
        <w:rStyle w:val="SidhuvudUtskott"/>
      </w:rPr>
      <w:fldChar w:fldCharType="separate"/>
    </w:r>
    <w:r w:rsidRPr="000042B2">
      <w:rPr>
        <w:rStyle w:val="SidhuvudUtskott"/>
      </w:rPr>
      <w:instrText>2000-08-11 16.42</w:instrText>
    </w:r>
    <w:r w:rsidRPr="000042B2">
      <w:rPr>
        <w:rStyle w:val="SidhuvudUtskott"/>
      </w:rPr>
      <w:fldChar w:fldCharType="end"/>
    </w:r>
    <w:r w:rsidRPr="000042B2">
      <w:rPr>
        <w:rStyle w:val="SidhuvudUtskott"/>
      </w:rPr>
      <w:instrText xml:space="preserve">" </w:instrText>
    </w:r>
    <w:r w:rsidRPr="000042B2">
      <w:rPr>
        <w:rStyle w:val="SidhuvudUtskott"/>
      </w:rPr>
      <w:fldChar w:fldCharType="end"/>
    </w:r>
    <w:r w:rsidRPr="000042B2">
      <w:rPr>
        <w:rStyle w:val="SidhuvudUtskott"/>
      </w:rPr>
      <w:fldChar w:fldCharType="begin" w:fldLock="1"/>
    </w:r>
    <w:r w:rsidRPr="000042B2">
      <w:rPr>
        <w:rStyle w:val="SidhuvudUtskott"/>
      </w:rPr>
      <w:instrText xml:space="preserve"> DOCPR</w:instrText>
    </w:r>
    <w:r w:rsidRPr="000042B2">
      <w:rPr>
        <w:rStyle w:val="SidhuvudUtskott"/>
      </w:rPr>
      <w:instrText>O</w:instrText>
    </w:r>
    <w:r w:rsidRPr="000042B2">
      <w:rPr>
        <w:rStyle w:val="SidhuvudUtskott"/>
      </w:rPr>
      <w:instrText>PERTY Status</w:instrText>
    </w:r>
    <w:r w:rsidRPr="000042B2">
      <w:rPr>
        <w:rStyle w:val="SidhuvudUtskott"/>
      </w:rPr>
      <w:fldChar w:fldCharType="end"/>
    </w:r>
  </w:p>
  <w:p w:rsidR="00DA20D3" w:rsidRPr="000042B2" w:rsidRDefault="00DA20D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Udda"/>
      <w:framePr w:w="8732" w:h="567" w:hRule="exact" w:vSpace="0" w:wrap="around" w:vAnchor="page" w:y="341" w:anchorLock="0"/>
    </w:pPr>
    <w:r w:rsidRPr="000042B2">
      <w:t xml:space="preserve">  </w:t>
    </w:r>
    <w:r w:rsidRPr="000042B2">
      <w:rPr>
        <w:rStyle w:val="SidhuvudUtskott"/>
      </w:rPr>
      <w:t>2001/02:KU30</w:t>
    </w:r>
  </w:p>
  <w:p w:rsidR="00DA20D3" w:rsidRPr="000042B2" w:rsidRDefault="00DA20D3">
    <w:pPr>
      <w:pStyle w:val="SidhuvudKantUdda"/>
      <w:framePr w:w="8732" w:h="567" w:hRule="exact" w:vSpace="0" w:wrap="around" w:vAnchor="page" w:y="341" w:anchorLock="0"/>
    </w:pPr>
  </w:p>
  <w:p w:rsidR="00DA20D3" w:rsidRPr="000042B2" w:rsidRDefault="00DA20D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Jmn"/>
      <w:framePr w:w="8732" w:h="567" w:hRule="exact" w:vSpace="0" w:wrap="around" w:vAnchor="page" w:y="341" w:anchorLock="0"/>
    </w:pPr>
    <w:r w:rsidRPr="000042B2">
      <w:rPr>
        <w:rStyle w:val="SidhuvudUtskott"/>
      </w:rPr>
      <w:fldChar w:fldCharType="begin" w:fldLock="1"/>
    </w:r>
    <w:r w:rsidRPr="000042B2">
      <w:rPr>
        <w:rStyle w:val="SidhuvudUtskott"/>
      </w:rPr>
      <w:instrText xml:space="preserve"> DOCPROPERTY BetänkandeÅr</w:instrText>
    </w:r>
    <w:r w:rsidRPr="000042B2">
      <w:rPr>
        <w:rStyle w:val="SidhuvudUtskott"/>
      </w:rPr>
      <w:fldChar w:fldCharType="separate"/>
    </w:r>
    <w:r w:rsidRPr="000042B2">
      <w:rPr>
        <w:rStyle w:val="SidhuvudUtskott"/>
      </w:rPr>
      <w:t>2001/02</w:t>
    </w:r>
    <w:r w:rsidRPr="000042B2">
      <w:rPr>
        <w:rStyle w:val="SidhuvudUtskott"/>
      </w:rPr>
      <w:fldChar w:fldCharType="end"/>
    </w:r>
    <w:r w:rsidRPr="000042B2">
      <w:rPr>
        <w:rStyle w:val="SidhuvudUtskott"/>
      </w:rPr>
      <w:t>:</w:t>
    </w:r>
    <w:r w:rsidRPr="000042B2">
      <w:rPr>
        <w:rStyle w:val="SidhuvudUtskott"/>
      </w:rPr>
      <w:fldChar w:fldCharType="begin" w:fldLock="1"/>
    </w:r>
    <w:r w:rsidRPr="000042B2">
      <w:rPr>
        <w:rStyle w:val="SidhuvudUtskott"/>
      </w:rPr>
      <w:instrText xml:space="preserve"> DOCPROPERTY Utskott</w:instrText>
    </w:r>
    <w:r w:rsidRPr="000042B2">
      <w:rPr>
        <w:rStyle w:val="SidhuvudUtskott"/>
      </w:rPr>
      <w:fldChar w:fldCharType="separate"/>
    </w:r>
    <w:r w:rsidRPr="000042B2">
      <w:rPr>
        <w:rStyle w:val="SidhuvudUtskott"/>
      </w:rPr>
      <w:t>KU</w:t>
    </w:r>
    <w:r w:rsidRPr="000042B2">
      <w:rPr>
        <w:rStyle w:val="SidhuvudUtskott"/>
      </w:rPr>
      <w:fldChar w:fldCharType="end"/>
    </w:r>
    <w:r w:rsidRPr="000042B2">
      <w:rPr>
        <w:rStyle w:val="SidhuvudUtskott"/>
      </w:rPr>
      <w:fldChar w:fldCharType="begin" w:fldLock="1"/>
    </w:r>
    <w:r w:rsidRPr="000042B2">
      <w:rPr>
        <w:rStyle w:val="SidhuvudUtskott"/>
      </w:rPr>
      <w:instrText xml:space="preserve"> DOCPROPERTY BetänkandeNr</w:instrText>
    </w:r>
    <w:r w:rsidRPr="000042B2">
      <w:rPr>
        <w:rStyle w:val="SidhuvudUtskott"/>
      </w:rPr>
      <w:fldChar w:fldCharType="separate"/>
    </w:r>
    <w:r w:rsidRPr="000042B2">
      <w:rPr>
        <w:rStyle w:val="SidhuvudUtskott"/>
      </w:rPr>
      <w:t>30</w:t>
    </w:r>
    <w:r w:rsidRPr="000042B2">
      <w:rPr>
        <w:rStyle w:val="SidhuvudUtskott"/>
      </w:rPr>
      <w:fldChar w:fldCharType="end"/>
    </w:r>
    <w:r w:rsidRPr="000042B2">
      <w:t xml:space="preserve">     </w:t>
    </w:r>
    <w:r w:rsidRPr="000042B2">
      <w:rPr>
        <w:rStyle w:val="SidhuvudBilaga"/>
      </w:rPr>
      <w:t xml:space="preserve"> Bilaga 3   </w:t>
    </w:r>
    <w:r w:rsidRPr="000042B2">
      <w:rPr>
        <w:rStyle w:val="SidhuvudRubrikReferens"/>
      </w:rPr>
      <w:fldChar w:fldCharType="begin" w:fldLock="1"/>
    </w:r>
    <w:r w:rsidRPr="000042B2">
      <w:rPr>
        <w:rStyle w:val="SidhuvudRubrikReferens"/>
      </w:rPr>
      <w:instrText xml:space="preserve"> StyleREF "Rubrik 1" </w:instrText>
    </w:r>
    <w:r w:rsidRPr="000042B2">
      <w:rPr>
        <w:rStyle w:val="SidhuvudRubrikReferens"/>
      </w:rPr>
      <w:fldChar w:fldCharType="end"/>
    </w:r>
  </w:p>
  <w:p w:rsidR="00DA20D3" w:rsidRPr="000042B2" w:rsidRDefault="00DA20D3">
    <w:pPr>
      <w:pStyle w:val="SidhuvudKantJmn"/>
      <w:framePr w:w="8732" w:h="567" w:hRule="exact" w:vSpace="0" w:wrap="around" w:vAnchor="page" w:y="341" w:anchorLock="0"/>
    </w:pPr>
    <w:r w:rsidRPr="000042B2">
      <w:rPr>
        <w:rStyle w:val="SidhuvudUtskott"/>
      </w:rPr>
      <w:fldChar w:fldCharType="begin" w:fldLock="1"/>
    </w:r>
    <w:r w:rsidRPr="000042B2">
      <w:rPr>
        <w:rStyle w:val="SidhuvudUtskott"/>
      </w:rPr>
      <w:instrText xml:space="preserve"> DOCPROPERTY Status</w:instrText>
    </w:r>
    <w:r w:rsidRPr="000042B2">
      <w:rPr>
        <w:rStyle w:val="SidhuvudUtskott"/>
      </w:rPr>
      <w:fldChar w:fldCharType="end"/>
    </w:r>
    <w:r w:rsidRPr="000042B2">
      <w:rPr>
        <w:rStyle w:val="SidhuvudUtskott"/>
      </w:rPr>
      <w:fldChar w:fldCharType="begin" w:fldLock="1"/>
    </w:r>
    <w:r w:rsidRPr="000042B2">
      <w:rPr>
        <w:rStyle w:val="SidhuvudUtskott"/>
      </w:rPr>
      <w:instrText xml:space="preserve"> if </w:instrText>
    </w:r>
    <w:r w:rsidRPr="000042B2">
      <w:rPr>
        <w:rStyle w:val="SidhuvudUtskott"/>
      </w:rPr>
      <w:fldChar w:fldCharType="begin" w:fldLock="1"/>
    </w:r>
    <w:r w:rsidRPr="000042B2">
      <w:rPr>
        <w:rStyle w:val="SidhuvudUtskott"/>
      </w:rPr>
      <w:instrText xml:space="preserve"> DOCPROPERTY "UtkastDatum"</w:instrText>
    </w:r>
    <w:r w:rsidRPr="000042B2">
      <w:rPr>
        <w:rStyle w:val="SidhuvudUtskott"/>
      </w:rPr>
      <w:fldChar w:fldCharType="separate"/>
    </w:r>
    <w:r w:rsidRPr="000042B2">
      <w:rPr>
        <w:rStyle w:val="SidhuvudUtskott"/>
      </w:rPr>
      <w:instrText>Nej</w:instrText>
    </w:r>
    <w:r w:rsidRPr="000042B2">
      <w:rPr>
        <w:rStyle w:val="SidhuvudUtskott"/>
      </w:rPr>
      <w:fldChar w:fldCharType="end"/>
    </w:r>
    <w:r w:rsidRPr="000042B2">
      <w:rPr>
        <w:rStyle w:val="SidhuvudUtskott"/>
      </w:rPr>
      <w:instrText xml:space="preserve"> = "Ja" "    </w:instrText>
    </w:r>
    <w:r w:rsidRPr="000042B2">
      <w:rPr>
        <w:rStyle w:val="SidhuvudUtskott"/>
      </w:rPr>
      <w:fldChar w:fldCharType="begin" w:fldLock="1"/>
    </w:r>
    <w:r w:rsidRPr="000042B2">
      <w:rPr>
        <w:rStyle w:val="SidhuvudUtskott"/>
      </w:rPr>
      <w:instrText xml:space="preserve"> PRINTDATE \@ "yyyy-MM-dd HH.mm" </w:instrText>
    </w:r>
    <w:r w:rsidRPr="000042B2">
      <w:rPr>
        <w:rStyle w:val="SidhuvudUtskott"/>
      </w:rPr>
      <w:fldChar w:fldCharType="separate"/>
    </w:r>
    <w:r w:rsidRPr="000042B2">
      <w:rPr>
        <w:rStyle w:val="SidhuvudUtskott"/>
      </w:rPr>
      <w:instrText>2000-08-11 16.42</w:instrText>
    </w:r>
    <w:r w:rsidRPr="000042B2">
      <w:rPr>
        <w:rStyle w:val="SidhuvudUtskott"/>
      </w:rPr>
      <w:fldChar w:fldCharType="end"/>
    </w:r>
    <w:r w:rsidRPr="000042B2">
      <w:rPr>
        <w:rStyle w:val="SidhuvudUtskott"/>
      </w:rPr>
      <w:instrText xml:space="preserve">" </w:instrText>
    </w:r>
    <w:r w:rsidRPr="000042B2">
      <w:rPr>
        <w:rStyle w:val="SidhuvudUtskott"/>
      </w:rPr>
      <w:fldChar w:fldCharType="end"/>
    </w:r>
  </w:p>
  <w:p w:rsidR="00DA20D3" w:rsidRPr="000042B2" w:rsidRDefault="00DA20D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Udda"/>
      <w:framePr w:w="8732" w:h="567" w:hRule="exact" w:vSpace="0" w:wrap="around" w:vAnchor="page" w:y="341" w:anchorLock="0"/>
    </w:pPr>
    <w:r w:rsidRPr="000042B2">
      <w:rPr>
        <w:rStyle w:val="SidhuvudRubrikReferens"/>
      </w:rPr>
      <w:fldChar w:fldCharType="begin" w:fldLock="1"/>
    </w:r>
    <w:r w:rsidRPr="000042B2">
      <w:rPr>
        <w:rStyle w:val="SidhuvudRubrikReferens"/>
      </w:rPr>
      <w:instrText xml:space="preserve"> StyleREF "Rubrik 1" </w:instrText>
    </w:r>
    <w:r w:rsidRPr="000042B2">
      <w:rPr>
        <w:rStyle w:val="SidhuvudRubrikReferens"/>
      </w:rPr>
      <w:fldChar w:fldCharType="separate"/>
    </w:r>
    <w:r w:rsidRPr="000042B2">
      <w:rPr>
        <w:rStyle w:val="SidhuvudRubrikReferens"/>
      </w:rPr>
      <w:t>Sammanfattning</w:t>
    </w:r>
    <w:r w:rsidRPr="000042B2">
      <w:rPr>
        <w:rStyle w:val="SidhuvudRubrikReferens"/>
      </w:rPr>
      <w:fldChar w:fldCharType="end"/>
    </w:r>
    <w:r w:rsidRPr="000042B2">
      <w:rPr>
        <w:rStyle w:val="SidhuvudBilaga"/>
      </w:rPr>
      <w:t xml:space="preserve"> </w:t>
    </w:r>
    <w:r w:rsidRPr="000042B2">
      <w:t xml:space="preserve">     </w:t>
    </w:r>
    <w:r w:rsidRPr="000042B2">
      <w:rPr>
        <w:rStyle w:val="SidhuvudUtskott"/>
      </w:rPr>
      <w:fldChar w:fldCharType="begin" w:fldLock="1"/>
    </w:r>
    <w:r w:rsidRPr="000042B2">
      <w:rPr>
        <w:rStyle w:val="SidhuvudUtskott"/>
      </w:rPr>
      <w:instrText xml:space="preserve"> DOCPROPERTY BetänkandeÅr</w:instrText>
    </w:r>
    <w:r w:rsidRPr="000042B2">
      <w:rPr>
        <w:rStyle w:val="SidhuvudUtskott"/>
      </w:rPr>
      <w:fldChar w:fldCharType="separate"/>
    </w:r>
    <w:r w:rsidRPr="000042B2">
      <w:rPr>
        <w:rStyle w:val="SidhuvudUtskott"/>
      </w:rPr>
      <w:t>2001/02</w:t>
    </w:r>
    <w:r w:rsidRPr="000042B2">
      <w:rPr>
        <w:rStyle w:val="SidhuvudUtskott"/>
      </w:rPr>
      <w:fldChar w:fldCharType="end"/>
    </w:r>
    <w:r w:rsidRPr="000042B2">
      <w:rPr>
        <w:rStyle w:val="SidhuvudUtskott"/>
      </w:rPr>
      <w:t>:</w:t>
    </w:r>
    <w:r w:rsidRPr="000042B2">
      <w:rPr>
        <w:rStyle w:val="SidhuvudUtskott"/>
      </w:rPr>
      <w:fldChar w:fldCharType="begin" w:fldLock="1"/>
    </w:r>
    <w:r w:rsidRPr="000042B2">
      <w:rPr>
        <w:rStyle w:val="SidhuvudUtskott"/>
      </w:rPr>
      <w:instrText xml:space="preserve"> DOCPROPERTY</w:instrText>
    </w:r>
    <w:r w:rsidRPr="000042B2">
      <w:instrText xml:space="preserve"> </w:instrText>
    </w:r>
    <w:r w:rsidRPr="000042B2">
      <w:rPr>
        <w:rStyle w:val="SidhuvudUtskott"/>
      </w:rPr>
      <w:instrText>Utskott</w:instrText>
    </w:r>
    <w:r w:rsidRPr="000042B2">
      <w:rPr>
        <w:rStyle w:val="SidhuvudUtskott"/>
      </w:rPr>
      <w:fldChar w:fldCharType="separate"/>
    </w:r>
    <w:r w:rsidRPr="000042B2">
      <w:rPr>
        <w:rStyle w:val="SidhuvudUtskott"/>
      </w:rPr>
      <w:t>KU</w:t>
    </w:r>
    <w:r w:rsidRPr="000042B2">
      <w:rPr>
        <w:rStyle w:val="SidhuvudUtskott"/>
      </w:rPr>
      <w:fldChar w:fldCharType="end"/>
    </w:r>
    <w:r w:rsidRPr="000042B2">
      <w:rPr>
        <w:rStyle w:val="SidhuvudUtskott"/>
      </w:rPr>
      <w:fldChar w:fldCharType="begin" w:fldLock="1"/>
    </w:r>
    <w:r w:rsidRPr="000042B2">
      <w:rPr>
        <w:rStyle w:val="SidhuvudUtskott"/>
      </w:rPr>
      <w:instrText xml:space="preserve"> DOCPROPERTY Betä</w:instrText>
    </w:r>
    <w:r w:rsidRPr="000042B2">
      <w:rPr>
        <w:rStyle w:val="SidhuvudUtskott"/>
      </w:rPr>
      <w:instrText>n</w:instrText>
    </w:r>
    <w:r w:rsidRPr="000042B2">
      <w:rPr>
        <w:rStyle w:val="SidhuvudUtskott"/>
      </w:rPr>
      <w:instrText>kandeNr</w:instrText>
    </w:r>
    <w:r w:rsidRPr="000042B2">
      <w:rPr>
        <w:rStyle w:val="SidhuvudUtskott"/>
      </w:rPr>
      <w:fldChar w:fldCharType="separate"/>
    </w:r>
    <w:r w:rsidRPr="000042B2">
      <w:rPr>
        <w:rStyle w:val="SidhuvudUtskott"/>
      </w:rPr>
      <w:t>30</w:t>
    </w:r>
    <w:r w:rsidRPr="000042B2">
      <w:rPr>
        <w:rStyle w:val="SidhuvudUtskott"/>
      </w:rPr>
      <w:fldChar w:fldCharType="end"/>
    </w:r>
  </w:p>
  <w:p w:rsidR="00DA20D3" w:rsidRPr="000042B2" w:rsidRDefault="00DA20D3">
    <w:pPr>
      <w:pStyle w:val="SidhuvudKantUdda"/>
      <w:framePr w:w="8732" w:h="567" w:hRule="exact" w:vSpace="0" w:wrap="around" w:vAnchor="page" w:y="341" w:anchorLock="0"/>
    </w:pPr>
    <w:r w:rsidRPr="000042B2">
      <w:rPr>
        <w:rStyle w:val="SidhuvudUtskott"/>
      </w:rPr>
      <w:fldChar w:fldCharType="begin" w:fldLock="1"/>
    </w:r>
    <w:r w:rsidRPr="000042B2">
      <w:rPr>
        <w:rStyle w:val="SidhuvudUtskott"/>
      </w:rPr>
      <w:instrText xml:space="preserve"> if </w:instrText>
    </w:r>
    <w:r w:rsidRPr="000042B2">
      <w:rPr>
        <w:rStyle w:val="SidhuvudUtskott"/>
      </w:rPr>
      <w:fldChar w:fldCharType="begin" w:fldLock="1"/>
    </w:r>
    <w:r w:rsidRPr="000042B2">
      <w:rPr>
        <w:rStyle w:val="SidhuvudUtskott"/>
      </w:rPr>
      <w:instrText xml:space="preserve"> DOCPROPERTY "UtkastDatum"</w:instrText>
    </w:r>
    <w:r w:rsidRPr="000042B2">
      <w:rPr>
        <w:rStyle w:val="SidhuvudUtskott"/>
      </w:rPr>
      <w:fldChar w:fldCharType="separate"/>
    </w:r>
    <w:r w:rsidRPr="000042B2">
      <w:rPr>
        <w:rStyle w:val="SidhuvudUtskott"/>
      </w:rPr>
      <w:instrText>Nej</w:instrText>
    </w:r>
    <w:r w:rsidRPr="000042B2">
      <w:rPr>
        <w:rStyle w:val="SidhuvudUtskott"/>
      </w:rPr>
      <w:fldChar w:fldCharType="end"/>
    </w:r>
    <w:r w:rsidRPr="000042B2">
      <w:rPr>
        <w:rStyle w:val="SidhuvudUtskott"/>
      </w:rPr>
      <w:instrText xml:space="preserve"> = "Ja" "</w:instrText>
    </w:r>
    <w:r w:rsidRPr="000042B2">
      <w:rPr>
        <w:rStyle w:val="SidhuvudUtskott"/>
      </w:rPr>
      <w:fldChar w:fldCharType="begin" w:fldLock="1"/>
    </w:r>
    <w:r w:rsidRPr="000042B2">
      <w:rPr>
        <w:rStyle w:val="SidhuvudUtskott"/>
      </w:rPr>
      <w:instrText xml:space="preserve"> PRINTDATE \@ "yyyy-MM-dd HH.mm    " </w:instrText>
    </w:r>
    <w:r w:rsidRPr="000042B2">
      <w:rPr>
        <w:rStyle w:val="SidhuvudUtskott"/>
      </w:rPr>
      <w:fldChar w:fldCharType="separate"/>
    </w:r>
    <w:r w:rsidRPr="000042B2">
      <w:rPr>
        <w:rStyle w:val="SidhuvudUtskott"/>
      </w:rPr>
      <w:instrText>2000-08-11 16.42</w:instrText>
    </w:r>
    <w:r w:rsidRPr="000042B2">
      <w:rPr>
        <w:rStyle w:val="SidhuvudUtskott"/>
      </w:rPr>
      <w:fldChar w:fldCharType="end"/>
    </w:r>
    <w:r w:rsidRPr="000042B2">
      <w:rPr>
        <w:rStyle w:val="SidhuvudUtskott"/>
      </w:rPr>
      <w:instrText xml:space="preserve">" </w:instrText>
    </w:r>
    <w:r w:rsidRPr="000042B2">
      <w:rPr>
        <w:rStyle w:val="SidhuvudUtskott"/>
      </w:rPr>
      <w:fldChar w:fldCharType="end"/>
    </w:r>
    <w:r w:rsidRPr="000042B2">
      <w:rPr>
        <w:rStyle w:val="SidhuvudUtskott"/>
      </w:rPr>
      <w:fldChar w:fldCharType="begin" w:fldLock="1"/>
    </w:r>
    <w:r w:rsidRPr="000042B2">
      <w:rPr>
        <w:rStyle w:val="SidhuvudUtskott"/>
      </w:rPr>
      <w:instrText xml:space="preserve"> DOCPR</w:instrText>
    </w:r>
    <w:r w:rsidRPr="000042B2">
      <w:rPr>
        <w:rStyle w:val="SidhuvudUtskott"/>
      </w:rPr>
      <w:instrText>O</w:instrText>
    </w:r>
    <w:r w:rsidRPr="000042B2">
      <w:rPr>
        <w:rStyle w:val="SidhuvudUtskott"/>
      </w:rPr>
      <w:instrText>PERTY Status</w:instrText>
    </w:r>
    <w:r w:rsidRPr="000042B2">
      <w:rPr>
        <w:rStyle w:val="SidhuvudUtskott"/>
      </w:rPr>
      <w:fldChar w:fldCharType="end"/>
    </w:r>
  </w:p>
  <w:p w:rsidR="00DA20D3" w:rsidRPr="000042B2" w:rsidRDefault="00DA20D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Udda"/>
      <w:framePr w:w="8732" w:h="567" w:hRule="exact" w:vSpace="0" w:wrap="around" w:vAnchor="page" w:y="341" w:anchorLock="0"/>
    </w:pPr>
    <w:r w:rsidRPr="000042B2">
      <w:rPr>
        <w:rStyle w:val="SidhuvudRubrikReferens"/>
      </w:rPr>
      <w:fldChar w:fldCharType="begin" w:fldLock="1"/>
    </w:r>
    <w:r w:rsidRPr="000042B2">
      <w:rPr>
        <w:rStyle w:val="SidhuvudRubrikReferens"/>
      </w:rPr>
      <w:instrText xml:space="preserve"> StyleREF "Rubrik 1" </w:instrText>
    </w:r>
    <w:r w:rsidRPr="000042B2">
      <w:rPr>
        <w:rStyle w:val="SidhuvudRubrikReferens"/>
      </w:rPr>
      <w:fldChar w:fldCharType="end"/>
    </w:r>
    <w:r w:rsidRPr="000042B2">
      <w:rPr>
        <w:rStyle w:val="SidhuvudBilaga"/>
      </w:rPr>
      <w:t xml:space="preserve">   Bilaga 3 </w:t>
    </w:r>
    <w:r w:rsidRPr="000042B2">
      <w:t xml:space="preserve">     </w:t>
    </w:r>
    <w:r w:rsidRPr="000042B2">
      <w:rPr>
        <w:rStyle w:val="SidhuvudUtskott"/>
      </w:rPr>
      <w:fldChar w:fldCharType="begin" w:fldLock="1"/>
    </w:r>
    <w:r w:rsidRPr="000042B2">
      <w:rPr>
        <w:rStyle w:val="SidhuvudUtskott"/>
      </w:rPr>
      <w:instrText xml:space="preserve"> DOCPROPERTY BetänkandeÅr</w:instrText>
    </w:r>
    <w:r w:rsidRPr="000042B2">
      <w:rPr>
        <w:rStyle w:val="SidhuvudUtskott"/>
      </w:rPr>
      <w:fldChar w:fldCharType="separate"/>
    </w:r>
    <w:r w:rsidRPr="000042B2">
      <w:rPr>
        <w:rStyle w:val="SidhuvudUtskott"/>
      </w:rPr>
      <w:t>2001/02</w:t>
    </w:r>
    <w:r w:rsidRPr="000042B2">
      <w:rPr>
        <w:rStyle w:val="SidhuvudUtskott"/>
      </w:rPr>
      <w:fldChar w:fldCharType="end"/>
    </w:r>
    <w:r w:rsidRPr="000042B2">
      <w:rPr>
        <w:rStyle w:val="SidhuvudUtskott"/>
      </w:rPr>
      <w:t>:</w:t>
    </w:r>
    <w:r w:rsidRPr="000042B2">
      <w:rPr>
        <w:rStyle w:val="SidhuvudUtskott"/>
      </w:rPr>
      <w:fldChar w:fldCharType="begin" w:fldLock="1"/>
    </w:r>
    <w:r w:rsidRPr="000042B2">
      <w:rPr>
        <w:rStyle w:val="SidhuvudUtskott"/>
      </w:rPr>
      <w:instrText xml:space="preserve"> DOCPROPERTY</w:instrText>
    </w:r>
    <w:r w:rsidRPr="000042B2">
      <w:instrText xml:space="preserve"> </w:instrText>
    </w:r>
    <w:r w:rsidRPr="000042B2">
      <w:rPr>
        <w:rStyle w:val="SidhuvudUtskott"/>
      </w:rPr>
      <w:instrText>Utskott</w:instrText>
    </w:r>
    <w:r w:rsidRPr="000042B2">
      <w:rPr>
        <w:rStyle w:val="SidhuvudUtskott"/>
      </w:rPr>
      <w:fldChar w:fldCharType="separate"/>
    </w:r>
    <w:r w:rsidRPr="000042B2">
      <w:rPr>
        <w:rStyle w:val="SidhuvudUtskott"/>
      </w:rPr>
      <w:t>KU</w:t>
    </w:r>
    <w:r w:rsidRPr="000042B2">
      <w:rPr>
        <w:rStyle w:val="SidhuvudUtskott"/>
      </w:rPr>
      <w:fldChar w:fldCharType="end"/>
    </w:r>
    <w:r w:rsidRPr="000042B2">
      <w:rPr>
        <w:rStyle w:val="SidhuvudUtskott"/>
      </w:rPr>
      <w:fldChar w:fldCharType="begin" w:fldLock="1"/>
    </w:r>
    <w:r w:rsidRPr="000042B2">
      <w:rPr>
        <w:rStyle w:val="SidhuvudUtskott"/>
      </w:rPr>
      <w:instrText xml:space="preserve"> DO</w:instrText>
    </w:r>
    <w:r w:rsidRPr="000042B2">
      <w:rPr>
        <w:rStyle w:val="SidhuvudUtskott"/>
      </w:rPr>
      <w:instrText>C</w:instrText>
    </w:r>
    <w:r w:rsidRPr="000042B2">
      <w:rPr>
        <w:rStyle w:val="SidhuvudUtskott"/>
      </w:rPr>
      <w:instrText>PROPERTY Betä</w:instrText>
    </w:r>
    <w:r w:rsidRPr="000042B2">
      <w:rPr>
        <w:rStyle w:val="SidhuvudUtskott"/>
      </w:rPr>
      <w:instrText>n</w:instrText>
    </w:r>
    <w:r w:rsidRPr="000042B2">
      <w:rPr>
        <w:rStyle w:val="SidhuvudUtskott"/>
      </w:rPr>
      <w:instrText>kandeNr</w:instrText>
    </w:r>
    <w:r w:rsidRPr="000042B2">
      <w:rPr>
        <w:rStyle w:val="SidhuvudUtskott"/>
      </w:rPr>
      <w:fldChar w:fldCharType="separate"/>
    </w:r>
    <w:r w:rsidRPr="000042B2">
      <w:rPr>
        <w:rStyle w:val="SidhuvudUtskott"/>
      </w:rPr>
      <w:t>30</w:t>
    </w:r>
    <w:r w:rsidRPr="000042B2">
      <w:rPr>
        <w:rStyle w:val="SidhuvudUtskott"/>
      </w:rPr>
      <w:fldChar w:fldCharType="end"/>
    </w:r>
  </w:p>
  <w:p w:rsidR="00DA20D3" w:rsidRPr="000042B2" w:rsidRDefault="00DA20D3">
    <w:pPr>
      <w:pStyle w:val="SidhuvudKantUdda"/>
      <w:framePr w:w="8732" w:h="567" w:hRule="exact" w:vSpace="0" w:wrap="around" w:vAnchor="page" w:y="341" w:anchorLock="0"/>
    </w:pPr>
    <w:r w:rsidRPr="000042B2">
      <w:rPr>
        <w:rStyle w:val="SidhuvudUtskott"/>
      </w:rPr>
      <w:fldChar w:fldCharType="begin" w:fldLock="1"/>
    </w:r>
    <w:r w:rsidRPr="000042B2">
      <w:rPr>
        <w:rStyle w:val="SidhuvudUtskott"/>
      </w:rPr>
      <w:instrText xml:space="preserve"> if </w:instrText>
    </w:r>
    <w:r w:rsidRPr="000042B2">
      <w:rPr>
        <w:rStyle w:val="SidhuvudUtskott"/>
      </w:rPr>
      <w:fldChar w:fldCharType="begin" w:fldLock="1"/>
    </w:r>
    <w:r w:rsidRPr="000042B2">
      <w:rPr>
        <w:rStyle w:val="SidhuvudUtskott"/>
      </w:rPr>
      <w:instrText xml:space="preserve"> DOCPROPERTY "UtkastDatum"</w:instrText>
    </w:r>
    <w:r w:rsidRPr="000042B2">
      <w:rPr>
        <w:rStyle w:val="SidhuvudUtskott"/>
      </w:rPr>
      <w:fldChar w:fldCharType="separate"/>
    </w:r>
    <w:r w:rsidRPr="000042B2">
      <w:rPr>
        <w:rStyle w:val="SidhuvudUtskott"/>
      </w:rPr>
      <w:instrText>Nej</w:instrText>
    </w:r>
    <w:r w:rsidRPr="000042B2">
      <w:rPr>
        <w:rStyle w:val="SidhuvudUtskott"/>
      </w:rPr>
      <w:fldChar w:fldCharType="end"/>
    </w:r>
    <w:r w:rsidRPr="000042B2">
      <w:rPr>
        <w:rStyle w:val="SidhuvudUtskott"/>
      </w:rPr>
      <w:instrText xml:space="preserve"> = "Ja" "</w:instrText>
    </w:r>
    <w:r w:rsidRPr="000042B2">
      <w:rPr>
        <w:rStyle w:val="SidhuvudUtskott"/>
      </w:rPr>
      <w:fldChar w:fldCharType="begin" w:fldLock="1"/>
    </w:r>
    <w:r w:rsidRPr="000042B2">
      <w:rPr>
        <w:rStyle w:val="SidhuvudUtskott"/>
      </w:rPr>
      <w:instrText xml:space="preserve"> PRINTDATE \@ "yyyy-MM-dd HH.mm    " </w:instrText>
    </w:r>
    <w:r w:rsidRPr="000042B2">
      <w:rPr>
        <w:rStyle w:val="SidhuvudUtskott"/>
      </w:rPr>
      <w:fldChar w:fldCharType="separate"/>
    </w:r>
    <w:r w:rsidRPr="000042B2">
      <w:rPr>
        <w:rStyle w:val="SidhuvudUtskott"/>
      </w:rPr>
      <w:instrText>2000-08-11 16.42</w:instrText>
    </w:r>
    <w:r w:rsidRPr="000042B2">
      <w:rPr>
        <w:rStyle w:val="SidhuvudUtskott"/>
      </w:rPr>
      <w:fldChar w:fldCharType="end"/>
    </w:r>
    <w:r w:rsidRPr="000042B2">
      <w:rPr>
        <w:rStyle w:val="SidhuvudUtskott"/>
      </w:rPr>
      <w:instrText xml:space="preserve">" </w:instrText>
    </w:r>
    <w:r w:rsidRPr="000042B2">
      <w:rPr>
        <w:rStyle w:val="SidhuvudUtskott"/>
      </w:rPr>
      <w:fldChar w:fldCharType="end"/>
    </w:r>
    <w:r w:rsidRPr="000042B2">
      <w:rPr>
        <w:rStyle w:val="SidhuvudUtskott"/>
      </w:rPr>
      <w:fldChar w:fldCharType="begin" w:fldLock="1"/>
    </w:r>
    <w:r w:rsidRPr="000042B2">
      <w:rPr>
        <w:rStyle w:val="SidhuvudUtskott"/>
      </w:rPr>
      <w:instrText xml:space="preserve"> DOCPR</w:instrText>
    </w:r>
    <w:r w:rsidRPr="000042B2">
      <w:rPr>
        <w:rStyle w:val="SidhuvudUtskott"/>
      </w:rPr>
      <w:instrText>O</w:instrText>
    </w:r>
    <w:r w:rsidRPr="000042B2">
      <w:rPr>
        <w:rStyle w:val="SidhuvudUtskott"/>
      </w:rPr>
      <w:instrText>PERTY Status</w:instrText>
    </w:r>
    <w:r w:rsidRPr="000042B2">
      <w:rPr>
        <w:rStyle w:val="SidhuvudUtskott"/>
      </w:rPr>
      <w:fldChar w:fldCharType="end"/>
    </w:r>
  </w:p>
  <w:p w:rsidR="00DA20D3" w:rsidRPr="000042B2" w:rsidRDefault="00DA20D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Jmn"/>
      <w:framePr w:w="8732" w:h="567" w:hRule="exact" w:vSpace="0" w:wrap="around" w:vAnchor="page" w:y="341" w:anchorLock="0"/>
    </w:pPr>
    <w:r w:rsidRPr="000042B2">
      <w:rPr>
        <w:rStyle w:val="SidhuvudUtskott"/>
      </w:rPr>
      <w:t>2001/02:KU30</w:t>
    </w:r>
    <w:r w:rsidRPr="000042B2">
      <w:t xml:space="preserve">    </w:t>
    </w:r>
  </w:p>
  <w:p w:rsidR="00DA20D3" w:rsidRPr="000042B2" w:rsidRDefault="00DA20D3">
    <w:pPr>
      <w:pStyle w:val="SidhuvudKantJmn"/>
      <w:framePr w:w="8732" w:h="567" w:hRule="exact" w:vSpace="0" w:wrap="around" w:vAnchor="page" w:y="341" w:anchorLock="0"/>
    </w:pPr>
  </w:p>
  <w:p w:rsidR="00DA20D3" w:rsidRPr="000042B2" w:rsidRDefault="00DA20D3">
    <w:pPr>
      <w:pStyle w:val="SidhuvudKantUdda"/>
      <w:framePr w:w="8732" w:h="567" w:hRule="exact" w:vSpace="0" w:wrap="around" w:vAnchor="page" w:y="341" w:anchorLock="0"/>
    </w:pPr>
    <w:r w:rsidRPr="000042B2">
      <w:rPr>
        <w:rStyle w:val="SidhuvudRubrikReferens"/>
        <w:smallCaps w:val="0"/>
        <w:spacing w:val="0"/>
        <w:sz w:val="19"/>
      </w:rPr>
      <w:t xml:space="preserve"> </w:t>
    </w:r>
  </w:p>
  <w:p w:rsidR="00DA20D3" w:rsidRPr="000042B2" w:rsidRDefault="00DA20D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Udda"/>
      <w:framePr w:w="8732" w:h="567" w:hRule="exact" w:vSpace="0" w:wrap="around" w:vAnchor="page" w:y="341" w:anchorLock="0"/>
    </w:pPr>
    <w:r w:rsidRPr="000042B2">
      <w:t xml:space="preserve"> </w:t>
    </w:r>
  </w:p>
  <w:p w:rsidR="00DA20D3" w:rsidRPr="000042B2" w:rsidRDefault="00DA20D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Jmn"/>
      <w:framePr w:w="8732" w:h="567" w:hRule="exact" w:vSpace="0" w:wrap="around" w:vAnchor="page" w:y="341" w:anchorLock="0"/>
    </w:pPr>
    <w:r w:rsidRPr="000042B2">
      <w:rPr>
        <w:rStyle w:val="SidhuvudUtskott"/>
      </w:rPr>
      <w:fldChar w:fldCharType="begin" w:fldLock="1"/>
    </w:r>
    <w:r w:rsidRPr="000042B2">
      <w:rPr>
        <w:rStyle w:val="SidhuvudUtskott"/>
      </w:rPr>
      <w:instrText xml:space="preserve"> DOCPROPERTY BetänkandeÅr</w:instrText>
    </w:r>
    <w:r w:rsidRPr="000042B2">
      <w:rPr>
        <w:rStyle w:val="SidhuvudUtskott"/>
      </w:rPr>
      <w:fldChar w:fldCharType="separate"/>
    </w:r>
    <w:r w:rsidRPr="000042B2">
      <w:rPr>
        <w:rStyle w:val="SidhuvudUtskott"/>
      </w:rPr>
      <w:t>2001/02</w:t>
    </w:r>
    <w:r w:rsidRPr="000042B2">
      <w:rPr>
        <w:rStyle w:val="SidhuvudUtskott"/>
      </w:rPr>
      <w:fldChar w:fldCharType="end"/>
    </w:r>
    <w:r w:rsidRPr="000042B2">
      <w:rPr>
        <w:rStyle w:val="SidhuvudUtskott"/>
      </w:rPr>
      <w:t>:</w:t>
    </w:r>
    <w:r w:rsidRPr="000042B2">
      <w:rPr>
        <w:rStyle w:val="SidhuvudUtskott"/>
      </w:rPr>
      <w:fldChar w:fldCharType="begin" w:fldLock="1"/>
    </w:r>
    <w:r w:rsidRPr="000042B2">
      <w:rPr>
        <w:rStyle w:val="SidhuvudUtskott"/>
      </w:rPr>
      <w:instrText xml:space="preserve"> DOCPROPERTY Utskott</w:instrText>
    </w:r>
    <w:r w:rsidRPr="000042B2">
      <w:rPr>
        <w:rStyle w:val="SidhuvudUtskott"/>
      </w:rPr>
      <w:fldChar w:fldCharType="separate"/>
    </w:r>
    <w:r w:rsidRPr="000042B2">
      <w:rPr>
        <w:rStyle w:val="SidhuvudUtskott"/>
      </w:rPr>
      <w:t>KU</w:t>
    </w:r>
    <w:r w:rsidRPr="000042B2">
      <w:rPr>
        <w:rStyle w:val="SidhuvudUtskott"/>
      </w:rPr>
      <w:fldChar w:fldCharType="end"/>
    </w:r>
    <w:r w:rsidRPr="000042B2">
      <w:rPr>
        <w:rStyle w:val="SidhuvudUtskott"/>
      </w:rPr>
      <w:fldChar w:fldCharType="begin" w:fldLock="1"/>
    </w:r>
    <w:r w:rsidRPr="000042B2">
      <w:rPr>
        <w:rStyle w:val="SidhuvudUtskott"/>
      </w:rPr>
      <w:instrText xml:space="preserve"> DOCPROPERTY BetänkandeNr</w:instrText>
    </w:r>
    <w:r w:rsidRPr="000042B2">
      <w:rPr>
        <w:rStyle w:val="SidhuvudUtskott"/>
      </w:rPr>
      <w:fldChar w:fldCharType="separate"/>
    </w:r>
    <w:r w:rsidRPr="000042B2">
      <w:rPr>
        <w:rStyle w:val="SidhuvudUtskott"/>
      </w:rPr>
      <w:t>30</w:t>
    </w:r>
    <w:r w:rsidRPr="000042B2">
      <w:rPr>
        <w:rStyle w:val="SidhuvudUtskott"/>
      </w:rPr>
      <w:fldChar w:fldCharType="end"/>
    </w:r>
    <w:r w:rsidRPr="000042B2">
      <w:t xml:space="preserve">     </w:t>
    </w:r>
    <w:r w:rsidRPr="000042B2">
      <w:rPr>
        <w:rStyle w:val="SidhuvudBilaga"/>
      </w:rPr>
      <w:t xml:space="preserve"> </w:t>
    </w:r>
    <w:r w:rsidRPr="000042B2">
      <w:rPr>
        <w:rStyle w:val="SidhuvudRubrikReferens"/>
      </w:rPr>
      <w:fldChar w:fldCharType="begin" w:fldLock="1"/>
    </w:r>
    <w:r w:rsidRPr="000042B2">
      <w:rPr>
        <w:rStyle w:val="SidhuvudRubrikReferens"/>
      </w:rPr>
      <w:instrText xml:space="preserve"> StyleREF "Rubrik 1" </w:instrText>
    </w:r>
    <w:r w:rsidRPr="000042B2">
      <w:rPr>
        <w:rStyle w:val="SidhuvudRubrikReferens"/>
      </w:rPr>
      <w:fldChar w:fldCharType="separate"/>
    </w:r>
    <w:r w:rsidRPr="000042B2">
      <w:rPr>
        <w:rStyle w:val="SidhuvudRubrikReferens"/>
      </w:rPr>
      <w:t>Sammanfattning</w:t>
    </w:r>
    <w:r w:rsidRPr="000042B2">
      <w:rPr>
        <w:rStyle w:val="SidhuvudRubrikReferens"/>
      </w:rPr>
      <w:fldChar w:fldCharType="end"/>
    </w:r>
  </w:p>
  <w:p w:rsidR="00DA20D3" w:rsidRPr="000042B2" w:rsidRDefault="00DA20D3">
    <w:pPr>
      <w:pStyle w:val="SidhuvudKantJmn"/>
      <w:framePr w:w="8732" w:h="567" w:hRule="exact" w:vSpace="0" w:wrap="around" w:vAnchor="page" w:y="341" w:anchorLock="0"/>
    </w:pPr>
    <w:r w:rsidRPr="000042B2">
      <w:rPr>
        <w:rStyle w:val="SidhuvudUtskott"/>
      </w:rPr>
      <w:fldChar w:fldCharType="begin" w:fldLock="1"/>
    </w:r>
    <w:r w:rsidRPr="000042B2">
      <w:rPr>
        <w:rStyle w:val="SidhuvudUtskott"/>
      </w:rPr>
      <w:instrText xml:space="preserve"> DOCPROPERTY Status</w:instrText>
    </w:r>
    <w:r w:rsidRPr="000042B2">
      <w:rPr>
        <w:rStyle w:val="SidhuvudUtskott"/>
      </w:rPr>
      <w:fldChar w:fldCharType="end"/>
    </w:r>
    <w:r w:rsidRPr="000042B2">
      <w:rPr>
        <w:rStyle w:val="SidhuvudUtskott"/>
      </w:rPr>
      <w:fldChar w:fldCharType="begin" w:fldLock="1"/>
    </w:r>
    <w:r w:rsidRPr="000042B2">
      <w:rPr>
        <w:rStyle w:val="SidhuvudUtskott"/>
      </w:rPr>
      <w:instrText xml:space="preserve"> if </w:instrText>
    </w:r>
    <w:r w:rsidRPr="000042B2">
      <w:rPr>
        <w:rStyle w:val="SidhuvudUtskott"/>
      </w:rPr>
      <w:fldChar w:fldCharType="begin" w:fldLock="1"/>
    </w:r>
    <w:r w:rsidRPr="000042B2">
      <w:rPr>
        <w:rStyle w:val="SidhuvudUtskott"/>
      </w:rPr>
      <w:instrText xml:space="preserve"> DOCPROPERTY "UtkastDatum"</w:instrText>
    </w:r>
    <w:r w:rsidRPr="000042B2">
      <w:rPr>
        <w:rStyle w:val="SidhuvudUtskott"/>
      </w:rPr>
      <w:fldChar w:fldCharType="separate"/>
    </w:r>
    <w:r w:rsidRPr="000042B2">
      <w:rPr>
        <w:rStyle w:val="SidhuvudUtskott"/>
      </w:rPr>
      <w:instrText>Nej</w:instrText>
    </w:r>
    <w:r w:rsidRPr="000042B2">
      <w:rPr>
        <w:rStyle w:val="SidhuvudUtskott"/>
      </w:rPr>
      <w:fldChar w:fldCharType="end"/>
    </w:r>
    <w:r w:rsidRPr="000042B2">
      <w:rPr>
        <w:rStyle w:val="SidhuvudUtskott"/>
      </w:rPr>
      <w:instrText xml:space="preserve"> = "Ja" "    </w:instrText>
    </w:r>
    <w:r w:rsidRPr="000042B2">
      <w:rPr>
        <w:rStyle w:val="SidhuvudUtskott"/>
      </w:rPr>
      <w:fldChar w:fldCharType="begin" w:fldLock="1"/>
    </w:r>
    <w:r w:rsidRPr="000042B2">
      <w:rPr>
        <w:rStyle w:val="SidhuvudUtskott"/>
      </w:rPr>
      <w:instrText xml:space="preserve"> PRINTDATE \@ "yyyy-MM-dd HH.mm" </w:instrText>
    </w:r>
    <w:r w:rsidRPr="000042B2">
      <w:rPr>
        <w:rStyle w:val="SidhuvudUtskott"/>
      </w:rPr>
      <w:fldChar w:fldCharType="separate"/>
    </w:r>
    <w:r w:rsidRPr="000042B2">
      <w:rPr>
        <w:rStyle w:val="SidhuvudUtskott"/>
      </w:rPr>
      <w:instrText>2000-08-11 16.42</w:instrText>
    </w:r>
    <w:r w:rsidRPr="000042B2">
      <w:rPr>
        <w:rStyle w:val="SidhuvudUtskott"/>
      </w:rPr>
      <w:fldChar w:fldCharType="end"/>
    </w:r>
    <w:r w:rsidRPr="000042B2">
      <w:rPr>
        <w:rStyle w:val="SidhuvudUtskott"/>
      </w:rPr>
      <w:instrText xml:space="preserve">" </w:instrText>
    </w:r>
    <w:r w:rsidRPr="000042B2">
      <w:rPr>
        <w:rStyle w:val="SidhuvudUtskott"/>
      </w:rPr>
      <w:fldChar w:fldCharType="end"/>
    </w:r>
  </w:p>
  <w:p w:rsidR="00DA20D3" w:rsidRPr="000042B2" w:rsidRDefault="00DA20D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Udda"/>
      <w:framePr w:w="8732" w:h="567" w:hRule="exact" w:vSpace="0" w:wrap="around" w:vAnchor="page" w:y="341" w:anchorLock="0"/>
    </w:pPr>
    <w:r w:rsidRPr="000042B2">
      <w:rPr>
        <w:rStyle w:val="SidhuvudRubrikReferens"/>
      </w:rPr>
      <w:fldChar w:fldCharType="begin" w:fldLock="1"/>
    </w:r>
    <w:r w:rsidRPr="000042B2">
      <w:rPr>
        <w:rStyle w:val="SidhuvudRubrikReferens"/>
      </w:rPr>
      <w:instrText xml:space="preserve"> StyleREF "Rubrik 1" </w:instrText>
    </w:r>
    <w:r w:rsidRPr="000042B2">
      <w:rPr>
        <w:rStyle w:val="SidhuvudRubrikReferens"/>
      </w:rPr>
      <w:fldChar w:fldCharType="separate"/>
    </w:r>
    <w:r w:rsidRPr="000042B2">
      <w:rPr>
        <w:rStyle w:val="SidhuvudRubrikReferens"/>
      </w:rPr>
      <w:t>Sammanfattning</w:t>
    </w:r>
    <w:r w:rsidRPr="000042B2">
      <w:rPr>
        <w:rStyle w:val="SidhuvudRubrikReferens"/>
      </w:rPr>
      <w:fldChar w:fldCharType="end"/>
    </w:r>
    <w:r w:rsidRPr="000042B2">
      <w:rPr>
        <w:rStyle w:val="SidhuvudBilaga"/>
      </w:rPr>
      <w:t xml:space="preserve"> </w:t>
    </w:r>
    <w:r w:rsidRPr="000042B2">
      <w:t xml:space="preserve">     </w:t>
    </w:r>
    <w:r w:rsidRPr="000042B2">
      <w:rPr>
        <w:rStyle w:val="SidhuvudUtskott"/>
      </w:rPr>
      <w:fldChar w:fldCharType="begin" w:fldLock="1"/>
    </w:r>
    <w:r w:rsidRPr="000042B2">
      <w:rPr>
        <w:rStyle w:val="SidhuvudUtskott"/>
      </w:rPr>
      <w:instrText xml:space="preserve"> DOCPROPERTY BetänkandeÅr</w:instrText>
    </w:r>
    <w:r w:rsidRPr="000042B2">
      <w:rPr>
        <w:rStyle w:val="SidhuvudUtskott"/>
      </w:rPr>
      <w:fldChar w:fldCharType="separate"/>
    </w:r>
    <w:r w:rsidRPr="000042B2">
      <w:rPr>
        <w:rStyle w:val="SidhuvudUtskott"/>
      </w:rPr>
      <w:t>2001/02</w:t>
    </w:r>
    <w:r w:rsidRPr="000042B2">
      <w:rPr>
        <w:rStyle w:val="SidhuvudUtskott"/>
      </w:rPr>
      <w:fldChar w:fldCharType="end"/>
    </w:r>
    <w:r w:rsidRPr="000042B2">
      <w:rPr>
        <w:rStyle w:val="SidhuvudUtskott"/>
      </w:rPr>
      <w:t>:</w:t>
    </w:r>
    <w:r w:rsidRPr="000042B2">
      <w:rPr>
        <w:rStyle w:val="SidhuvudUtskott"/>
      </w:rPr>
      <w:fldChar w:fldCharType="begin" w:fldLock="1"/>
    </w:r>
    <w:r w:rsidRPr="000042B2">
      <w:rPr>
        <w:rStyle w:val="SidhuvudUtskott"/>
      </w:rPr>
      <w:instrText xml:space="preserve"> DOCPROPERTY</w:instrText>
    </w:r>
    <w:r w:rsidRPr="000042B2">
      <w:instrText xml:space="preserve"> </w:instrText>
    </w:r>
    <w:r w:rsidRPr="000042B2">
      <w:rPr>
        <w:rStyle w:val="SidhuvudUtskott"/>
      </w:rPr>
      <w:instrText>Utskott</w:instrText>
    </w:r>
    <w:r w:rsidRPr="000042B2">
      <w:rPr>
        <w:rStyle w:val="SidhuvudUtskott"/>
      </w:rPr>
      <w:fldChar w:fldCharType="separate"/>
    </w:r>
    <w:r w:rsidRPr="000042B2">
      <w:rPr>
        <w:rStyle w:val="SidhuvudUtskott"/>
      </w:rPr>
      <w:t>KU</w:t>
    </w:r>
    <w:r w:rsidRPr="000042B2">
      <w:rPr>
        <w:rStyle w:val="SidhuvudUtskott"/>
      </w:rPr>
      <w:fldChar w:fldCharType="end"/>
    </w:r>
    <w:r w:rsidRPr="000042B2">
      <w:rPr>
        <w:rStyle w:val="SidhuvudUtskott"/>
      </w:rPr>
      <w:fldChar w:fldCharType="begin" w:fldLock="1"/>
    </w:r>
    <w:r w:rsidRPr="000042B2">
      <w:rPr>
        <w:rStyle w:val="SidhuvudUtskott"/>
      </w:rPr>
      <w:instrText xml:space="preserve"> DOCPROPERTY Betä</w:instrText>
    </w:r>
    <w:r w:rsidRPr="000042B2">
      <w:rPr>
        <w:rStyle w:val="SidhuvudUtskott"/>
      </w:rPr>
      <w:instrText>n</w:instrText>
    </w:r>
    <w:r w:rsidRPr="000042B2">
      <w:rPr>
        <w:rStyle w:val="SidhuvudUtskott"/>
      </w:rPr>
      <w:instrText>kandeNr</w:instrText>
    </w:r>
    <w:r w:rsidRPr="000042B2">
      <w:rPr>
        <w:rStyle w:val="SidhuvudUtskott"/>
      </w:rPr>
      <w:fldChar w:fldCharType="separate"/>
    </w:r>
    <w:r w:rsidRPr="000042B2">
      <w:rPr>
        <w:rStyle w:val="SidhuvudUtskott"/>
      </w:rPr>
      <w:t>30</w:t>
    </w:r>
    <w:r w:rsidRPr="000042B2">
      <w:rPr>
        <w:rStyle w:val="SidhuvudUtskott"/>
      </w:rPr>
      <w:fldChar w:fldCharType="end"/>
    </w:r>
  </w:p>
  <w:p w:rsidR="00DA20D3" w:rsidRPr="000042B2" w:rsidRDefault="00DA20D3">
    <w:pPr>
      <w:pStyle w:val="SidhuvudKantUdda"/>
      <w:framePr w:w="8732" w:h="567" w:hRule="exact" w:vSpace="0" w:wrap="around" w:vAnchor="page" w:y="341" w:anchorLock="0"/>
    </w:pPr>
    <w:r w:rsidRPr="000042B2">
      <w:rPr>
        <w:rStyle w:val="SidhuvudUtskott"/>
      </w:rPr>
      <w:fldChar w:fldCharType="begin" w:fldLock="1"/>
    </w:r>
    <w:r w:rsidRPr="000042B2">
      <w:rPr>
        <w:rStyle w:val="SidhuvudUtskott"/>
      </w:rPr>
      <w:instrText xml:space="preserve"> if </w:instrText>
    </w:r>
    <w:r w:rsidRPr="000042B2">
      <w:rPr>
        <w:rStyle w:val="SidhuvudUtskott"/>
      </w:rPr>
      <w:fldChar w:fldCharType="begin" w:fldLock="1"/>
    </w:r>
    <w:r w:rsidRPr="000042B2">
      <w:rPr>
        <w:rStyle w:val="SidhuvudUtskott"/>
      </w:rPr>
      <w:instrText xml:space="preserve"> DOCPROPERTY "UtkastDatum"</w:instrText>
    </w:r>
    <w:r w:rsidRPr="000042B2">
      <w:rPr>
        <w:rStyle w:val="SidhuvudUtskott"/>
      </w:rPr>
      <w:fldChar w:fldCharType="separate"/>
    </w:r>
    <w:r w:rsidRPr="000042B2">
      <w:rPr>
        <w:rStyle w:val="SidhuvudUtskott"/>
      </w:rPr>
      <w:instrText>Nej</w:instrText>
    </w:r>
    <w:r w:rsidRPr="000042B2">
      <w:rPr>
        <w:rStyle w:val="SidhuvudUtskott"/>
      </w:rPr>
      <w:fldChar w:fldCharType="end"/>
    </w:r>
    <w:r w:rsidRPr="000042B2">
      <w:rPr>
        <w:rStyle w:val="SidhuvudUtskott"/>
      </w:rPr>
      <w:instrText xml:space="preserve"> = "Ja" "</w:instrText>
    </w:r>
    <w:r w:rsidRPr="000042B2">
      <w:rPr>
        <w:rStyle w:val="SidhuvudUtskott"/>
      </w:rPr>
      <w:fldChar w:fldCharType="begin" w:fldLock="1"/>
    </w:r>
    <w:r w:rsidRPr="000042B2">
      <w:rPr>
        <w:rStyle w:val="SidhuvudUtskott"/>
      </w:rPr>
      <w:instrText xml:space="preserve"> PRINTDATE \@ "yyyy-MM-dd HH.mm    " </w:instrText>
    </w:r>
    <w:r w:rsidRPr="000042B2">
      <w:rPr>
        <w:rStyle w:val="SidhuvudUtskott"/>
      </w:rPr>
      <w:fldChar w:fldCharType="separate"/>
    </w:r>
    <w:r w:rsidRPr="000042B2">
      <w:rPr>
        <w:rStyle w:val="SidhuvudUtskott"/>
      </w:rPr>
      <w:instrText>2000-08-11 16.42</w:instrText>
    </w:r>
    <w:r w:rsidRPr="000042B2">
      <w:rPr>
        <w:rStyle w:val="SidhuvudUtskott"/>
      </w:rPr>
      <w:fldChar w:fldCharType="end"/>
    </w:r>
    <w:r w:rsidRPr="000042B2">
      <w:rPr>
        <w:rStyle w:val="SidhuvudUtskott"/>
      </w:rPr>
      <w:instrText xml:space="preserve">" </w:instrText>
    </w:r>
    <w:r w:rsidRPr="000042B2">
      <w:rPr>
        <w:rStyle w:val="SidhuvudUtskott"/>
      </w:rPr>
      <w:fldChar w:fldCharType="end"/>
    </w:r>
    <w:r w:rsidRPr="000042B2">
      <w:rPr>
        <w:rStyle w:val="SidhuvudUtskott"/>
      </w:rPr>
      <w:fldChar w:fldCharType="begin" w:fldLock="1"/>
    </w:r>
    <w:r w:rsidRPr="000042B2">
      <w:rPr>
        <w:rStyle w:val="SidhuvudUtskott"/>
      </w:rPr>
      <w:instrText xml:space="preserve"> DOCPR</w:instrText>
    </w:r>
    <w:r w:rsidRPr="000042B2">
      <w:rPr>
        <w:rStyle w:val="SidhuvudUtskott"/>
      </w:rPr>
      <w:instrText>O</w:instrText>
    </w:r>
    <w:r w:rsidRPr="000042B2">
      <w:rPr>
        <w:rStyle w:val="SidhuvudUtskott"/>
      </w:rPr>
      <w:instrText>PERTY Status</w:instrText>
    </w:r>
    <w:r w:rsidRPr="000042B2">
      <w:rPr>
        <w:rStyle w:val="SidhuvudUtskott"/>
      </w:rPr>
      <w:fldChar w:fldCharType="end"/>
    </w:r>
  </w:p>
  <w:p w:rsidR="00DA20D3" w:rsidRPr="000042B2" w:rsidRDefault="00DA20D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Jmn"/>
      <w:framePr w:w="8732" w:h="567" w:hRule="exact" w:vSpace="0" w:wrap="around" w:vAnchor="page" w:y="341" w:anchorLock="0"/>
    </w:pPr>
    <w:r w:rsidRPr="000042B2">
      <w:rPr>
        <w:rStyle w:val="SidhuvudUtskott"/>
      </w:rPr>
      <w:t>2001/02:KU30</w:t>
    </w:r>
    <w:r w:rsidRPr="000042B2">
      <w:t xml:space="preserve">    </w:t>
    </w:r>
  </w:p>
  <w:p w:rsidR="00DA20D3" w:rsidRPr="000042B2" w:rsidRDefault="00DA20D3">
    <w:pPr>
      <w:pStyle w:val="SidhuvudKantJmn"/>
      <w:framePr w:w="8732" w:h="567" w:hRule="exact" w:vSpace="0" w:wrap="around" w:vAnchor="page" w:y="341" w:anchorLock="0"/>
    </w:pPr>
  </w:p>
  <w:p w:rsidR="00DA20D3" w:rsidRPr="000042B2" w:rsidRDefault="00DA20D3">
    <w:pPr>
      <w:pStyle w:val="SidhuvudKantUdda"/>
      <w:framePr w:w="8732" w:h="567" w:hRule="exact" w:vSpace="0" w:wrap="around" w:vAnchor="page" w:y="341" w:anchorLock="0"/>
    </w:pPr>
    <w:r w:rsidRPr="000042B2">
      <w:rPr>
        <w:rStyle w:val="SidhuvudRubrikReferens"/>
        <w:smallCaps w:val="0"/>
        <w:spacing w:val="0"/>
        <w:sz w:val="19"/>
      </w:rPr>
      <w:t xml:space="preserve"> </w:t>
    </w:r>
  </w:p>
  <w:p w:rsidR="00DA20D3" w:rsidRPr="000042B2" w:rsidRDefault="00DA20D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Jmn"/>
      <w:framePr w:w="8732" w:h="567" w:hRule="exact" w:vSpace="0" w:wrap="around" w:vAnchor="page" w:y="341" w:anchorLock="0"/>
    </w:pPr>
    <w:r w:rsidRPr="000042B2">
      <w:rPr>
        <w:rStyle w:val="SidhuvudUtskott"/>
      </w:rPr>
      <w:fldChar w:fldCharType="begin" w:fldLock="1"/>
    </w:r>
    <w:r w:rsidRPr="000042B2">
      <w:rPr>
        <w:rStyle w:val="SidhuvudUtskott"/>
      </w:rPr>
      <w:instrText xml:space="preserve"> DOCPROPERTY BetänkandeÅr</w:instrText>
    </w:r>
    <w:r w:rsidRPr="000042B2">
      <w:rPr>
        <w:rStyle w:val="SidhuvudUtskott"/>
      </w:rPr>
      <w:fldChar w:fldCharType="separate"/>
    </w:r>
    <w:r w:rsidRPr="000042B2">
      <w:rPr>
        <w:rStyle w:val="SidhuvudUtskott"/>
      </w:rPr>
      <w:t>2001/02</w:t>
    </w:r>
    <w:r w:rsidRPr="000042B2">
      <w:rPr>
        <w:rStyle w:val="SidhuvudUtskott"/>
      </w:rPr>
      <w:fldChar w:fldCharType="end"/>
    </w:r>
    <w:r w:rsidRPr="000042B2">
      <w:rPr>
        <w:rStyle w:val="SidhuvudUtskott"/>
      </w:rPr>
      <w:t>:</w:t>
    </w:r>
    <w:r w:rsidRPr="000042B2">
      <w:rPr>
        <w:rStyle w:val="SidhuvudUtskott"/>
      </w:rPr>
      <w:fldChar w:fldCharType="begin" w:fldLock="1"/>
    </w:r>
    <w:r w:rsidRPr="000042B2">
      <w:rPr>
        <w:rStyle w:val="SidhuvudUtskott"/>
      </w:rPr>
      <w:instrText xml:space="preserve"> DOCPROPERTY Utskott</w:instrText>
    </w:r>
    <w:r w:rsidRPr="000042B2">
      <w:rPr>
        <w:rStyle w:val="SidhuvudUtskott"/>
      </w:rPr>
      <w:fldChar w:fldCharType="separate"/>
    </w:r>
    <w:r w:rsidRPr="000042B2">
      <w:rPr>
        <w:rStyle w:val="SidhuvudUtskott"/>
      </w:rPr>
      <w:t>KU</w:t>
    </w:r>
    <w:r w:rsidRPr="000042B2">
      <w:rPr>
        <w:rStyle w:val="SidhuvudUtskott"/>
      </w:rPr>
      <w:fldChar w:fldCharType="end"/>
    </w:r>
    <w:r w:rsidRPr="000042B2">
      <w:rPr>
        <w:rStyle w:val="SidhuvudUtskott"/>
      </w:rPr>
      <w:fldChar w:fldCharType="begin" w:fldLock="1"/>
    </w:r>
    <w:r w:rsidRPr="000042B2">
      <w:rPr>
        <w:rStyle w:val="SidhuvudUtskott"/>
      </w:rPr>
      <w:instrText xml:space="preserve"> DOCPROPERTY BetänkandeNr</w:instrText>
    </w:r>
    <w:r w:rsidRPr="000042B2">
      <w:rPr>
        <w:rStyle w:val="SidhuvudUtskott"/>
      </w:rPr>
      <w:fldChar w:fldCharType="separate"/>
    </w:r>
    <w:r w:rsidRPr="000042B2">
      <w:rPr>
        <w:rStyle w:val="SidhuvudUtskott"/>
      </w:rPr>
      <w:t>30</w:t>
    </w:r>
    <w:r w:rsidRPr="000042B2">
      <w:rPr>
        <w:rStyle w:val="SidhuvudUtskott"/>
      </w:rPr>
      <w:fldChar w:fldCharType="end"/>
    </w:r>
    <w:r w:rsidRPr="000042B2">
      <w:t xml:space="preserve">     </w:t>
    </w:r>
    <w:r w:rsidRPr="000042B2">
      <w:rPr>
        <w:rStyle w:val="SidhuvudBilaga"/>
      </w:rPr>
      <w:t xml:space="preserve"> </w:t>
    </w:r>
    <w:r w:rsidRPr="000042B2">
      <w:rPr>
        <w:rStyle w:val="SidhuvudRubrikReferens"/>
      </w:rPr>
      <w:fldChar w:fldCharType="begin" w:fldLock="1"/>
    </w:r>
    <w:r w:rsidRPr="000042B2">
      <w:rPr>
        <w:rStyle w:val="SidhuvudRubrikReferens"/>
      </w:rPr>
      <w:instrText xml:space="preserve"> StyleREF "Rubrik 1" </w:instrText>
    </w:r>
    <w:r w:rsidRPr="000042B2">
      <w:rPr>
        <w:rStyle w:val="SidhuvudRubrikReferens"/>
      </w:rPr>
      <w:fldChar w:fldCharType="separate"/>
    </w:r>
    <w:r w:rsidRPr="000042B2">
      <w:rPr>
        <w:rStyle w:val="SidhuvudRubrikReferens"/>
      </w:rPr>
      <w:t>Innehållsförteckning</w:t>
    </w:r>
    <w:r w:rsidRPr="000042B2">
      <w:rPr>
        <w:rStyle w:val="SidhuvudRubrikReferens"/>
      </w:rPr>
      <w:fldChar w:fldCharType="end"/>
    </w:r>
  </w:p>
  <w:p w:rsidR="00DA20D3" w:rsidRPr="000042B2" w:rsidRDefault="00DA20D3">
    <w:pPr>
      <w:pStyle w:val="SidhuvudKantJmn"/>
      <w:framePr w:w="8732" w:h="567" w:hRule="exact" w:vSpace="0" w:wrap="around" w:vAnchor="page" w:y="341" w:anchorLock="0"/>
    </w:pPr>
    <w:r w:rsidRPr="000042B2">
      <w:rPr>
        <w:rStyle w:val="SidhuvudUtskott"/>
      </w:rPr>
      <w:fldChar w:fldCharType="begin" w:fldLock="1"/>
    </w:r>
    <w:r w:rsidRPr="000042B2">
      <w:rPr>
        <w:rStyle w:val="SidhuvudUtskott"/>
      </w:rPr>
      <w:instrText xml:space="preserve"> DOCPROPERTY Status</w:instrText>
    </w:r>
    <w:r w:rsidRPr="000042B2">
      <w:rPr>
        <w:rStyle w:val="SidhuvudUtskott"/>
      </w:rPr>
      <w:fldChar w:fldCharType="end"/>
    </w:r>
    <w:r w:rsidRPr="000042B2">
      <w:rPr>
        <w:rStyle w:val="SidhuvudUtskott"/>
      </w:rPr>
      <w:fldChar w:fldCharType="begin" w:fldLock="1"/>
    </w:r>
    <w:r w:rsidRPr="000042B2">
      <w:rPr>
        <w:rStyle w:val="SidhuvudUtskott"/>
      </w:rPr>
      <w:instrText xml:space="preserve"> if </w:instrText>
    </w:r>
    <w:r w:rsidRPr="000042B2">
      <w:rPr>
        <w:rStyle w:val="SidhuvudUtskott"/>
      </w:rPr>
      <w:fldChar w:fldCharType="begin" w:fldLock="1"/>
    </w:r>
    <w:r w:rsidRPr="000042B2">
      <w:rPr>
        <w:rStyle w:val="SidhuvudUtskott"/>
      </w:rPr>
      <w:instrText xml:space="preserve"> DOCPROPERTY "UtkastDatum"</w:instrText>
    </w:r>
    <w:r w:rsidRPr="000042B2">
      <w:rPr>
        <w:rStyle w:val="SidhuvudUtskott"/>
      </w:rPr>
      <w:fldChar w:fldCharType="separate"/>
    </w:r>
    <w:r w:rsidRPr="000042B2">
      <w:rPr>
        <w:rStyle w:val="SidhuvudUtskott"/>
      </w:rPr>
      <w:instrText>Nej</w:instrText>
    </w:r>
    <w:r w:rsidRPr="000042B2">
      <w:rPr>
        <w:rStyle w:val="SidhuvudUtskott"/>
      </w:rPr>
      <w:fldChar w:fldCharType="end"/>
    </w:r>
    <w:r w:rsidRPr="000042B2">
      <w:rPr>
        <w:rStyle w:val="SidhuvudUtskott"/>
      </w:rPr>
      <w:instrText xml:space="preserve"> = "Ja" "    </w:instrText>
    </w:r>
    <w:r w:rsidRPr="000042B2">
      <w:rPr>
        <w:rStyle w:val="SidhuvudUtskott"/>
      </w:rPr>
      <w:fldChar w:fldCharType="begin" w:fldLock="1"/>
    </w:r>
    <w:r w:rsidRPr="000042B2">
      <w:rPr>
        <w:rStyle w:val="SidhuvudUtskott"/>
      </w:rPr>
      <w:instrText xml:space="preserve"> PRINTDATE \@ "yyyy-MM-dd HH.mm" </w:instrText>
    </w:r>
    <w:r w:rsidRPr="000042B2">
      <w:rPr>
        <w:rStyle w:val="SidhuvudUtskott"/>
      </w:rPr>
      <w:fldChar w:fldCharType="separate"/>
    </w:r>
    <w:r w:rsidRPr="000042B2">
      <w:rPr>
        <w:rStyle w:val="SidhuvudUtskott"/>
      </w:rPr>
      <w:instrText>2000-08-11 16.42</w:instrText>
    </w:r>
    <w:r w:rsidRPr="000042B2">
      <w:rPr>
        <w:rStyle w:val="SidhuvudUtskott"/>
      </w:rPr>
      <w:fldChar w:fldCharType="end"/>
    </w:r>
    <w:r w:rsidRPr="000042B2">
      <w:rPr>
        <w:rStyle w:val="SidhuvudUtskott"/>
      </w:rPr>
      <w:instrText xml:space="preserve">" </w:instrText>
    </w:r>
    <w:r w:rsidRPr="000042B2">
      <w:rPr>
        <w:rStyle w:val="SidhuvudUtskott"/>
      </w:rPr>
      <w:fldChar w:fldCharType="end"/>
    </w:r>
  </w:p>
  <w:p w:rsidR="00DA20D3" w:rsidRPr="000042B2" w:rsidRDefault="00DA20D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Udda"/>
      <w:framePr w:w="8732" w:h="567" w:hRule="exact" w:vSpace="0" w:wrap="around" w:vAnchor="page" w:y="341" w:anchorLock="0"/>
    </w:pPr>
    <w:r w:rsidRPr="000042B2">
      <w:rPr>
        <w:rStyle w:val="SidhuvudRubrikReferens"/>
      </w:rPr>
      <w:fldChar w:fldCharType="begin" w:fldLock="1"/>
    </w:r>
    <w:r w:rsidRPr="000042B2">
      <w:rPr>
        <w:rStyle w:val="SidhuvudRubrikReferens"/>
      </w:rPr>
      <w:instrText xml:space="preserve"> StyleREF "Rubrik 1" </w:instrText>
    </w:r>
    <w:r w:rsidRPr="000042B2">
      <w:rPr>
        <w:rStyle w:val="SidhuvudRubrikReferens"/>
      </w:rPr>
      <w:fldChar w:fldCharType="separate"/>
    </w:r>
    <w:r w:rsidRPr="000042B2">
      <w:rPr>
        <w:rStyle w:val="SidhuvudRubrikReferens"/>
      </w:rPr>
      <w:t>Innehållsförteckning</w:t>
    </w:r>
    <w:r w:rsidRPr="000042B2">
      <w:rPr>
        <w:rStyle w:val="SidhuvudRubrikReferens"/>
      </w:rPr>
      <w:fldChar w:fldCharType="end"/>
    </w:r>
    <w:r w:rsidRPr="000042B2">
      <w:rPr>
        <w:rStyle w:val="SidhuvudBilaga"/>
      </w:rPr>
      <w:t xml:space="preserve"> </w:t>
    </w:r>
    <w:r w:rsidRPr="000042B2">
      <w:t xml:space="preserve">     </w:t>
    </w:r>
    <w:r w:rsidRPr="000042B2">
      <w:rPr>
        <w:rStyle w:val="SidhuvudUtskott"/>
      </w:rPr>
      <w:fldChar w:fldCharType="begin" w:fldLock="1"/>
    </w:r>
    <w:r w:rsidRPr="000042B2">
      <w:rPr>
        <w:rStyle w:val="SidhuvudUtskott"/>
      </w:rPr>
      <w:instrText xml:space="preserve"> DOCPROPERTY BetänkandeÅr</w:instrText>
    </w:r>
    <w:r w:rsidRPr="000042B2">
      <w:rPr>
        <w:rStyle w:val="SidhuvudUtskott"/>
      </w:rPr>
      <w:fldChar w:fldCharType="separate"/>
    </w:r>
    <w:r w:rsidRPr="000042B2">
      <w:rPr>
        <w:rStyle w:val="SidhuvudUtskott"/>
      </w:rPr>
      <w:t>2001/02</w:t>
    </w:r>
    <w:r w:rsidRPr="000042B2">
      <w:rPr>
        <w:rStyle w:val="SidhuvudUtskott"/>
      </w:rPr>
      <w:fldChar w:fldCharType="end"/>
    </w:r>
    <w:r w:rsidRPr="000042B2">
      <w:rPr>
        <w:rStyle w:val="SidhuvudUtskott"/>
      </w:rPr>
      <w:t>:</w:t>
    </w:r>
    <w:r w:rsidRPr="000042B2">
      <w:rPr>
        <w:rStyle w:val="SidhuvudUtskott"/>
      </w:rPr>
      <w:fldChar w:fldCharType="begin" w:fldLock="1"/>
    </w:r>
    <w:r w:rsidRPr="000042B2">
      <w:rPr>
        <w:rStyle w:val="SidhuvudUtskott"/>
      </w:rPr>
      <w:instrText xml:space="preserve"> DOCPROPERTY</w:instrText>
    </w:r>
    <w:r w:rsidRPr="000042B2">
      <w:instrText xml:space="preserve"> </w:instrText>
    </w:r>
    <w:r w:rsidRPr="000042B2">
      <w:rPr>
        <w:rStyle w:val="SidhuvudUtskott"/>
      </w:rPr>
      <w:instrText>Utskott</w:instrText>
    </w:r>
    <w:r w:rsidRPr="000042B2">
      <w:rPr>
        <w:rStyle w:val="SidhuvudUtskott"/>
      </w:rPr>
      <w:fldChar w:fldCharType="separate"/>
    </w:r>
    <w:r w:rsidRPr="000042B2">
      <w:rPr>
        <w:rStyle w:val="SidhuvudUtskott"/>
      </w:rPr>
      <w:t>KU</w:t>
    </w:r>
    <w:r w:rsidRPr="000042B2">
      <w:rPr>
        <w:rStyle w:val="SidhuvudUtskott"/>
      </w:rPr>
      <w:fldChar w:fldCharType="end"/>
    </w:r>
    <w:r w:rsidRPr="000042B2">
      <w:rPr>
        <w:rStyle w:val="SidhuvudUtskott"/>
      </w:rPr>
      <w:fldChar w:fldCharType="begin" w:fldLock="1"/>
    </w:r>
    <w:r w:rsidRPr="000042B2">
      <w:rPr>
        <w:rStyle w:val="SidhuvudUtskott"/>
      </w:rPr>
      <w:instrText xml:space="preserve"> DOCPROPERTY Betä</w:instrText>
    </w:r>
    <w:r w:rsidRPr="000042B2">
      <w:rPr>
        <w:rStyle w:val="SidhuvudUtskott"/>
      </w:rPr>
      <w:instrText>n</w:instrText>
    </w:r>
    <w:r w:rsidRPr="000042B2">
      <w:rPr>
        <w:rStyle w:val="SidhuvudUtskott"/>
      </w:rPr>
      <w:instrText>kandeNr</w:instrText>
    </w:r>
    <w:r w:rsidRPr="000042B2">
      <w:rPr>
        <w:rStyle w:val="SidhuvudUtskott"/>
      </w:rPr>
      <w:fldChar w:fldCharType="separate"/>
    </w:r>
    <w:r w:rsidRPr="000042B2">
      <w:rPr>
        <w:rStyle w:val="SidhuvudUtskott"/>
      </w:rPr>
      <w:t>30</w:t>
    </w:r>
    <w:r w:rsidRPr="000042B2">
      <w:rPr>
        <w:rStyle w:val="SidhuvudUtskott"/>
      </w:rPr>
      <w:fldChar w:fldCharType="end"/>
    </w:r>
  </w:p>
  <w:p w:rsidR="00DA20D3" w:rsidRPr="000042B2" w:rsidRDefault="00DA20D3">
    <w:pPr>
      <w:pStyle w:val="SidhuvudKantUdda"/>
      <w:framePr w:w="8732" w:h="567" w:hRule="exact" w:vSpace="0" w:wrap="around" w:vAnchor="page" w:y="341" w:anchorLock="0"/>
    </w:pPr>
    <w:r w:rsidRPr="000042B2">
      <w:rPr>
        <w:rStyle w:val="SidhuvudUtskott"/>
      </w:rPr>
      <w:fldChar w:fldCharType="begin" w:fldLock="1"/>
    </w:r>
    <w:r w:rsidRPr="000042B2">
      <w:rPr>
        <w:rStyle w:val="SidhuvudUtskott"/>
      </w:rPr>
      <w:instrText xml:space="preserve"> if </w:instrText>
    </w:r>
    <w:r w:rsidRPr="000042B2">
      <w:rPr>
        <w:rStyle w:val="SidhuvudUtskott"/>
      </w:rPr>
      <w:fldChar w:fldCharType="begin" w:fldLock="1"/>
    </w:r>
    <w:r w:rsidRPr="000042B2">
      <w:rPr>
        <w:rStyle w:val="SidhuvudUtskott"/>
      </w:rPr>
      <w:instrText xml:space="preserve"> DOCPROPERTY "UtkastDatum"</w:instrText>
    </w:r>
    <w:r w:rsidRPr="000042B2">
      <w:rPr>
        <w:rStyle w:val="SidhuvudUtskott"/>
      </w:rPr>
      <w:fldChar w:fldCharType="separate"/>
    </w:r>
    <w:r w:rsidRPr="000042B2">
      <w:rPr>
        <w:rStyle w:val="SidhuvudUtskott"/>
      </w:rPr>
      <w:instrText>Nej</w:instrText>
    </w:r>
    <w:r w:rsidRPr="000042B2">
      <w:rPr>
        <w:rStyle w:val="SidhuvudUtskott"/>
      </w:rPr>
      <w:fldChar w:fldCharType="end"/>
    </w:r>
    <w:r w:rsidRPr="000042B2">
      <w:rPr>
        <w:rStyle w:val="SidhuvudUtskott"/>
      </w:rPr>
      <w:instrText xml:space="preserve"> = "Ja" "</w:instrText>
    </w:r>
    <w:r w:rsidRPr="000042B2">
      <w:rPr>
        <w:rStyle w:val="SidhuvudUtskott"/>
      </w:rPr>
      <w:fldChar w:fldCharType="begin" w:fldLock="1"/>
    </w:r>
    <w:r w:rsidRPr="000042B2">
      <w:rPr>
        <w:rStyle w:val="SidhuvudUtskott"/>
      </w:rPr>
      <w:instrText xml:space="preserve"> PRINTDATE \@ "yyyy-MM-dd HH.mm    " </w:instrText>
    </w:r>
    <w:r w:rsidRPr="000042B2">
      <w:rPr>
        <w:rStyle w:val="SidhuvudUtskott"/>
      </w:rPr>
      <w:fldChar w:fldCharType="separate"/>
    </w:r>
    <w:r w:rsidRPr="000042B2">
      <w:rPr>
        <w:rStyle w:val="SidhuvudUtskott"/>
      </w:rPr>
      <w:instrText>2000-08-11 16.42</w:instrText>
    </w:r>
    <w:r w:rsidRPr="000042B2">
      <w:rPr>
        <w:rStyle w:val="SidhuvudUtskott"/>
      </w:rPr>
      <w:fldChar w:fldCharType="end"/>
    </w:r>
    <w:r w:rsidRPr="000042B2">
      <w:rPr>
        <w:rStyle w:val="SidhuvudUtskott"/>
      </w:rPr>
      <w:instrText xml:space="preserve">" </w:instrText>
    </w:r>
    <w:r w:rsidRPr="000042B2">
      <w:rPr>
        <w:rStyle w:val="SidhuvudUtskott"/>
      </w:rPr>
      <w:fldChar w:fldCharType="end"/>
    </w:r>
    <w:r w:rsidRPr="000042B2">
      <w:rPr>
        <w:rStyle w:val="SidhuvudUtskott"/>
      </w:rPr>
      <w:fldChar w:fldCharType="begin" w:fldLock="1"/>
    </w:r>
    <w:r w:rsidRPr="000042B2">
      <w:rPr>
        <w:rStyle w:val="SidhuvudUtskott"/>
      </w:rPr>
      <w:instrText xml:space="preserve"> DOCPR</w:instrText>
    </w:r>
    <w:r w:rsidRPr="000042B2">
      <w:rPr>
        <w:rStyle w:val="SidhuvudUtskott"/>
      </w:rPr>
      <w:instrText>O</w:instrText>
    </w:r>
    <w:r w:rsidRPr="000042B2">
      <w:rPr>
        <w:rStyle w:val="SidhuvudUtskott"/>
      </w:rPr>
      <w:instrText>PERTY Status</w:instrText>
    </w:r>
    <w:r w:rsidRPr="000042B2">
      <w:rPr>
        <w:rStyle w:val="SidhuvudUtskott"/>
      </w:rPr>
      <w:fldChar w:fldCharType="end"/>
    </w:r>
  </w:p>
  <w:p w:rsidR="00DA20D3" w:rsidRPr="000042B2" w:rsidRDefault="00DA20D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0D3" w:rsidRPr="000042B2" w:rsidRDefault="00DA20D3">
    <w:pPr>
      <w:pStyle w:val="SidhuvudKantUdda"/>
      <w:framePr w:w="8732" w:h="567" w:hRule="exact" w:vSpace="0" w:wrap="around" w:vAnchor="page" w:y="341" w:anchorLock="0"/>
    </w:pPr>
    <w:r w:rsidRPr="000042B2">
      <w:t xml:space="preserve">  </w:t>
    </w:r>
    <w:r w:rsidRPr="000042B2">
      <w:rPr>
        <w:rStyle w:val="SidhuvudUtskott"/>
      </w:rPr>
      <w:t>2001/02:KU30</w:t>
    </w:r>
  </w:p>
  <w:p w:rsidR="00DA20D3" w:rsidRPr="000042B2" w:rsidRDefault="00DA20D3">
    <w:pPr>
      <w:pStyle w:val="SidhuvudKantUdda"/>
      <w:framePr w:w="8732" w:h="567" w:hRule="exact" w:vSpace="0" w:wrap="around" w:vAnchor="page" w:y="341" w:anchorLock="0"/>
    </w:pPr>
  </w:p>
  <w:p w:rsidR="00DA20D3" w:rsidRPr="000042B2" w:rsidRDefault="00DA20D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57D313A8"/>
    <w:multiLevelType w:val="multilevel"/>
    <w:tmpl w:val="5F7EB88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15367875">
    <w:abstractNumId w:val="0"/>
  </w:num>
  <w:num w:numId="2" w16cid:durableId="249697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6E498D"/>
    <w:rsid w:val="000042B2"/>
    <w:rsid w:val="006E498D"/>
    <w:rsid w:val="00DA20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1BE14B-6C06-44E8-B590-0A9AF53B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1717</Words>
  <Characters>11149</Characters>
  <Application>Microsoft Office Word</Application>
  <DocSecurity>4</DocSecurity>
  <Lines>271</Lines>
  <Paragraphs>96</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Konstitutionsutskottets betänkande</vt:lpstr>
      <vt:lpstr>Sammanfattning</vt:lpstr>
      <vt:lpstr>Innehållsförteckning</vt:lpstr>
      <vt:lpstr>Utskottets förslag till riksdagsbeslut</vt:lpstr>
      <vt:lpstr>Redogörelse för ärendet</vt:lpstr>
      <vt:lpstr>        Bakgrund</vt:lpstr>
      <vt:lpstr>    </vt:lpstr>
      <vt:lpstr>Utskottets övervägande</vt:lpstr>
      <vt:lpstr>        Propositionen</vt:lpstr>
      <vt:lpstr>        Motionen</vt:lpstr>
      <vt:lpstr>        Utskottets ställningstagande</vt:lpstr>
      <vt:lpstr>Förteckning över behandlade förslag</vt:lpstr>
      <vt:lpstr>    Propositionen</vt:lpstr>
      <vt:lpstr>    Motion från allmänna motionstiden</vt:lpstr>
      <vt:lpstr>Regeringens lagförslag</vt:lpstr>
      <vt:lpstr>    Förslag till lag om fortsatt giltighet av lagen (1997:297) om försöksverksamhet </vt:lpstr>
      <vt:lpstr/>
      <vt:lpstr>Utskottets lagförslag</vt:lpstr>
      <vt:lpstr>    Förslag till lag om dels fortsatt giltighet av lagen (1997:297) om försöksverksa</vt:lpstr>
    </vt:vector>
  </TitlesOfParts>
  <Company>Riksdagen</Company>
  <LinksUpToDate>false</LinksUpToDate>
  <CharactersWithSpaces>12770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2002-04-17T12:38:00Z</cp:lastPrinted>
  <dcterms:created xsi:type="dcterms:W3CDTF">2025-12-16T00:19:00Z</dcterms:created>
  <dcterms:modified xsi:type="dcterms:W3CDTF">2025-12-16T00:19:00Z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30</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