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95362D4F0848E6A4145AA8FAFCA0C1"/>
        </w:placeholder>
        <w:text/>
      </w:sdtPr>
      <w:sdtEndPr/>
      <w:sdtContent>
        <w:p w:rsidRPr="009B062B" w:rsidR="00AF30DD" w:rsidP="00D377B1" w:rsidRDefault="00AF30DD" w14:paraId="60665BBC" w14:textId="77777777">
          <w:pPr>
            <w:pStyle w:val="Rubrik1"/>
            <w:spacing w:after="300"/>
          </w:pPr>
          <w:r w:rsidRPr="009B062B">
            <w:t>Förslag till riksdagsbeslut</w:t>
          </w:r>
        </w:p>
      </w:sdtContent>
    </w:sdt>
    <w:sdt>
      <w:sdtPr>
        <w:alias w:val="Yrkande 1"/>
        <w:tag w:val="1bb828fc-6684-469f-9bc1-32e5e3025b09"/>
        <w:id w:val="1780060588"/>
        <w:lock w:val="sdtLocked"/>
      </w:sdtPr>
      <w:sdtEndPr/>
      <w:sdtContent>
        <w:p w:rsidR="00802A9B" w:rsidRDefault="003A56FC" w14:paraId="60665BBD" w14:textId="61569A2A">
          <w:pPr>
            <w:pStyle w:val="Frslagstext"/>
            <w:numPr>
              <w:ilvl w:val="0"/>
              <w:numId w:val="0"/>
            </w:numPr>
          </w:pPr>
          <w:r>
            <w:t>Riksdagen ställer sig bakom det som anförs i motionen om att överväga offentlig redovisning av verksamhet som finansieras med offentliga medel,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3E1D8E55F14AC6ACD9E6C456AB1F02"/>
        </w:placeholder>
        <w:text/>
      </w:sdtPr>
      <w:sdtEndPr/>
      <w:sdtContent>
        <w:p w:rsidRPr="009B062B" w:rsidR="006D79C9" w:rsidP="00333E95" w:rsidRDefault="006D79C9" w14:paraId="60665BBE" w14:textId="77777777">
          <w:pPr>
            <w:pStyle w:val="Rubrik1"/>
          </w:pPr>
          <w:r>
            <w:t>Motivering</w:t>
          </w:r>
        </w:p>
      </w:sdtContent>
    </w:sdt>
    <w:p w:rsidRPr="00D377B1" w:rsidR="004B4F8C" w:rsidP="00D377B1" w:rsidRDefault="004B4F8C" w14:paraId="60665BBF" w14:textId="77777777">
      <w:pPr>
        <w:pStyle w:val="Normalutanindragellerluft"/>
      </w:pPr>
      <w:r w:rsidRPr="00D377B1">
        <w:t>Våren 2020 beslutade SCB att inte lämna ut uppgifter om betyg, elevsammansättning och andra uppgifter från enskilda fristående skolhuvudmän med hänvisning till att ett offentliggörande av sådana uppgifter skulle medföra ett röjande av affärshemligheter. Reaktionerna blev, med rätta, starka.</w:t>
      </w:r>
    </w:p>
    <w:p w:rsidRPr="00D377B1" w:rsidR="004B4F8C" w:rsidP="00D377B1" w:rsidRDefault="004B4F8C" w14:paraId="60665BC0" w14:textId="54FF4925">
      <w:r w:rsidRPr="00D377B1">
        <w:t>Sveriges marknadsmodell för skolverksamhet har många brister. Den generösa etableringsrätten, de obegränsade vinstuttagen och praktiken runt antagning och urval är bara några av dem. Sammantaget leder bristerna till ett skolsystem som minskar likvär</w:t>
      </w:r>
      <w:r w:rsidR="00574495">
        <w:softHyphen/>
      </w:r>
      <w:r w:rsidRPr="00D377B1">
        <w:t xml:space="preserve">digheten, ökar riskerna för elever och kommuner när skolor exempelvis går i konkurs, öppnar för oseriösa aktörer inom en av samhällets absolut mest kritiska institutioner och så vidare. Det finns också starka indikationer på att skolor använder betyg som en del i sin marknadsföring, snarare än ett sätt att värdera hur väl eleverna når kunskapsmålen. Att uppgifter som är en förutsättning </w:t>
      </w:r>
      <w:r w:rsidRPr="00D377B1" w:rsidR="00A25B4D">
        <w:t xml:space="preserve">både </w:t>
      </w:r>
      <w:r w:rsidRPr="00D377B1">
        <w:t>för att kunna följa upp och utvärdera skolans och enskilda skolors resultat och för elevers och föräldrars möjligheter att göra väl övervägda val hemlighålls med hänvisning till affärssekretess är helt orimligt. Samhällets och medborgarnas behov av och rätt till insyn i skolan måste väga tyngre än skolföretagens rätt att göra bra affärer. Elever i skolan kan inte i första hand ses som produktionsenheter utan som just elever med rätt till god utveckling och undervisning av hög kvalitet.</w:t>
      </w:r>
    </w:p>
    <w:p w:rsidRPr="00D377B1" w:rsidR="00D377B1" w:rsidP="00D377B1" w:rsidRDefault="004B4F8C" w14:paraId="60665BC1" w14:textId="3CFB9984">
      <w:r w:rsidRPr="00D377B1">
        <w:t>Det är positivt att regeringen snabbt reagerade med att besluta om en förordnings</w:t>
      </w:r>
      <w:r w:rsidR="009431FC">
        <w:softHyphen/>
      </w:r>
      <w:r w:rsidRPr="00D377B1">
        <w:t xml:space="preserve">ändring som rättar till en del av problemet, men det är av stor vikt att eventuella </w:t>
      </w:r>
      <w:r w:rsidRPr="00D377B1">
        <w:lastRenderedPageBreak/>
        <w:t>laghinder för att säkerställa tillgänglighet till uppgifter om den skattefinansie</w:t>
      </w:r>
      <w:bookmarkStart w:name="_GoBack" w:id="1"/>
      <w:bookmarkEnd w:id="1"/>
      <w:r w:rsidRPr="00D377B1">
        <w:t xml:space="preserve">rade skolans verksamhet undanröjs. Regeringen bör därför skyndsamt överväga att utreda på vilket sätt detta bäst kan åstadkommas. </w:t>
      </w:r>
    </w:p>
    <w:sdt>
      <w:sdtPr>
        <w:rPr>
          <w:i/>
          <w:noProof/>
        </w:rPr>
        <w:alias w:val="CC_Underskrifter"/>
        <w:tag w:val="CC_Underskrifter"/>
        <w:id w:val="583496634"/>
        <w:lock w:val="sdtContentLocked"/>
        <w:placeholder>
          <w:docPart w:val="02FCBCDDCCB8448E81F34A0EEA75F6C6"/>
        </w:placeholder>
      </w:sdtPr>
      <w:sdtEndPr>
        <w:rPr>
          <w:i w:val="0"/>
          <w:noProof w:val="0"/>
        </w:rPr>
      </w:sdtEndPr>
      <w:sdtContent>
        <w:p w:rsidR="00D377B1" w:rsidP="00D377B1" w:rsidRDefault="00D377B1" w14:paraId="60665BC2" w14:textId="77777777"/>
        <w:p w:rsidRPr="008E0FE2" w:rsidR="004801AC" w:rsidP="00D377B1" w:rsidRDefault="009431FC" w14:paraId="60665B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Johansson (S)</w:t>
            </w:r>
          </w:p>
        </w:tc>
        <w:tc>
          <w:tcPr>
            <w:tcW w:w="50" w:type="pct"/>
            <w:vAlign w:val="bottom"/>
          </w:tcPr>
          <w:p>
            <w:pPr>
              <w:pStyle w:val="Underskrifter"/>
            </w:pPr>
            <w:r>
              <w:t> </w:t>
            </w:r>
          </w:p>
        </w:tc>
      </w:tr>
    </w:tbl>
    <w:p w:rsidR="00C332F5" w:rsidRDefault="00C332F5" w14:paraId="60665BC7" w14:textId="77777777"/>
    <w:sectPr w:rsidR="00C332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65BC9" w14:textId="77777777" w:rsidR="00F94A87" w:rsidRDefault="00F94A87" w:rsidP="000C1CAD">
      <w:pPr>
        <w:spacing w:line="240" w:lineRule="auto"/>
      </w:pPr>
      <w:r>
        <w:separator/>
      </w:r>
    </w:p>
  </w:endnote>
  <w:endnote w:type="continuationSeparator" w:id="0">
    <w:p w14:paraId="60665BCA" w14:textId="77777777" w:rsidR="00F94A87" w:rsidRDefault="00F94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5B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5B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5BD8" w14:textId="77777777" w:rsidR="00262EA3" w:rsidRPr="00D377B1" w:rsidRDefault="00262EA3" w:rsidP="00D37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65BC7" w14:textId="77777777" w:rsidR="00F94A87" w:rsidRDefault="00F94A87" w:rsidP="000C1CAD">
      <w:pPr>
        <w:spacing w:line="240" w:lineRule="auto"/>
      </w:pPr>
      <w:r>
        <w:separator/>
      </w:r>
    </w:p>
  </w:footnote>
  <w:footnote w:type="continuationSeparator" w:id="0">
    <w:p w14:paraId="60665BC8" w14:textId="77777777" w:rsidR="00F94A87" w:rsidRDefault="00F94A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665B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65BDA" wp14:anchorId="60665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31FC" w14:paraId="60665BDD" w14:textId="77777777">
                          <w:pPr>
                            <w:jc w:val="right"/>
                          </w:pPr>
                          <w:sdt>
                            <w:sdtPr>
                              <w:alias w:val="CC_Noformat_Partikod"/>
                              <w:tag w:val="CC_Noformat_Partikod"/>
                              <w:id w:val="-53464382"/>
                              <w:placeholder>
                                <w:docPart w:val="D511A9EC28F341528A82AC644CC48790"/>
                              </w:placeholder>
                              <w:text/>
                            </w:sdtPr>
                            <w:sdtEndPr/>
                            <w:sdtContent>
                              <w:r w:rsidR="004B4F8C">
                                <w:t>S</w:t>
                              </w:r>
                            </w:sdtContent>
                          </w:sdt>
                          <w:sdt>
                            <w:sdtPr>
                              <w:alias w:val="CC_Noformat_Partinummer"/>
                              <w:tag w:val="CC_Noformat_Partinummer"/>
                              <w:id w:val="-1709555926"/>
                              <w:placeholder>
                                <w:docPart w:val="3870A59DA28A41A3846BD711B7EC2B00"/>
                              </w:placeholder>
                              <w:text/>
                            </w:sdtPr>
                            <w:sdtEndPr/>
                            <w:sdtContent>
                              <w:r w:rsidR="004B4F8C">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65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31FC" w14:paraId="60665BDD" w14:textId="77777777">
                    <w:pPr>
                      <w:jc w:val="right"/>
                    </w:pPr>
                    <w:sdt>
                      <w:sdtPr>
                        <w:alias w:val="CC_Noformat_Partikod"/>
                        <w:tag w:val="CC_Noformat_Partikod"/>
                        <w:id w:val="-53464382"/>
                        <w:placeholder>
                          <w:docPart w:val="D511A9EC28F341528A82AC644CC48790"/>
                        </w:placeholder>
                        <w:text/>
                      </w:sdtPr>
                      <w:sdtEndPr/>
                      <w:sdtContent>
                        <w:r w:rsidR="004B4F8C">
                          <w:t>S</w:t>
                        </w:r>
                      </w:sdtContent>
                    </w:sdt>
                    <w:sdt>
                      <w:sdtPr>
                        <w:alias w:val="CC_Noformat_Partinummer"/>
                        <w:tag w:val="CC_Noformat_Partinummer"/>
                        <w:id w:val="-1709555926"/>
                        <w:placeholder>
                          <w:docPart w:val="3870A59DA28A41A3846BD711B7EC2B00"/>
                        </w:placeholder>
                        <w:text/>
                      </w:sdtPr>
                      <w:sdtEndPr/>
                      <w:sdtContent>
                        <w:r w:rsidR="004B4F8C">
                          <w:t>1502</w:t>
                        </w:r>
                      </w:sdtContent>
                    </w:sdt>
                  </w:p>
                </w:txbxContent>
              </v:textbox>
              <w10:wrap anchorx="page"/>
            </v:shape>
          </w:pict>
        </mc:Fallback>
      </mc:AlternateContent>
    </w:r>
  </w:p>
  <w:p w:rsidRPr="00293C4F" w:rsidR="00262EA3" w:rsidP="00776B74" w:rsidRDefault="00262EA3" w14:paraId="60665B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665BCD" w14:textId="77777777">
    <w:pPr>
      <w:jc w:val="right"/>
    </w:pPr>
  </w:p>
  <w:p w:rsidR="00262EA3" w:rsidP="00776B74" w:rsidRDefault="00262EA3" w14:paraId="60665B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31FC" w14:paraId="60665B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665BDC" wp14:anchorId="60665B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31FC" w14:paraId="60665B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4F8C">
          <w:t>S</w:t>
        </w:r>
      </w:sdtContent>
    </w:sdt>
    <w:sdt>
      <w:sdtPr>
        <w:alias w:val="CC_Noformat_Partinummer"/>
        <w:tag w:val="CC_Noformat_Partinummer"/>
        <w:id w:val="-2014525982"/>
        <w:text/>
      </w:sdtPr>
      <w:sdtEndPr/>
      <w:sdtContent>
        <w:r w:rsidR="004B4F8C">
          <w:t>1502</w:t>
        </w:r>
      </w:sdtContent>
    </w:sdt>
  </w:p>
  <w:p w:rsidRPr="008227B3" w:rsidR="00262EA3" w:rsidP="008227B3" w:rsidRDefault="009431FC" w14:paraId="60665B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31FC" w14:paraId="60665B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:2402</w:t>
        </w:r>
      </w:sdtContent>
    </w:sdt>
  </w:p>
  <w:p w:rsidR="00262EA3" w:rsidP="00E03A3D" w:rsidRDefault="009431FC" w14:paraId="60665BD5" w14:textId="77777777">
    <w:pPr>
      <w:pStyle w:val="Motionr"/>
    </w:pPr>
    <w:sdt>
      <w:sdtPr>
        <w:alias w:val="CC_Noformat_Avtext"/>
        <w:tag w:val="CC_Noformat_Avtext"/>
        <w:id w:val="-2020768203"/>
        <w:lock w:val="sdtContentLocked"/>
        <w15:appearance w15:val="hidden"/>
        <w:text/>
      </w:sdtPr>
      <w:sdtEndPr/>
      <w:sdtContent>
        <w:r>
          <w:t>av Anna Johansson (S)</w:t>
        </w:r>
      </w:sdtContent>
    </w:sdt>
  </w:p>
  <w:sdt>
    <w:sdtPr>
      <w:alias w:val="CC_Noformat_Rubtext"/>
      <w:tag w:val="CC_Noformat_Rubtext"/>
      <w:id w:val="-218060500"/>
      <w:lock w:val="sdtLocked"/>
      <w:text/>
    </w:sdtPr>
    <w:sdtEndPr/>
    <w:sdtContent>
      <w:p w:rsidR="00262EA3" w:rsidP="00283E0F" w:rsidRDefault="004B4F8C" w14:paraId="60665BD6" w14:textId="77777777">
        <w:pPr>
          <w:pStyle w:val="FSHRub2"/>
        </w:pPr>
        <w:r>
          <w:t>Offentlig redovisning av offentligt finansierad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0665B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4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1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30"/>
    <w:rsid w:val="00224466"/>
    <w:rsid w:val="00224866"/>
    <w:rsid w:val="00225404"/>
    <w:rsid w:val="002257F5"/>
    <w:rsid w:val="00225DB9"/>
    <w:rsid w:val="00230143"/>
    <w:rsid w:val="0023042C"/>
    <w:rsid w:val="00231E1F"/>
    <w:rsid w:val="00232A75"/>
    <w:rsid w:val="00232D3A"/>
    <w:rsid w:val="00233501"/>
    <w:rsid w:val="002336C7"/>
    <w:rsid w:val="0023445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FC"/>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8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9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A9B"/>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FC"/>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B4D"/>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5D32"/>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2F5"/>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B1"/>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87"/>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665BBB"/>
  <w15:chartTrackingRefBased/>
  <w15:docId w15:val="{00AF4F2B-635A-42DC-9E1F-4123C1EC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69343">
      <w:bodyDiv w:val="1"/>
      <w:marLeft w:val="0"/>
      <w:marRight w:val="0"/>
      <w:marTop w:val="0"/>
      <w:marBottom w:val="0"/>
      <w:divBdr>
        <w:top w:val="none" w:sz="0" w:space="0" w:color="auto"/>
        <w:left w:val="none" w:sz="0" w:space="0" w:color="auto"/>
        <w:bottom w:val="none" w:sz="0" w:space="0" w:color="auto"/>
        <w:right w:val="none" w:sz="0" w:space="0" w:color="auto"/>
      </w:divBdr>
      <w:divsChild>
        <w:div w:id="656810107">
          <w:marLeft w:val="0"/>
          <w:marRight w:val="0"/>
          <w:marTop w:val="0"/>
          <w:marBottom w:val="300"/>
          <w:divBdr>
            <w:top w:val="single" w:sz="6" w:space="0" w:color="DDDDDD"/>
            <w:left w:val="single" w:sz="6" w:space="0" w:color="DDDDDD"/>
            <w:bottom w:val="single" w:sz="6" w:space="0" w:color="DDDDDD"/>
            <w:right w:val="single" w:sz="6" w:space="0" w:color="DDDDDD"/>
          </w:divBdr>
          <w:divsChild>
            <w:div w:id="232400966">
              <w:marLeft w:val="0"/>
              <w:marRight w:val="0"/>
              <w:marTop w:val="0"/>
              <w:marBottom w:val="0"/>
              <w:divBdr>
                <w:top w:val="none" w:sz="0" w:space="0" w:color="auto"/>
                <w:left w:val="none" w:sz="0" w:space="0" w:color="auto"/>
                <w:bottom w:val="none" w:sz="0" w:space="0" w:color="auto"/>
                <w:right w:val="none" w:sz="0" w:space="0" w:color="auto"/>
              </w:divBdr>
              <w:divsChild>
                <w:div w:id="161241026">
                  <w:marLeft w:val="0"/>
                  <w:marRight w:val="0"/>
                  <w:marTop w:val="0"/>
                  <w:marBottom w:val="225"/>
                  <w:divBdr>
                    <w:top w:val="none" w:sz="0" w:space="0" w:color="auto"/>
                    <w:left w:val="none" w:sz="0" w:space="0" w:color="auto"/>
                    <w:bottom w:val="none" w:sz="0" w:space="0" w:color="auto"/>
                    <w:right w:val="none" w:sz="0" w:space="0" w:color="auto"/>
                  </w:divBdr>
                </w:div>
                <w:div w:id="1078557958">
                  <w:marLeft w:val="0"/>
                  <w:marRight w:val="0"/>
                  <w:marTop w:val="0"/>
                  <w:marBottom w:val="225"/>
                  <w:divBdr>
                    <w:top w:val="none" w:sz="0" w:space="0" w:color="auto"/>
                    <w:left w:val="none" w:sz="0" w:space="0" w:color="auto"/>
                    <w:bottom w:val="none" w:sz="0" w:space="0" w:color="auto"/>
                    <w:right w:val="none" w:sz="0" w:space="0" w:color="auto"/>
                  </w:divBdr>
                </w:div>
                <w:div w:id="2015835849">
                  <w:marLeft w:val="0"/>
                  <w:marRight w:val="0"/>
                  <w:marTop w:val="0"/>
                  <w:marBottom w:val="225"/>
                  <w:divBdr>
                    <w:top w:val="none" w:sz="0" w:space="0" w:color="auto"/>
                    <w:left w:val="none" w:sz="0" w:space="0" w:color="auto"/>
                    <w:bottom w:val="none" w:sz="0" w:space="0" w:color="auto"/>
                    <w:right w:val="none" w:sz="0" w:space="0" w:color="auto"/>
                  </w:divBdr>
                </w:div>
                <w:div w:id="1529297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95362D4F0848E6A4145AA8FAFCA0C1"/>
        <w:category>
          <w:name w:val="Allmänt"/>
          <w:gallery w:val="placeholder"/>
        </w:category>
        <w:types>
          <w:type w:val="bbPlcHdr"/>
        </w:types>
        <w:behaviors>
          <w:behavior w:val="content"/>
        </w:behaviors>
        <w:guid w:val="{4E75C960-6CD7-4CE3-8DA9-8C3E6A7D6CA8}"/>
      </w:docPartPr>
      <w:docPartBody>
        <w:p w:rsidR="001D1512" w:rsidRDefault="006A67F5">
          <w:pPr>
            <w:pStyle w:val="1C95362D4F0848E6A4145AA8FAFCA0C1"/>
          </w:pPr>
          <w:r w:rsidRPr="005A0A93">
            <w:rPr>
              <w:rStyle w:val="Platshllartext"/>
            </w:rPr>
            <w:t>Förslag till riksdagsbeslut</w:t>
          </w:r>
        </w:p>
      </w:docPartBody>
    </w:docPart>
    <w:docPart>
      <w:docPartPr>
        <w:name w:val="0D3E1D8E55F14AC6ACD9E6C456AB1F02"/>
        <w:category>
          <w:name w:val="Allmänt"/>
          <w:gallery w:val="placeholder"/>
        </w:category>
        <w:types>
          <w:type w:val="bbPlcHdr"/>
        </w:types>
        <w:behaviors>
          <w:behavior w:val="content"/>
        </w:behaviors>
        <w:guid w:val="{647B9BBE-EBE5-40F6-B54A-A2FEA707D4D2}"/>
      </w:docPartPr>
      <w:docPartBody>
        <w:p w:rsidR="001D1512" w:rsidRDefault="006A67F5">
          <w:pPr>
            <w:pStyle w:val="0D3E1D8E55F14AC6ACD9E6C456AB1F02"/>
          </w:pPr>
          <w:r w:rsidRPr="005A0A93">
            <w:rPr>
              <w:rStyle w:val="Platshllartext"/>
            </w:rPr>
            <w:t>Motivering</w:t>
          </w:r>
        </w:p>
      </w:docPartBody>
    </w:docPart>
    <w:docPart>
      <w:docPartPr>
        <w:name w:val="D511A9EC28F341528A82AC644CC48790"/>
        <w:category>
          <w:name w:val="Allmänt"/>
          <w:gallery w:val="placeholder"/>
        </w:category>
        <w:types>
          <w:type w:val="bbPlcHdr"/>
        </w:types>
        <w:behaviors>
          <w:behavior w:val="content"/>
        </w:behaviors>
        <w:guid w:val="{0EA19F2F-40F8-4517-B8A8-875CC0E31465}"/>
      </w:docPartPr>
      <w:docPartBody>
        <w:p w:rsidR="001D1512" w:rsidRDefault="006A67F5">
          <w:pPr>
            <w:pStyle w:val="D511A9EC28F341528A82AC644CC48790"/>
          </w:pPr>
          <w:r>
            <w:rPr>
              <w:rStyle w:val="Platshllartext"/>
            </w:rPr>
            <w:t xml:space="preserve"> </w:t>
          </w:r>
        </w:p>
      </w:docPartBody>
    </w:docPart>
    <w:docPart>
      <w:docPartPr>
        <w:name w:val="3870A59DA28A41A3846BD711B7EC2B00"/>
        <w:category>
          <w:name w:val="Allmänt"/>
          <w:gallery w:val="placeholder"/>
        </w:category>
        <w:types>
          <w:type w:val="bbPlcHdr"/>
        </w:types>
        <w:behaviors>
          <w:behavior w:val="content"/>
        </w:behaviors>
        <w:guid w:val="{91D50ACC-515D-4279-BD85-14FE518B92B6}"/>
      </w:docPartPr>
      <w:docPartBody>
        <w:p w:rsidR="001D1512" w:rsidRDefault="006A67F5">
          <w:pPr>
            <w:pStyle w:val="3870A59DA28A41A3846BD711B7EC2B00"/>
          </w:pPr>
          <w:r>
            <w:t xml:space="preserve"> </w:t>
          </w:r>
        </w:p>
      </w:docPartBody>
    </w:docPart>
    <w:docPart>
      <w:docPartPr>
        <w:name w:val="02FCBCDDCCB8448E81F34A0EEA75F6C6"/>
        <w:category>
          <w:name w:val="Allmänt"/>
          <w:gallery w:val="placeholder"/>
        </w:category>
        <w:types>
          <w:type w:val="bbPlcHdr"/>
        </w:types>
        <w:behaviors>
          <w:behavior w:val="content"/>
        </w:behaviors>
        <w:guid w:val="{5A8D0DE3-3AD7-4322-9ED9-19C42047718D}"/>
      </w:docPartPr>
      <w:docPartBody>
        <w:p w:rsidR="009F0116" w:rsidRDefault="009F01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F5"/>
    <w:rsid w:val="001D1512"/>
    <w:rsid w:val="006A67F5"/>
    <w:rsid w:val="009F0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5362D4F0848E6A4145AA8FAFCA0C1">
    <w:name w:val="1C95362D4F0848E6A4145AA8FAFCA0C1"/>
  </w:style>
  <w:style w:type="paragraph" w:customStyle="1" w:styleId="2964969B553D4806872E1F8E4557DAD1">
    <w:name w:val="2964969B553D4806872E1F8E4557DA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DEE6754F4943C18AD150C7586B95F7">
    <w:name w:val="CADEE6754F4943C18AD150C7586B95F7"/>
  </w:style>
  <w:style w:type="paragraph" w:customStyle="1" w:styleId="0D3E1D8E55F14AC6ACD9E6C456AB1F02">
    <w:name w:val="0D3E1D8E55F14AC6ACD9E6C456AB1F02"/>
  </w:style>
  <w:style w:type="paragraph" w:customStyle="1" w:styleId="3DA6E5A450B54F298A7F61D28CB648F4">
    <w:name w:val="3DA6E5A450B54F298A7F61D28CB648F4"/>
  </w:style>
  <w:style w:type="paragraph" w:customStyle="1" w:styleId="0F023A42BCB04B45A57F591A5528C97D">
    <w:name w:val="0F023A42BCB04B45A57F591A5528C97D"/>
  </w:style>
  <w:style w:type="paragraph" w:customStyle="1" w:styleId="D511A9EC28F341528A82AC644CC48790">
    <w:name w:val="D511A9EC28F341528A82AC644CC48790"/>
  </w:style>
  <w:style w:type="paragraph" w:customStyle="1" w:styleId="3870A59DA28A41A3846BD711B7EC2B00">
    <w:name w:val="3870A59DA28A41A3846BD711B7EC2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2335A-0B6B-418A-B9D4-994EE726710F}"/>
</file>

<file path=customXml/itemProps2.xml><?xml version="1.0" encoding="utf-8"?>
<ds:datastoreItem xmlns:ds="http://schemas.openxmlformats.org/officeDocument/2006/customXml" ds:itemID="{EFB15FF5-190F-449D-9536-755DDE1DB3CB}"/>
</file>

<file path=customXml/itemProps3.xml><?xml version="1.0" encoding="utf-8"?>
<ds:datastoreItem xmlns:ds="http://schemas.openxmlformats.org/officeDocument/2006/customXml" ds:itemID="{ADF3AD8B-BDD8-4D6F-8F64-BD72F2145E20}"/>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1769</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S1502 Offentlig redovisning av offentligt finansierad verksamhet</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