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4170" w:rsidRPr="003F4C1E" w:rsidRDefault="003A4170">
      <w:pPr>
        <w:pStyle w:val="Hemstlrubrik"/>
      </w:pPr>
      <w:r w:rsidRPr="003F4C1E">
        <w:t>Förslag till riksdagsbeslut</w:t>
      </w:r>
    </w:p>
    <w:p w:rsidR="003A4170" w:rsidRPr="003F4C1E" w:rsidRDefault="003A4170">
      <w:pPr>
        <w:pStyle w:val="Hemstlatt"/>
        <w:ind w:left="0"/>
      </w:pPr>
      <w:r w:rsidRPr="003F4C1E">
        <w:t xml:space="preserve">Riksdagen tillkännager för regeringen som sin mening vad som anförs i motionen om </w:t>
      </w:r>
      <w:r w:rsidRPr="003F4C1E">
        <w:rPr>
          <w:color w:val="000000"/>
        </w:rPr>
        <w:t>överhoppningsbar tid i arbetslöshetsförsä</w:t>
      </w:r>
      <w:r w:rsidRPr="003F4C1E">
        <w:rPr>
          <w:color w:val="000000"/>
        </w:rPr>
        <w:t>k</w:t>
      </w:r>
      <w:r w:rsidRPr="003F4C1E">
        <w:rPr>
          <w:color w:val="000000"/>
        </w:rPr>
        <w:t>ringen.</w:t>
      </w:r>
    </w:p>
    <w:p w:rsidR="003A4170" w:rsidRPr="003F4C1E" w:rsidRDefault="003A4170">
      <w:pPr>
        <w:pStyle w:val="Rubrik1"/>
      </w:pPr>
      <w:r w:rsidRPr="003F4C1E">
        <w:t>Motivering</w:t>
      </w:r>
    </w:p>
    <w:p w:rsidR="003A4170" w:rsidRPr="003F4C1E" w:rsidRDefault="003A4170">
      <w:pPr>
        <w:autoSpaceDE w:val="0"/>
        <w:autoSpaceDN w:val="0"/>
        <w:adjustRightInd w:val="0"/>
        <w:rPr>
          <w:color w:val="000000"/>
          <w:szCs w:val="24"/>
        </w:rPr>
      </w:pPr>
      <w:r w:rsidRPr="003F4C1E">
        <w:rPr>
          <w:color w:val="000000"/>
          <w:szCs w:val="24"/>
        </w:rPr>
        <w:t xml:space="preserve">Det finns ett stort antal människor i Sverige som kommer att beröras av att den överhoppningsbara tiden för a-kassan sänkts från 7 år till 5 år. Dessa människor har ofta svåra sjukdomshistorier bakom sig och lång rehabilitering. De kan vara offer för trafikolyckor, svår stroke, svår psykisk sjukdom eller föräldrar till ett svårt sjukt barn för att nämna några grupper. Oavsett varför </w:t>
      </w:r>
      <w:r w:rsidRPr="003F4C1E">
        <w:rPr>
          <w:color w:val="000000"/>
          <w:spacing w:val="2"/>
          <w:szCs w:val="24"/>
        </w:rPr>
        <w:t>finns det ingen klar motivation till att dessa människor skall utestängas från</w:t>
      </w:r>
      <w:r w:rsidRPr="003F4C1E">
        <w:rPr>
          <w:color w:val="000000"/>
          <w:szCs w:val="24"/>
        </w:rPr>
        <w:t xml:space="preserve"> a-kassan när de åter skall in på arbetsmarknaden efter sin rehabilitering eller varför de skall skickas till våra kommuners socialförvaltningar för att få fö</w:t>
      </w:r>
      <w:r w:rsidRPr="003F4C1E">
        <w:rPr>
          <w:color w:val="000000"/>
          <w:szCs w:val="24"/>
        </w:rPr>
        <w:t>r</w:t>
      </w:r>
      <w:r w:rsidRPr="003F4C1E">
        <w:rPr>
          <w:color w:val="000000"/>
          <w:szCs w:val="24"/>
        </w:rPr>
        <w:t>sörjningsstöd tills de hittat ett arbete. Att den överhoppningsbara tiden sänkts ökar kommunernas utgifter för försörjningsstöd och sänker människors mö</w:t>
      </w:r>
      <w:r w:rsidRPr="003F4C1E">
        <w:rPr>
          <w:color w:val="000000"/>
          <w:szCs w:val="24"/>
        </w:rPr>
        <w:t>j</w:t>
      </w:r>
      <w:r w:rsidRPr="003F4C1E">
        <w:rPr>
          <w:color w:val="000000"/>
          <w:szCs w:val="24"/>
        </w:rPr>
        <w:t>lighet att klara sin livsförsöjning genom vår arbetslöshetsförsäkring innan de har ett arbete. Den överhoppningsbara tiden</w:t>
      </w:r>
      <w:r w:rsidRPr="003F4C1E">
        <w:rPr>
          <w:color w:val="000000"/>
          <w:szCs w:val="24"/>
        </w:rPr>
        <w:t xml:space="preserve"> bör återgå till vad som tidigare gällt för att undvika att skadade och svårt sjuka människor inte kan ges fler cha</w:t>
      </w:r>
      <w:r w:rsidRPr="003F4C1E">
        <w:rPr>
          <w:color w:val="000000"/>
          <w:szCs w:val="24"/>
        </w:rPr>
        <w:t>n</w:t>
      </w:r>
      <w:r w:rsidRPr="003F4C1E">
        <w:rPr>
          <w:color w:val="000000"/>
          <w:szCs w:val="24"/>
        </w:rPr>
        <w:t>ser att återkomma till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4C1E">
        <w:trPr>
          <w:cantSplit/>
        </w:trPr>
        <w:tc>
          <w:tcPr>
            <w:tcW w:w="3046" w:type="dxa"/>
          </w:tcPr>
          <w:p w:rsidR="003A4170" w:rsidRPr="003F4C1E" w:rsidRDefault="003A4170">
            <w:pPr>
              <w:pStyle w:val="UnderskriftDatum"/>
              <w:spacing w:before="240"/>
            </w:pPr>
            <w:r w:rsidRPr="003F4C1E">
              <w:t>Stockholm den 3 oktober 2007</w:t>
            </w:r>
          </w:p>
        </w:tc>
        <w:tc>
          <w:tcPr>
            <w:tcW w:w="3047" w:type="dxa"/>
          </w:tcPr>
          <w:p w:rsidR="003A4170" w:rsidRPr="003F4C1E" w:rsidRDefault="003A4170">
            <w:pPr>
              <w:pStyle w:val="Underskrifter"/>
              <w:spacing w:before="240"/>
            </w:pPr>
          </w:p>
        </w:tc>
      </w:tr>
      <w:tr w:rsidR="00000000" w:rsidRPr="003F4C1E">
        <w:trPr>
          <w:cantSplit/>
        </w:trPr>
        <w:tc>
          <w:tcPr>
            <w:tcW w:w="3046" w:type="dxa"/>
          </w:tcPr>
          <w:p w:rsidR="003A4170" w:rsidRPr="003F4C1E" w:rsidRDefault="003A4170">
            <w:pPr>
              <w:pStyle w:val="Underskrifter"/>
            </w:pPr>
            <w:r w:rsidRPr="003F4C1E">
              <w:t>Marina Pettersson (s)</w:t>
            </w:r>
          </w:p>
        </w:tc>
        <w:tc>
          <w:tcPr>
            <w:tcW w:w="3046" w:type="dxa"/>
          </w:tcPr>
          <w:p w:rsidR="003A4170" w:rsidRPr="003F4C1E" w:rsidRDefault="003A4170">
            <w:pPr>
              <w:pStyle w:val="Underskrifter"/>
            </w:pPr>
          </w:p>
        </w:tc>
      </w:tr>
      <w:tr w:rsidR="00000000" w:rsidRPr="003F4C1E">
        <w:trPr>
          <w:cantSplit/>
        </w:trPr>
        <w:tc>
          <w:tcPr>
            <w:tcW w:w="3046" w:type="dxa"/>
          </w:tcPr>
          <w:p w:rsidR="003A4170" w:rsidRPr="003F4C1E" w:rsidRDefault="003A4170">
            <w:pPr>
              <w:pStyle w:val="Underskrifter"/>
            </w:pPr>
            <w:r w:rsidRPr="003F4C1E">
              <w:t>Ann-Kristine Johansson (s)</w:t>
            </w:r>
          </w:p>
        </w:tc>
        <w:tc>
          <w:tcPr>
            <w:tcW w:w="3046" w:type="dxa"/>
          </w:tcPr>
          <w:p w:rsidR="003A4170" w:rsidRPr="003F4C1E" w:rsidRDefault="003A4170">
            <w:pPr>
              <w:pStyle w:val="Underskrifter"/>
            </w:pPr>
            <w:r w:rsidRPr="003F4C1E">
              <w:t>Tommy Ternemar (s)</w:t>
            </w:r>
          </w:p>
        </w:tc>
      </w:tr>
    </w:tbl>
    <w:p w:rsidR="003A4170" w:rsidRPr="003F4C1E" w:rsidRDefault="003A4170">
      <w:pPr>
        <w:pStyle w:val="Normaltindrag"/>
      </w:pPr>
    </w:p>
    <w:sectPr w:rsidR="003A4170" w:rsidRPr="003F4C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4170" w:rsidRPr="003F4C1E" w:rsidRDefault="003A4170">
      <w:r w:rsidRPr="003F4C1E">
        <w:separator/>
      </w:r>
    </w:p>
  </w:endnote>
  <w:endnote w:type="continuationSeparator" w:id="0">
    <w:p w:rsidR="003A4170" w:rsidRPr="003F4C1E" w:rsidRDefault="003A4170">
      <w:r w:rsidRPr="003F4C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170" w:rsidRPr="003F4C1E" w:rsidRDefault="003F4C1E">
    <w:pPr>
      <w:pStyle w:val="Sidfot"/>
    </w:pPr>
    <w:r w:rsidRPr="003F4C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14494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170" w:rsidRDefault="003A417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4170" w:rsidRDefault="003A417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170" w:rsidRPr="003F4C1E" w:rsidRDefault="003F4C1E">
    <w:pPr>
      <w:pStyle w:val="Sidfot"/>
    </w:pPr>
    <w:r w:rsidRPr="003F4C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17663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170" w:rsidRDefault="003A41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4170" w:rsidRDefault="003A41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170" w:rsidRPr="003F4C1E" w:rsidRDefault="003F4C1E">
    <w:pPr>
      <w:pStyle w:val="Sidfot"/>
    </w:pPr>
    <w:r w:rsidRPr="003F4C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1639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170" w:rsidRDefault="003A41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4170" w:rsidRDefault="003A41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4170" w:rsidRPr="003F4C1E" w:rsidRDefault="003A4170">
      <w:r w:rsidRPr="003F4C1E">
        <w:separator/>
      </w:r>
    </w:p>
  </w:footnote>
  <w:footnote w:type="continuationSeparator" w:id="0">
    <w:p w:rsidR="003A4170" w:rsidRPr="003F4C1E" w:rsidRDefault="003A4170">
      <w:r w:rsidRPr="003F4C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170" w:rsidRPr="003F4C1E" w:rsidRDefault="003F4C1E">
    <w:pPr>
      <w:pStyle w:val="Sidhuvud"/>
    </w:pPr>
    <w:r w:rsidRPr="003F4C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870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170" w:rsidRDefault="003A417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4170" w:rsidRDefault="003A417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170" w:rsidRPr="003F4C1E" w:rsidRDefault="003F4C1E">
    <w:pPr>
      <w:pStyle w:val="Sidhuvud"/>
    </w:pPr>
    <w:r w:rsidRPr="003F4C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8764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170" w:rsidRDefault="003A417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4170" w:rsidRDefault="003A417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170" w:rsidRPr="003F4C1E" w:rsidRDefault="003A4170">
    <w:pPr>
      <w:pStyle w:val="FSHNormal"/>
      <w:tabs>
        <w:tab w:val="right" w:pos="5840"/>
      </w:tabs>
    </w:pPr>
    <w:r w:rsidRPr="003F4C1E">
      <w:br/>
    </w:r>
    <w:r w:rsidRPr="003F4C1E">
      <w:fldChar w:fldCharType="begin" w:fldLock="1"/>
    </w:r>
    <w:r w:rsidRPr="003F4C1E">
      <w:instrText xml:space="preserve"> DOCPROPERTY</w:instrText>
    </w:r>
    <w:r w:rsidRPr="003F4C1E">
      <w:rPr>
        <w:sz w:val="18"/>
      </w:rPr>
      <w:instrText xml:space="preserve"> "YearUser" *\charformat </w:instrText>
    </w:r>
    <w:r w:rsidRPr="003F4C1E">
      <w:fldChar w:fldCharType="separate"/>
    </w:r>
    <w:r w:rsidRPr="003F4C1E">
      <w:t>2007/08</w:t>
    </w:r>
    <w:r w:rsidRPr="003F4C1E">
      <w:fldChar w:fldCharType="end"/>
    </w:r>
    <w:r w:rsidRPr="003F4C1E">
      <w:t xml:space="preserve"> </w:t>
    </w:r>
    <w:r w:rsidRPr="003F4C1E">
      <w:tab/>
      <w:t xml:space="preserve">mnr: </w:t>
    </w:r>
    <w:r w:rsidRPr="003F4C1E">
      <w:fldChar w:fldCharType="begin" w:fldLock="1"/>
    </w:r>
    <w:r w:rsidRPr="003F4C1E">
      <w:instrText xml:space="preserve"> DOCPROPERTY</w:instrText>
    </w:r>
    <w:r w:rsidRPr="003F4C1E">
      <w:rPr>
        <w:sz w:val="18"/>
      </w:rPr>
      <w:instrText xml:space="preserve"> "Motionsnummer" *\charformat </w:instrText>
    </w:r>
    <w:r w:rsidRPr="003F4C1E">
      <w:fldChar w:fldCharType="separate"/>
    </w:r>
    <w:r w:rsidRPr="003F4C1E">
      <w:t>A327</w:t>
    </w:r>
    <w:r w:rsidRPr="003F4C1E">
      <w:fldChar w:fldCharType="end"/>
    </w:r>
    <w:r w:rsidRPr="003F4C1E">
      <w:br/>
    </w:r>
    <w:r w:rsidRPr="003F4C1E">
      <w:fldChar w:fldCharType="begin" w:fldLock="1"/>
    </w:r>
    <w:r w:rsidRPr="003F4C1E">
      <w:instrText xml:space="preserve"> DOCPROPERTY</w:instrText>
    </w:r>
    <w:r w:rsidRPr="003F4C1E">
      <w:rPr>
        <w:sz w:val="18"/>
      </w:rPr>
      <w:instrText xml:space="preserve"> "Samling" *\charformat </w:instrText>
    </w:r>
    <w:r w:rsidRPr="003F4C1E">
      <w:fldChar w:fldCharType="end"/>
    </w:r>
    <w:r w:rsidRPr="003F4C1E">
      <w:tab/>
      <w:t xml:space="preserve">pnr: </w:t>
    </w:r>
    <w:r w:rsidRPr="003F4C1E">
      <w:fldChar w:fldCharType="begin" w:fldLock="1"/>
    </w:r>
    <w:r w:rsidRPr="003F4C1E">
      <w:instrText xml:space="preserve"> DOCPROPERTY</w:instrText>
    </w:r>
    <w:r w:rsidRPr="003F4C1E">
      <w:rPr>
        <w:sz w:val="18"/>
      </w:rPr>
      <w:instrText xml:space="preserve"> "Partinummer" *\charformat </w:instrText>
    </w:r>
    <w:r w:rsidRPr="003F4C1E">
      <w:fldChar w:fldCharType="separate"/>
    </w:r>
    <w:r w:rsidRPr="003F4C1E">
      <w:t>s98007</w:t>
    </w:r>
    <w:r w:rsidRPr="003F4C1E">
      <w:fldChar w:fldCharType="end"/>
    </w:r>
  </w:p>
  <w:p w:rsidR="003A4170" w:rsidRPr="003F4C1E" w:rsidRDefault="003A4170">
    <w:pPr>
      <w:pStyle w:val="FSHRub1"/>
    </w:pPr>
    <w:r w:rsidRPr="003F4C1E">
      <w:t>Motion till riksdagen</w:t>
    </w:r>
    <w:r w:rsidRPr="003F4C1E">
      <w:br/>
    </w:r>
    <w:r w:rsidRPr="003F4C1E">
      <w:fldChar w:fldCharType="begin" w:fldLock="1"/>
    </w:r>
    <w:r w:rsidRPr="003F4C1E">
      <w:instrText xml:space="preserve"> DOCPROPERTY "YearUser" *\charformat </w:instrText>
    </w:r>
    <w:r w:rsidRPr="003F4C1E">
      <w:fldChar w:fldCharType="separate"/>
    </w:r>
    <w:r w:rsidRPr="003F4C1E">
      <w:t>2007/08</w:t>
    </w:r>
    <w:r w:rsidRPr="003F4C1E">
      <w:fldChar w:fldCharType="end"/>
    </w:r>
    <w:r w:rsidRPr="003F4C1E">
      <w:t>:</w:t>
    </w:r>
    <w:r w:rsidRPr="003F4C1E">
      <w:fldChar w:fldCharType="begin" w:fldLock="1"/>
    </w:r>
    <w:r w:rsidRPr="003F4C1E">
      <w:instrText xml:space="preserve"> DOCPROPERTY "Motionsnummer" *\charformat </w:instrText>
    </w:r>
    <w:r w:rsidRPr="003F4C1E">
      <w:fldChar w:fldCharType="separate"/>
    </w:r>
    <w:r w:rsidRPr="003F4C1E">
      <w:t>A327</w:t>
    </w:r>
    <w:r w:rsidRPr="003F4C1E">
      <w:fldChar w:fldCharType="end"/>
    </w:r>
  </w:p>
  <w:p w:rsidR="003A4170" w:rsidRPr="003F4C1E" w:rsidRDefault="003A4170">
    <w:pPr>
      <w:pStyle w:val="FSHNormalS5"/>
    </w:pPr>
    <w:r w:rsidRPr="003F4C1E">
      <w:fldChar w:fldCharType="begin" w:fldLock="1"/>
    </w:r>
    <w:r w:rsidRPr="003F4C1E">
      <w:instrText xml:space="preserve"> DOCPROPERTY "MotionarText" *\charformat </w:instrText>
    </w:r>
    <w:r w:rsidRPr="003F4C1E">
      <w:fldChar w:fldCharType="separate"/>
    </w:r>
    <w:r w:rsidRPr="003F4C1E">
      <w:t>av Marina Pettersson m.fl. (s)</w:t>
    </w:r>
    <w:r w:rsidRPr="003F4C1E">
      <w:fldChar w:fldCharType="end"/>
    </w:r>
    <w:r w:rsidRPr="003F4C1E">
      <w:br/>
    </w:r>
    <w:r w:rsidRPr="003F4C1E">
      <w:fldChar w:fldCharType="begin" w:fldLock="1"/>
    </w:r>
    <w:r w:rsidRPr="003F4C1E">
      <w:instrText xml:space="preserve"> DOCPROPERTY "SvarFrasKort" *\charformat </w:instrText>
    </w:r>
    <w:r w:rsidRPr="003F4C1E">
      <w:fldChar w:fldCharType="end"/>
    </w:r>
  </w:p>
  <w:p w:rsidR="003A4170" w:rsidRPr="003F4C1E" w:rsidRDefault="003A4170">
    <w:pPr>
      <w:pStyle w:val="FSHTitel"/>
    </w:pPr>
    <w:r w:rsidRPr="003F4C1E">
      <w:fldChar w:fldCharType="begin" w:fldLock="1"/>
    </w:r>
    <w:r w:rsidRPr="003F4C1E">
      <w:instrText xml:space="preserve"> DOCPROPERTY</w:instrText>
    </w:r>
    <w:r w:rsidRPr="003F4C1E">
      <w:rPr>
        <w:sz w:val="18"/>
      </w:rPr>
      <w:instrText xml:space="preserve"> "RubrikSvar" *\charformat </w:instrText>
    </w:r>
    <w:r w:rsidRPr="003F4C1E">
      <w:fldChar w:fldCharType="separate"/>
    </w:r>
    <w:r w:rsidRPr="003F4C1E">
      <w:t>Överhoppningsbar tid</w:t>
    </w:r>
    <w:r w:rsidRPr="003F4C1E">
      <w:fldChar w:fldCharType="end"/>
    </w:r>
  </w:p>
  <w:p w:rsidR="003A4170" w:rsidRPr="003F4C1E" w:rsidRDefault="003A4170">
    <w:pPr>
      <w:pStyle w:val="Normal00"/>
    </w:pPr>
  </w:p>
  <w:p w:rsidR="003A4170" w:rsidRPr="003F4C1E" w:rsidRDefault="003A41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8347C52"/>
    <w:multiLevelType w:val="multilevel"/>
    <w:tmpl w:val="BAA0377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5389375">
    <w:abstractNumId w:val="8"/>
  </w:num>
  <w:num w:numId="2" w16cid:durableId="777798912">
    <w:abstractNumId w:val="9"/>
  </w:num>
  <w:num w:numId="3" w16cid:durableId="1187674506">
    <w:abstractNumId w:val="8"/>
  </w:num>
  <w:num w:numId="4" w16cid:durableId="1677490489">
    <w:abstractNumId w:val="9"/>
  </w:num>
  <w:num w:numId="5" w16cid:durableId="1126966668">
    <w:abstractNumId w:val="14"/>
  </w:num>
  <w:num w:numId="6" w16cid:durableId="664936033">
    <w:abstractNumId w:val="10"/>
  </w:num>
  <w:num w:numId="7" w16cid:durableId="358505529">
    <w:abstractNumId w:val="11"/>
  </w:num>
  <w:num w:numId="8" w16cid:durableId="1014916858">
    <w:abstractNumId w:val="13"/>
  </w:num>
  <w:num w:numId="9" w16cid:durableId="1495142083">
    <w:abstractNumId w:val="8"/>
  </w:num>
  <w:num w:numId="10" w16cid:durableId="333845787">
    <w:abstractNumId w:val="3"/>
  </w:num>
  <w:num w:numId="11" w16cid:durableId="1943613150">
    <w:abstractNumId w:val="2"/>
  </w:num>
  <w:num w:numId="12" w16cid:durableId="889146187">
    <w:abstractNumId w:val="1"/>
  </w:num>
  <w:num w:numId="13" w16cid:durableId="1334450197">
    <w:abstractNumId w:val="0"/>
  </w:num>
  <w:num w:numId="14" w16cid:durableId="345130696">
    <w:abstractNumId w:val="9"/>
  </w:num>
  <w:num w:numId="15" w16cid:durableId="482502788">
    <w:abstractNumId w:val="7"/>
  </w:num>
  <w:num w:numId="16" w16cid:durableId="1474984400">
    <w:abstractNumId w:val="6"/>
  </w:num>
  <w:num w:numId="17" w16cid:durableId="1683045050">
    <w:abstractNumId w:val="5"/>
  </w:num>
  <w:num w:numId="18" w16cid:durableId="971786097">
    <w:abstractNumId w:val="4"/>
  </w:num>
  <w:num w:numId="19" w16cid:durableId="2236385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5112627-D147-41D0-B302-C9D35CC1D18E},{8C3EC858-7F68-4FA3-8A98-4E77EC8BCEA1},{65B7BAB0-9E4C-4D05-8016-3C0296CE1E45}"/>
  </w:docVars>
  <w:rsids>
    <w:rsidRoot w:val="00F82A9D"/>
    <w:rsid w:val="003A4170"/>
    <w:rsid w:val="003F4C1E"/>
    <w:rsid w:val="00F82A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45C157-69EB-4E14-8DAB-B3B398856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1135</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s98007</vt:lpstr>
    </vt:vector>
  </TitlesOfParts>
  <Company>Riksdagen</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s98007</dc:title>
  <dc:subject>s98007</dc:subject>
  <dc:creator>Riksdagen</dc:creator>
  <cp:keywords>Riksdagen</cp:keywords>
  <dc:description>TKG-ktrl, MSMQ4mb, PersReg-Distribution mm</dc:description>
  <cp:lastModifiedBy>Lars Brink</cp:lastModifiedBy>
  <cp:revision>2</cp:revision>
  <cp:lastPrinted>2007-12-02T12:53:00Z</cp:lastPrinted>
  <dcterms:created xsi:type="dcterms:W3CDTF">2025-12-17T04:31:00Z</dcterms:created>
  <dcterms:modified xsi:type="dcterms:W3CDTF">2025-12-17T04:31:00Z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Överhoppningsbar 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Överhoppningsbar 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s98007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Marina Pettersson m.fl. (s)</vt:lpwstr>
  </property>
  <property fmtid="{D5CDD505-2E9C-101B-9397-08002B2CF9AE}" pid="26" name="MotionarLista">
    <vt:lpwstr>Pettersson, Marina (s)\Johansson, Ann-Kristine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 Ann-Kristine Johansson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20072008000000000115000980070069</vt:lpwstr>
  </property>
  <property fmtid="{D5CDD505-2E9C-101B-9397-08002B2CF9AE}" pid="47" name="datum">
    <vt:lpwstr>071003</vt:lpwstr>
  </property>
  <property fmtid="{D5CDD505-2E9C-101B-9397-08002B2CF9AE}" pid="48" name="avsändar-e-post">
    <vt:lpwstr>hasse.sandberg@riksdagen.se</vt:lpwstr>
  </property>
  <property fmtid="{D5CDD505-2E9C-101B-9397-08002B2CF9AE}" pid="49" name="id">
    <vt:lpwstr>20072008000000000115000980070069</vt:lpwstr>
  </property>
  <property fmtid="{D5CDD505-2E9C-101B-9397-08002B2CF9AE}" pid="50" name="nummer">
    <vt:lpwstr>327</vt:lpwstr>
  </property>
  <property fmtid="{D5CDD505-2E9C-101B-9397-08002B2CF9AE}" pid="51" name="utskottsbeteckning">
    <vt:lpwstr>A</vt:lpwstr>
  </property>
  <property fmtid="{D5CDD505-2E9C-101B-9397-08002B2CF9AE}" pid="52" name="GlobalUID">
    <vt:lpwstr>{63D42351-B3DB-48A1-960F-E4B89AAAC768}</vt:lpwstr>
  </property>
  <property fmtid="{D5CDD505-2E9C-101B-9397-08002B2CF9AE}" pid="53" name="Överföringar">
    <vt:i4>0</vt:i4>
  </property>
  <property fmtid="{D5CDD505-2E9C-101B-9397-08002B2CF9AE}" pid="54" name="Checksum">
    <vt:lpwstr>*1010713636198*</vt:lpwstr>
  </property>
  <property fmtid="{D5CDD505-2E9C-101B-9397-08002B2CF9AE}" pid="55" name="skuggnummer">
    <vt:lpwstr>1622</vt:lpwstr>
  </property>
  <property fmtid="{D5CDD505-2E9C-101B-9397-08002B2CF9AE}" pid="56" name="urixVersion">
    <vt:lpwstr>3.2.0.8</vt:lpwstr>
  </property>
  <property fmtid="{D5CDD505-2E9C-101B-9397-08002B2CF9AE}" pid="57" name="urixOrigin">
    <vt:lpwstr>071202 13:53:11.034</vt:lpwstr>
  </property>
  <property fmtid="{D5CDD505-2E9C-101B-9397-08002B2CF9AE}" pid="58" name="urixGuid">
    <vt:lpwstr>{A8CFC14F-AE51-419E-B361-C2D0B5F56971}</vt:lpwstr>
  </property>
</Properties>
</file>