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30209B">
        <w:tc>
          <w:tcPr>
            <w:tcW w:w="2268" w:type="dxa"/>
          </w:tcPr>
          <w:p w:rsidR="0030209B" w:rsidRDefault="0030209B">
            <w:pPr>
              <w:framePr w:w="4400" w:h="1644" w:wrap="notBeside" w:vAnchor="page" w:hAnchor="page" w:x="6573" w:y="721"/>
              <w:rPr>
                <w:rFonts w:ascii="TradeGothic" w:hAnsi="TradeGothic"/>
                <w:i/>
                <w:sz w:val="18"/>
              </w:rPr>
            </w:pPr>
          </w:p>
        </w:tc>
        <w:tc>
          <w:tcPr>
            <w:tcW w:w="2347" w:type="dxa"/>
            <w:gridSpan w:val="2"/>
          </w:tcPr>
          <w:p w:rsidR="0030209B" w:rsidRDefault="0030209B">
            <w:pPr>
              <w:framePr w:w="4400" w:h="1644" w:wrap="notBeside" w:vAnchor="page" w:hAnchor="page" w:x="6573" w:y="721"/>
              <w:rPr>
                <w:rFonts w:ascii="TradeGothic" w:hAnsi="TradeGothic"/>
                <w:i/>
                <w:sz w:val="18"/>
              </w:rPr>
            </w:pPr>
          </w:p>
        </w:tc>
      </w:tr>
      <w:tr w:rsidR="0030209B">
        <w:tc>
          <w:tcPr>
            <w:tcW w:w="2268" w:type="dxa"/>
          </w:tcPr>
          <w:p w:rsidR="0030209B" w:rsidRDefault="0030209B">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30209B" w:rsidRDefault="0030209B">
            <w:pPr>
              <w:framePr w:w="4400" w:h="1644" w:wrap="notBeside" w:vAnchor="page" w:hAnchor="page" w:x="6573" w:y="721"/>
              <w:rPr>
                <w:rFonts w:ascii="TradeGothic" w:hAnsi="TradeGothic"/>
                <w:b/>
              </w:rPr>
            </w:pPr>
          </w:p>
        </w:tc>
      </w:tr>
      <w:tr w:rsidR="0030209B">
        <w:trPr>
          <w:trHeight w:val="343"/>
        </w:trPr>
        <w:tc>
          <w:tcPr>
            <w:tcW w:w="3402" w:type="dxa"/>
            <w:gridSpan w:val="2"/>
          </w:tcPr>
          <w:p w:rsidR="0030209B" w:rsidRDefault="0030209B">
            <w:pPr>
              <w:framePr w:w="4400" w:h="1644" w:wrap="notBeside" w:vAnchor="page" w:hAnchor="page" w:x="6573" w:y="721"/>
            </w:pPr>
          </w:p>
        </w:tc>
        <w:tc>
          <w:tcPr>
            <w:tcW w:w="1213" w:type="dxa"/>
          </w:tcPr>
          <w:p w:rsidR="0030209B" w:rsidRDefault="0030209B">
            <w:pPr>
              <w:framePr w:w="4400" w:h="1644" w:wrap="notBeside" w:vAnchor="page" w:hAnchor="page" w:x="6573" w:y="721"/>
            </w:pPr>
          </w:p>
        </w:tc>
      </w:tr>
      <w:tr w:rsidR="0030209B">
        <w:tc>
          <w:tcPr>
            <w:tcW w:w="2268" w:type="dxa"/>
          </w:tcPr>
          <w:p w:rsidR="0030209B" w:rsidRDefault="0030209B">
            <w:pPr>
              <w:framePr w:w="4400" w:h="1644" w:wrap="notBeside" w:vAnchor="page" w:hAnchor="page" w:x="6573" w:y="721"/>
            </w:pPr>
            <w:fldSimple w:instr=" CREATEDATE  \@ &quot;yyyy-MM-dd&quot;  \* MERGEFORMAT ">
              <w:r>
                <w:rPr>
                  <w:noProof/>
                </w:rPr>
                <w:t>2012-05-10</w:t>
              </w:r>
            </w:fldSimple>
          </w:p>
        </w:tc>
        <w:tc>
          <w:tcPr>
            <w:tcW w:w="2347" w:type="dxa"/>
            <w:gridSpan w:val="2"/>
          </w:tcPr>
          <w:p w:rsidR="0030209B" w:rsidRDefault="0030209B">
            <w:pPr>
              <w:framePr w:w="4400" w:h="1644" w:wrap="notBeside" w:vAnchor="page" w:hAnchor="page" w:x="6573" w:y="721"/>
            </w:pPr>
          </w:p>
        </w:tc>
      </w:tr>
      <w:tr w:rsidR="0030209B">
        <w:tc>
          <w:tcPr>
            <w:tcW w:w="2268" w:type="dxa"/>
          </w:tcPr>
          <w:p w:rsidR="0030209B" w:rsidRDefault="0030209B">
            <w:pPr>
              <w:framePr w:w="4400" w:h="1644" w:wrap="notBeside" w:vAnchor="page" w:hAnchor="page" w:x="6573" w:y="721"/>
            </w:pPr>
          </w:p>
        </w:tc>
        <w:tc>
          <w:tcPr>
            <w:tcW w:w="2347" w:type="dxa"/>
            <w:gridSpan w:val="2"/>
          </w:tcPr>
          <w:p w:rsidR="0030209B" w:rsidRDefault="0030209B">
            <w:pPr>
              <w:framePr w:w="4400" w:h="1644" w:wrap="notBeside" w:vAnchor="page" w:hAnchor="page" w:x="6573" w:y="721"/>
            </w:pPr>
          </w:p>
        </w:tc>
      </w:tr>
    </w:tbl>
    <w:tbl>
      <w:tblPr>
        <w:tblW w:w="0" w:type="auto"/>
        <w:tblLayout w:type="fixed"/>
        <w:tblLook w:val="0000"/>
      </w:tblPr>
      <w:tblGrid>
        <w:gridCol w:w="4911"/>
      </w:tblGrid>
      <w:tr w:rsidR="0030209B">
        <w:trPr>
          <w:trHeight w:val="2400"/>
        </w:trPr>
        <w:tc>
          <w:tcPr>
            <w:tcW w:w="4911" w:type="dxa"/>
          </w:tcPr>
          <w:p w:rsidR="0030209B" w:rsidRDefault="0030209B">
            <w:pPr>
              <w:pStyle w:val="Avsndare"/>
              <w:framePr w:h="2483" w:wrap="notBeside" w:x="1504"/>
              <w:rPr>
                <w:b/>
                <w:i w:val="0"/>
                <w:sz w:val="22"/>
              </w:rPr>
            </w:pPr>
            <w:r>
              <w:rPr>
                <w:b/>
                <w:i w:val="0"/>
                <w:sz w:val="22"/>
              </w:rPr>
              <w:t>Statsrådsberedningen</w:t>
            </w:r>
          </w:p>
          <w:p w:rsidR="0030209B" w:rsidRDefault="0030209B">
            <w:pPr>
              <w:pStyle w:val="Avsndare"/>
              <w:framePr w:h="2483" w:wrap="notBeside" w:x="1504"/>
            </w:pPr>
          </w:p>
          <w:p w:rsidR="0030209B" w:rsidRDefault="0030209B">
            <w:pPr>
              <w:pStyle w:val="Avsndare"/>
              <w:framePr w:h="2483" w:wrap="notBeside" w:x="1504"/>
            </w:pPr>
            <w:r>
              <w:t>EU-kansliet</w:t>
            </w:r>
          </w:p>
          <w:p w:rsidR="0030209B" w:rsidRDefault="0030209B">
            <w:pPr>
              <w:pStyle w:val="Avsndare"/>
              <w:framePr w:h="2483" w:wrap="notBeside" w:x="1504"/>
            </w:pPr>
          </w:p>
          <w:p w:rsidR="0030209B" w:rsidRDefault="0030209B">
            <w:pPr>
              <w:pStyle w:val="Avsndare"/>
              <w:framePr w:h="2483" w:wrap="notBeside" w:x="1504"/>
            </w:pPr>
          </w:p>
          <w:p w:rsidR="0030209B" w:rsidRDefault="0030209B">
            <w:pPr>
              <w:pStyle w:val="Avsndare"/>
              <w:framePr w:h="2483" w:wrap="notBeside" w:x="1504"/>
            </w:pPr>
          </w:p>
          <w:p w:rsidR="0030209B" w:rsidRDefault="0030209B">
            <w:pPr>
              <w:pStyle w:val="Avsndare"/>
              <w:framePr w:h="2483" w:wrap="notBeside" w:x="1504"/>
              <w:rPr>
                <w:b/>
                <w:i w:val="0"/>
                <w:sz w:val="22"/>
              </w:rPr>
            </w:pPr>
          </w:p>
        </w:tc>
      </w:tr>
    </w:tbl>
    <w:p w:rsidR="0030209B" w:rsidRDefault="0030209B">
      <w:pPr>
        <w:framePr w:w="4400" w:h="2523" w:wrap="notBeside" w:vAnchor="page" w:hAnchor="page" w:x="6453" w:y="2445"/>
        <w:ind w:left="142"/>
      </w:pPr>
    </w:p>
    <w:p w:rsidR="0030209B" w:rsidRDefault="0030209B">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II</w:t>
      </w:r>
      <w:bookmarkEnd w:id="0"/>
      <w:bookmarkEnd w:id="1"/>
      <w:r>
        <w:rPr>
          <w:rFonts w:cs="Arial"/>
          <w:sz w:val="28"/>
        </w:rPr>
        <w:t xml:space="preserve"> v. 19</w:t>
      </w:r>
    </w:p>
    <w:p w:rsidR="0030209B" w:rsidRDefault="0030209B" w:rsidP="00BA71DC"/>
    <w:p w:rsidR="0030209B" w:rsidRPr="00BA71DC" w:rsidRDefault="0030209B" w:rsidP="00BA71DC">
      <w:r>
        <w:t>Överlämnas för skriftligt samråd till torsdagen den 10 maj kl 15.00.</w:t>
      </w:r>
    </w:p>
    <w:p w:rsidR="0030209B" w:rsidRDefault="0030209B">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Pr>
          <w:b/>
          <w:bCs/>
        </w:rPr>
        <w:br w:type="page"/>
      </w:r>
    </w:p>
    <w:p w:rsidR="0030209B" w:rsidRDefault="0030209B">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4417806" w:history="1">
        <w:r w:rsidRPr="006A1B29">
          <w:rPr>
            <w:rStyle w:val="Hyperlink"/>
            <w:noProof/>
          </w:rPr>
          <w:t>Frågor som lösts i förberedande inst</w:t>
        </w:r>
        <w:bookmarkStart w:id="16" w:name="_GoBack"/>
        <w:bookmarkEnd w:id="16"/>
        <w:r w:rsidRPr="006A1B29">
          <w:rPr>
            <w:rStyle w:val="Hyperlink"/>
            <w:noProof/>
          </w:rPr>
          <w:t>anser</w:t>
        </w:r>
        <w:r>
          <w:rPr>
            <w:noProof/>
            <w:webHidden/>
          </w:rPr>
          <w:tab/>
        </w:r>
        <w:r>
          <w:rPr>
            <w:noProof/>
            <w:webHidden/>
          </w:rPr>
          <w:fldChar w:fldCharType="begin"/>
        </w:r>
        <w:r>
          <w:rPr>
            <w:noProof/>
            <w:webHidden/>
          </w:rPr>
          <w:instrText xml:space="preserve"> PAGEREF _Toc324417806 \h </w:instrText>
        </w:r>
        <w:r>
          <w:rPr>
            <w:noProof/>
            <w:webHidden/>
          </w:rPr>
        </w:r>
        <w:r>
          <w:rPr>
            <w:noProof/>
            <w:webHidden/>
          </w:rPr>
          <w:fldChar w:fldCharType="separate"/>
        </w:r>
        <w:r>
          <w:rPr>
            <w:noProof/>
            <w:webHidden/>
          </w:rPr>
          <w:t>3</w:t>
        </w:r>
        <w:r>
          <w:rPr>
            <w:noProof/>
            <w:webHidden/>
          </w:rPr>
          <w:fldChar w:fldCharType="end"/>
        </w:r>
      </w:hyperlink>
    </w:p>
    <w:p w:rsidR="0030209B" w:rsidRDefault="0030209B">
      <w:pPr>
        <w:pStyle w:val="TOC1"/>
        <w:tabs>
          <w:tab w:val="right" w:leader="dot" w:pos="7644"/>
        </w:tabs>
        <w:rPr>
          <w:rFonts w:ascii="Calibri" w:hAnsi="Calibri"/>
          <w:b w:val="0"/>
          <w:bCs w:val="0"/>
          <w:caps w:val="0"/>
          <w:noProof/>
          <w:sz w:val="22"/>
          <w:szCs w:val="22"/>
          <w:lang w:eastAsia="sv-SE"/>
        </w:rPr>
      </w:pPr>
      <w:hyperlink w:anchor="_Toc324417807" w:history="1">
        <w:r w:rsidRPr="006A1B29">
          <w:rPr>
            <w:rStyle w:val="Hyperlink"/>
            <w:rFonts w:cs="Arial"/>
            <w:noProof/>
          </w:rPr>
          <w:t>Troliga A-punkter inför kommande rådsmöten som godkändes vid Coreper II 2012-05-10.</w:t>
        </w:r>
        <w:r>
          <w:rPr>
            <w:noProof/>
            <w:webHidden/>
          </w:rPr>
          <w:tab/>
        </w:r>
        <w:r>
          <w:rPr>
            <w:noProof/>
            <w:webHidden/>
          </w:rPr>
          <w:fldChar w:fldCharType="begin"/>
        </w:r>
        <w:r>
          <w:rPr>
            <w:noProof/>
            <w:webHidden/>
          </w:rPr>
          <w:instrText xml:space="preserve"> PAGEREF _Toc324417807 \h </w:instrText>
        </w:r>
        <w:r>
          <w:rPr>
            <w:noProof/>
            <w:webHidden/>
          </w:rPr>
        </w:r>
        <w:r>
          <w:rPr>
            <w:noProof/>
            <w:webHidden/>
          </w:rPr>
          <w:fldChar w:fldCharType="separate"/>
        </w:r>
        <w:r>
          <w:rPr>
            <w:noProof/>
            <w:webHidden/>
          </w:rPr>
          <w:t>3</w:t>
        </w:r>
        <w:r>
          <w:rPr>
            <w:noProof/>
            <w:webHidden/>
          </w:rPr>
          <w:fldChar w:fldCharType="end"/>
        </w:r>
      </w:hyperlink>
    </w:p>
    <w:p w:rsidR="0030209B" w:rsidRDefault="0030209B">
      <w:pPr>
        <w:pStyle w:val="TOC2"/>
        <w:tabs>
          <w:tab w:val="right" w:leader="dot" w:pos="7644"/>
        </w:tabs>
        <w:rPr>
          <w:rFonts w:ascii="Calibri" w:hAnsi="Calibri"/>
          <w:b w:val="0"/>
          <w:bCs w:val="0"/>
          <w:noProof/>
          <w:sz w:val="22"/>
          <w:szCs w:val="22"/>
          <w:lang w:eastAsia="sv-SE"/>
        </w:rPr>
      </w:pPr>
      <w:hyperlink w:anchor="_Toc324417808" w:history="1">
        <w:r w:rsidRPr="006A1B29">
          <w:rPr>
            <w:rStyle w:val="Hyperlink"/>
            <w:noProof/>
            <w:lang w:val="en-US"/>
          </w:rPr>
          <w:t>3. Transparency - Public access to documents- Confirmatory application No 08/c/02/12</w:t>
        </w:r>
        <w:r>
          <w:rPr>
            <w:noProof/>
            <w:webHidden/>
          </w:rPr>
          <w:tab/>
        </w:r>
        <w:r>
          <w:rPr>
            <w:noProof/>
            <w:webHidden/>
          </w:rPr>
          <w:fldChar w:fldCharType="begin"/>
        </w:r>
        <w:r>
          <w:rPr>
            <w:noProof/>
            <w:webHidden/>
          </w:rPr>
          <w:instrText xml:space="preserve"> PAGEREF _Toc324417808 \h </w:instrText>
        </w:r>
        <w:r>
          <w:rPr>
            <w:noProof/>
            <w:webHidden/>
          </w:rPr>
        </w:r>
        <w:r>
          <w:rPr>
            <w:noProof/>
            <w:webHidden/>
          </w:rPr>
          <w:fldChar w:fldCharType="separate"/>
        </w:r>
        <w:r>
          <w:rPr>
            <w:noProof/>
            <w:webHidden/>
          </w:rPr>
          <w:t>3</w:t>
        </w:r>
        <w:r>
          <w:rPr>
            <w:noProof/>
            <w:webHidden/>
          </w:rPr>
          <w:fldChar w:fldCharType="end"/>
        </w:r>
      </w:hyperlink>
    </w:p>
    <w:p w:rsidR="0030209B" w:rsidRDefault="0030209B">
      <w:pPr>
        <w:pStyle w:val="TOC2"/>
        <w:tabs>
          <w:tab w:val="right" w:leader="dot" w:pos="7644"/>
        </w:tabs>
        <w:rPr>
          <w:rFonts w:ascii="Calibri" w:hAnsi="Calibri"/>
          <w:b w:val="0"/>
          <w:bCs w:val="0"/>
          <w:noProof/>
          <w:sz w:val="22"/>
          <w:szCs w:val="22"/>
          <w:lang w:eastAsia="sv-SE"/>
        </w:rPr>
      </w:pPr>
      <w:hyperlink w:anchor="_Toc324417809" w:history="1">
        <w:r w:rsidRPr="006A1B29">
          <w:rPr>
            <w:rStyle w:val="Hyperlink"/>
            <w:noProof/>
            <w:lang w:val="en-US"/>
          </w:rPr>
          <w:t>4. Committee of the Regions- Council Decision appointing a German member and a German alternate member of the Committee of the Regions</w:t>
        </w:r>
        <w:r>
          <w:rPr>
            <w:noProof/>
            <w:webHidden/>
          </w:rPr>
          <w:tab/>
        </w:r>
        <w:r>
          <w:rPr>
            <w:noProof/>
            <w:webHidden/>
          </w:rPr>
          <w:fldChar w:fldCharType="begin"/>
        </w:r>
        <w:r>
          <w:rPr>
            <w:noProof/>
            <w:webHidden/>
          </w:rPr>
          <w:instrText xml:space="preserve"> PAGEREF _Toc324417809 \h </w:instrText>
        </w:r>
        <w:r>
          <w:rPr>
            <w:noProof/>
            <w:webHidden/>
          </w:rPr>
        </w:r>
        <w:r>
          <w:rPr>
            <w:noProof/>
            <w:webHidden/>
          </w:rPr>
          <w:fldChar w:fldCharType="separate"/>
        </w:r>
        <w:r>
          <w:rPr>
            <w:noProof/>
            <w:webHidden/>
          </w:rPr>
          <w:t>3</w:t>
        </w:r>
        <w:r>
          <w:rPr>
            <w:noProof/>
            <w:webHidden/>
          </w:rPr>
          <w:fldChar w:fldCharType="end"/>
        </w:r>
      </w:hyperlink>
    </w:p>
    <w:p w:rsidR="0030209B" w:rsidRDefault="0030209B">
      <w:pPr>
        <w:pStyle w:val="TOC2"/>
        <w:tabs>
          <w:tab w:val="right" w:leader="dot" w:pos="7644"/>
        </w:tabs>
        <w:rPr>
          <w:rFonts w:ascii="Calibri" w:hAnsi="Calibri"/>
          <w:b w:val="0"/>
          <w:bCs w:val="0"/>
          <w:noProof/>
          <w:sz w:val="22"/>
          <w:szCs w:val="22"/>
          <w:lang w:eastAsia="sv-SE"/>
        </w:rPr>
      </w:pPr>
      <w:hyperlink w:anchor="_Toc324417810" w:history="1">
        <w:r w:rsidRPr="006A1B29">
          <w:rPr>
            <w:rStyle w:val="Hyperlink"/>
            <w:noProof/>
            <w:lang w:val="en-US"/>
          </w:rPr>
          <w:t>5. Authorisation to release EU classified information to third States and international organisations in the context of the EU Crisis Management Exercise Multi Layer 2012 - ML 12</w:t>
        </w:r>
        <w:r>
          <w:rPr>
            <w:noProof/>
            <w:webHidden/>
          </w:rPr>
          <w:tab/>
        </w:r>
        <w:r>
          <w:rPr>
            <w:noProof/>
            <w:webHidden/>
          </w:rPr>
          <w:fldChar w:fldCharType="begin"/>
        </w:r>
        <w:r>
          <w:rPr>
            <w:noProof/>
            <w:webHidden/>
          </w:rPr>
          <w:instrText xml:space="preserve"> PAGEREF _Toc324417810 \h </w:instrText>
        </w:r>
        <w:r>
          <w:rPr>
            <w:noProof/>
            <w:webHidden/>
          </w:rPr>
        </w:r>
        <w:r>
          <w:rPr>
            <w:noProof/>
            <w:webHidden/>
          </w:rPr>
          <w:fldChar w:fldCharType="separate"/>
        </w:r>
        <w:r>
          <w:rPr>
            <w:noProof/>
            <w:webHidden/>
          </w:rPr>
          <w:t>3</w:t>
        </w:r>
        <w:r>
          <w:rPr>
            <w:noProof/>
            <w:webHidden/>
          </w:rPr>
          <w:fldChar w:fldCharType="end"/>
        </w:r>
      </w:hyperlink>
    </w:p>
    <w:p w:rsidR="0030209B" w:rsidRDefault="0030209B">
      <w:pPr>
        <w:pStyle w:val="RKnormal"/>
        <w:ind w:left="0"/>
        <w:rPr>
          <w:b/>
          <w:bCs/>
        </w:rPr>
      </w:pPr>
      <w:r>
        <w:rPr>
          <w:b/>
          <w:bCs/>
        </w:rPr>
        <w:fldChar w:fldCharType="end"/>
      </w:r>
    </w:p>
    <w:p w:rsidR="0030209B" w:rsidRDefault="0030209B">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4417806"/>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30209B" w:rsidRDefault="0030209B">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30209B" w:rsidRDefault="0030209B" w:rsidP="0009080B">
      <w:pPr>
        <w:pStyle w:val="Heading1"/>
        <w:spacing w:before="0" w:after="0"/>
      </w:pPr>
      <w:r>
        <w:t xml:space="preserve"> </w:t>
      </w:r>
      <w:bookmarkStart w:id="55" w:name="Punkt"/>
      <w:bookmarkEnd w:id="55"/>
    </w:p>
    <w:p w:rsidR="0030209B" w:rsidRPr="00BA71DC" w:rsidRDefault="0030209B" w:rsidP="00BA71DC">
      <w:pPr>
        <w:pStyle w:val="RKnormal"/>
      </w:pPr>
    </w:p>
    <w:p w:rsidR="0030209B" w:rsidRDefault="0030209B" w:rsidP="0009080B">
      <w:pPr>
        <w:pStyle w:val="Heading1"/>
        <w:spacing w:before="0" w:after="0"/>
      </w:pPr>
      <w:bookmarkStart w:id="56" w:name="_Toc324417807"/>
      <w:r>
        <w:rPr>
          <w:rFonts w:cs="Arial"/>
        </w:rPr>
        <w:t>Troliga A-punkter inför kommande rådsmöten som godkändes vid Coreper II 2012-05-10.</w:t>
      </w:r>
      <w:bookmarkEnd w:id="56"/>
    </w:p>
    <w:p w:rsidR="0030209B" w:rsidRDefault="0030209B">
      <w:pPr>
        <w:pStyle w:val="RKnormal"/>
        <w:tabs>
          <w:tab w:val="clear" w:pos="1843"/>
          <w:tab w:val="left" w:pos="0"/>
        </w:tabs>
        <w:ind w:left="0"/>
      </w:pPr>
    </w:p>
    <w:p w:rsidR="0030209B" w:rsidRPr="00182762" w:rsidRDefault="0030209B" w:rsidP="00473335">
      <w:pPr>
        <w:pStyle w:val="Heading2"/>
        <w:rPr>
          <w:lang w:val="en-US"/>
        </w:rPr>
      </w:pPr>
      <w:bookmarkStart w:id="57" w:name="_Toc324417808"/>
      <w:r w:rsidRPr="00182762">
        <w:rPr>
          <w:lang w:val="en-US"/>
        </w:rPr>
        <w:t>3. Transparency - Public access to documents- Confirmatory application No 08/c/02/12</w:t>
      </w:r>
      <w:bookmarkEnd w:id="57"/>
    </w:p>
    <w:p w:rsidR="0030209B" w:rsidRPr="00473335" w:rsidRDefault="0030209B" w:rsidP="00473335">
      <w:r>
        <w:t>8359/12</w:t>
      </w:r>
    </w:p>
    <w:p w:rsidR="0030209B" w:rsidRDefault="0030209B">
      <w:pPr>
        <w:pStyle w:val="RKnormal"/>
        <w:tabs>
          <w:tab w:val="clear" w:pos="1843"/>
          <w:tab w:val="left" w:pos="0"/>
        </w:tabs>
        <w:ind w:left="0"/>
      </w:pPr>
    </w:p>
    <w:p w:rsidR="0030209B" w:rsidRPr="00473335" w:rsidRDefault="0030209B" w:rsidP="00473335">
      <w:r>
        <w:t>Ansvarigt departement: Justitiedepartementet</w:t>
      </w:r>
    </w:p>
    <w:p w:rsidR="0030209B" w:rsidRDefault="0030209B">
      <w:pPr>
        <w:pStyle w:val="RKnormal"/>
        <w:tabs>
          <w:tab w:val="clear" w:pos="1843"/>
          <w:tab w:val="left" w:pos="0"/>
        </w:tabs>
        <w:ind w:left="0"/>
      </w:pPr>
    </w:p>
    <w:p w:rsidR="0030209B" w:rsidRPr="00473335" w:rsidRDefault="0030209B" w:rsidP="00473335">
      <w:r>
        <w:t>Ansvarigt statsråd: Beatrice Ask</w:t>
      </w:r>
    </w:p>
    <w:p w:rsidR="0030209B" w:rsidRDefault="0030209B">
      <w:pPr>
        <w:pStyle w:val="RKnormal"/>
        <w:tabs>
          <w:tab w:val="clear" w:pos="1843"/>
          <w:tab w:val="left" w:pos="0"/>
        </w:tabs>
        <w:ind w:left="0"/>
      </w:pPr>
    </w:p>
    <w:p w:rsidR="0030209B" w:rsidRPr="00473335" w:rsidRDefault="0030209B" w:rsidP="00473335">
      <w:r>
        <w:t>Förväntas godkännas av Coreper II den 10 maj 2012</w:t>
      </w:r>
    </w:p>
    <w:p w:rsidR="0030209B" w:rsidRDefault="0030209B">
      <w:pPr>
        <w:pStyle w:val="RKnormal"/>
        <w:tabs>
          <w:tab w:val="clear" w:pos="1843"/>
          <w:tab w:val="left" w:pos="0"/>
        </w:tabs>
        <w:ind w:left="0"/>
      </w:pPr>
    </w:p>
    <w:p w:rsidR="0030209B" w:rsidRPr="00182762" w:rsidRDefault="0030209B" w:rsidP="00852CCE">
      <w:pPr>
        <w:rPr>
          <w:lang w:val="en-US"/>
        </w:rPr>
      </w:pPr>
      <w:r w:rsidRPr="00182762">
        <w:rPr>
          <w:lang w:val="en-US"/>
        </w:rPr>
        <w:t xml:space="preserve">Föranleder ingen annotering </w:t>
      </w:r>
    </w:p>
    <w:p w:rsidR="0030209B" w:rsidRPr="00182762" w:rsidRDefault="0030209B" w:rsidP="00852CCE">
      <w:pPr>
        <w:pStyle w:val="Heading2"/>
        <w:rPr>
          <w:lang w:val="en-US"/>
        </w:rPr>
      </w:pPr>
      <w:bookmarkStart w:id="58" w:name="_Toc324417809"/>
      <w:r w:rsidRPr="00182762">
        <w:rPr>
          <w:lang w:val="en-US"/>
        </w:rPr>
        <w:t>4. Committee of the Regions- Council Decision appointing a German member and a German alternate member of the Committee of the Regions</w:t>
      </w:r>
      <w:bookmarkEnd w:id="58"/>
    </w:p>
    <w:p w:rsidR="0030209B" w:rsidRPr="00473335" w:rsidRDefault="0030209B" w:rsidP="00473335">
      <w:r>
        <w:t>9541/12, 9540/12</w:t>
      </w:r>
    </w:p>
    <w:p w:rsidR="0030209B" w:rsidRDefault="0030209B">
      <w:pPr>
        <w:pStyle w:val="RKnormal"/>
        <w:tabs>
          <w:tab w:val="clear" w:pos="1843"/>
          <w:tab w:val="left" w:pos="0"/>
        </w:tabs>
        <w:ind w:left="0"/>
      </w:pPr>
    </w:p>
    <w:p w:rsidR="0030209B" w:rsidRPr="00473335" w:rsidRDefault="0030209B" w:rsidP="00473335">
      <w:r>
        <w:t>Ansvarigt departement: Finansdepartementet</w:t>
      </w:r>
    </w:p>
    <w:p w:rsidR="0030209B" w:rsidRDefault="0030209B">
      <w:pPr>
        <w:pStyle w:val="RKnormal"/>
        <w:tabs>
          <w:tab w:val="clear" w:pos="1843"/>
          <w:tab w:val="left" w:pos="0"/>
        </w:tabs>
        <w:ind w:left="0"/>
      </w:pPr>
    </w:p>
    <w:p w:rsidR="0030209B" w:rsidRPr="00473335" w:rsidRDefault="0030209B" w:rsidP="00473335">
      <w:r>
        <w:t>Ansvarigt statsråd: Peter Norman</w:t>
      </w:r>
    </w:p>
    <w:p w:rsidR="0030209B" w:rsidRDefault="0030209B">
      <w:pPr>
        <w:pStyle w:val="RKnormal"/>
        <w:tabs>
          <w:tab w:val="clear" w:pos="1843"/>
          <w:tab w:val="left" w:pos="0"/>
        </w:tabs>
        <w:ind w:left="0"/>
      </w:pPr>
    </w:p>
    <w:p w:rsidR="0030209B" w:rsidRPr="00473335" w:rsidRDefault="0030209B" w:rsidP="00473335">
      <w:r>
        <w:t>Förväntas godkännas av Coreper II den 10 maj 2012</w:t>
      </w:r>
    </w:p>
    <w:p w:rsidR="0030209B" w:rsidRDefault="0030209B">
      <w:pPr>
        <w:pStyle w:val="RKnormal"/>
        <w:tabs>
          <w:tab w:val="clear" w:pos="1843"/>
          <w:tab w:val="left" w:pos="0"/>
        </w:tabs>
        <w:ind w:left="0"/>
      </w:pPr>
    </w:p>
    <w:p w:rsidR="0030209B" w:rsidRPr="00182762" w:rsidRDefault="0030209B" w:rsidP="00852CCE">
      <w:pPr>
        <w:rPr>
          <w:lang w:val="en-US"/>
        </w:rPr>
      </w:pPr>
      <w:r w:rsidRPr="00182762">
        <w:rPr>
          <w:lang w:val="en-US"/>
        </w:rPr>
        <w:t xml:space="preserve">Föranleder ingen annotering. </w:t>
      </w:r>
    </w:p>
    <w:p w:rsidR="0030209B" w:rsidRPr="00182762" w:rsidRDefault="0030209B" w:rsidP="00852CCE">
      <w:pPr>
        <w:pStyle w:val="Heading2"/>
        <w:rPr>
          <w:lang w:val="en-US"/>
        </w:rPr>
      </w:pPr>
      <w:bookmarkStart w:id="59" w:name="_Toc324417810"/>
      <w:r w:rsidRPr="00182762">
        <w:rPr>
          <w:lang w:val="en-US"/>
        </w:rPr>
        <w:t>5. Authorisation to release EU classified information to third States and international organisations in the context of the EU Crisis Management Exercise Multi Layer 2012 - ML 12</w:t>
      </w:r>
      <w:bookmarkEnd w:id="59"/>
    </w:p>
    <w:p w:rsidR="0030209B" w:rsidRPr="00473335" w:rsidRDefault="0030209B" w:rsidP="00473335">
      <w:r>
        <w:t>9188/12</w:t>
      </w:r>
    </w:p>
    <w:p w:rsidR="0030209B" w:rsidRDefault="0030209B">
      <w:pPr>
        <w:pStyle w:val="RKnormal"/>
        <w:tabs>
          <w:tab w:val="clear" w:pos="1843"/>
          <w:tab w:val="left" w:pos="0"/>
        </w:tabs>
        <w:ind w:left="0"/>
      </w:pPr>
    </w:p>
    <w:p w:rsidR="0030209B" w:rsidRPr="00473335" w:rsidRDefault="0030209B" w:rsidP="00473335">
      <w:r>
        <w:t>Ansvarigt departement: Utrikesdepartementet</w:t>
      </w:r>
    </w:p>
    <w:p w:rsidR="0030209B" w:rsidRDefault="0030209B">
      <w:pPr>
        <w:pStyle w:val="RKnormal"/>
        <w:tabs>
          <w:tab w:val="clear" w:pos="1843"/>
          <w:tab w:val="left" w:pos="0"/>
        </w:tabs>
        <w:ind w:left="0"/>
      </w:pPr>
    </w:p>
    <w:p w:rsidR="0030209B" w:rsidRPr="00473335" w:rsidRDefault="0030209B" w:rsidP="00473335">
      <w:r>
        <w:t>Ansvarigt statsråd: Carl Bildt</w:t>
      </w:r>
    </w:p>
    <w:p w:rsidR="0030209B" w:rsidRDefault="0030209B">
      <w:pPr>
        <w:pStyle w:val="RKnormal"/>
        <w:tabs>
          <w:tab w:val="clear" w:pos="1843"/>
          <w:tab w:val="left" w:pos="0"/>
        </w:tabs>
        <w:ind w:left="0"/>
      </w:pPr>
    </w:p>
    <w:p w:rsidR="0030209B" w:rsidRPr="00473335" w:rsidRDefault="0030209B" w:rsidP="00473335">
      <w:r>
        <w:t>Förväntas godkännas av Coreper II den 10 maj 2012</w:t>
      </w:r>
    </w:p>
    <w:p w:rsidR="0030209B" w:rsidRDefault="0030209B">
      <w:pPr>
        <w:pStyle w:val="RKnormal"/>
        <w:tabs>
          <w:tab w:val="clear" w:pos="1843"/>
          <w:tab w:val="left" w:pos="0"/>
        </w:tabs>
        <w:ind w:left="0"/>
      </w:pPr>
    </w:p>
    <w:p w:rsidR="0030209B" w:rsidRDefault="0030209B" w:rsidP="00473335">
      <w:r>
        <w:t xml:space="preserve">Dagordningspunkten rör delgivning av säkerhetsskyddsklassificerad information till tredje stater och internationella organisationer som deltar i EU:s krishanteringsövning Multi Layer 2012. Enligt Rådets säkerhetsbestämmelser är huvudregeln att det krävs ett säkerhetsskyddsavtal eller administrativt arrangemang med tredjestaten eller internationella organisationen ifråga för att säkerhetsskyddsklassificerad information ska kunna delges. </w:t>
      </w:r>
    </w:p>
    <w:p w:rsidR="0030209B" w:rsidRDefault="0030209B" w:rsidP="00473335">
      <w:r>
        <w:t xml:space="preserve"> </w:t>
      </w:r>
    </w:p>
    <w:p w:rsidR="0030209B" w:rsidRDefault="0030209B" w:rsidP="00473335">
      <w:r>
        <w:t xml:space="preserve">I den aktuella krigsövningen kommer dock ett antal tredjestater och internationella organisationer delta med vilka inget säkerhetsskyddsavtal eller administrativt arrangemang har ingåtts. I dessa fall kan Coreper, efter rekommendation från rådets säkerhetskommitté, bemyndiga den höge representanten att delge säkerhetsskyddsklassificerad information till länderna ifråga.  </w:t>
      </w:r>
    </w:p>
    <w:p w:rsidR="0030209B" w:rsidRDefault="0030209B" w:rsidP="00473335">
      <w:r>
        <w:t xml:space="preserve"> </w:t>
      </w:r>
    </w:p>
    <w:p w:rsidR="0030209B" w:rsidRDefault="0030209B" w:rsidP="00473335">
      <w:r>
        <w:t xml:space="preserve">I det aktuella fallet rekommenderar Rådets säkerhetskommitté att den höge representanten bemyndigas att delge Albanien, Kanada, Kina, Indien, Japan, Ryssland, Serbien, Turkiet, Afrikanska Unionen och OSSE säkerhetsskyddsklassificerade uppgifter som rör krisövningen Multi Layer 2012 i den utsträckning det är motiverat av deras roll i övningen. Bemyndigandet omfattar bara information som är klassificerad upp till och med EU RESTRICTED. </w:t>
      </w:r>
    </w:p>
    <w:p w:rsidR="0030209B" w:rsidRDefault="0030209B" w:rsidP="00473335">
      <w:r>
        <w:t xml:space="preserve"> </w:t>
      </w:r>
    </w:p>
    <w:p w:rsidR="0030209B" w:rsidRDefault="0030209B" w:rsidP="00473335">
      <w:r>
        <w:t xml:space="preserve">Coreper rekommenderas även att bemyndiga den höge representanten delge uppgifter rörande krisövningen som inte är säkerhetsskyddsklassificerad men som omfattas av tystnadsplikt enligt Rådets arbetsordning.  Denna del av bemyndigandet avser delgivning till staterna och organisationerna ovan såväl som till Algeriet, Egypten, Jordanien, Libanon, Libyen, Marocko, det ockuperade palestinska territoriet och Tunisien (Medelhavspartner) samt till Armenien, Azerbajdzjan, Vitryssland, Georgien och Moldavien (östliga partner). </w:t>
      </w:r>
    </w:p>
    <w:p w:rsidR="0030209B" w:rsidRPr="00473335" w:rsidRDefault="0030209B" w:rsidP="004F4B58">
      <w:pPr>
        <w:pStyle w:val="Heading2"/>
      </w:pPr>
    </w:p>
    <w:sectPr w:rsidR="0030209B" w:rsidRPr="00473335" w:rsidSect="0024377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09B" w:rsidRDefault="0030209B">
      <w:r>
        <w:separator/>
      </w:r>
    </w:p>
  </w:endnote>
  <w:endnote w:type="continuationSeparator" w:id="0">
    <w:p w:rsidR="0030209B" w:rsidRDefault="003020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9B" w:rsidRDefault="0030209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30209B" w:rsidRDefault="003020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9B" w:rsidRDefault="0030209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30209B" w:rsidRDefault="0030209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9B" w:rsidRDefault="00302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09B" w:rsidRDefault="0030209B">
      <w:r>
        <w:separator/>
      </w:r>
    </w:p>
  </w:footnote>
  <w:footnote w:type="continuationSeparator" w:id="0">
    <w:p w:rsidR="0030209B" w:rsidRDefault="00302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9B" w:rsidRDefault="0030209B">
    <w:pPr>
      <w:pStyle w:val="Header"/>
      <w:framePr w:wrap="around" w:vAnchor="text" w:hAnchor="margin" w:xAlign="right" w:y="1"/>
      <w:rPr>
        <w:rStyle w:val="PageNumber"/>
      </w:rPr>
    </w:pPr>
  </w:p>
  <w:p w:rsidR="0030209B" w:rsidRDefault="0030209B">
    <w:pPr>
      <w:pStyle w:val="Header"/>
      <w:ind w:right="360"/>
    </w:pPr>
  </w:p>
  <w:p w:rsidR="0030209B" w:rsidRDefault="0030209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9B" w:rsidRDefault="0030209B">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30209B" w:rsidRDefault="0030209B">
    <w:pPr>
      <w:pStyle w:val="Header"/>
    </w:pPr>
  </w:p>
  <w:p w:rsidR="0030209B" w:rsidRDefault="0030209B">
    <w:pPr>
      <w:pStyle w:val="Header"/>
      <w:ind w:right="360"/>
    </w:pPr>
  </w:p>
  <w:p w:rsidR="0030209B" w:rsidRDefault="0030209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9B" w:rsidRDefault="0030209B">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30209B" w:rsidRDefault="003020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4E06B5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73335"/>
    <w:rsid w:val="0009080B"/>
    <w:rsid w:val="00165E21"/>
    <w:rsid w:val="00182762"/>
    <w:rsid w:val="0024377E"/>
    <w:rsid w:val="0030209B"/>
    <w:rsid w:val="00305B59"/>
    <w:rsid w:val="00404411"/>
    <w:rsid w:val="00410E7A"/>
    <w:rsid w:val="00454E8D"/>
    <w:rsid w:val="00473335"/>
    <w:rsid w:val="004E09A7"/>
    <w:rsid w:val="004F0A21"/>
    <w:rsid w:val="004F4B58"/>
    <w:rsid w:val="005A23F9"/>
    <w:rsid w:val="005C212F"/>
    <w:rsid w:val="005F1820"/>
    <w:rsid w:val="006A1B29"/>
    <w:rsid w:val="006F5940"/>
    <w:rsid w:val="00847B54"/>
    <w:rsid w:val="00852CCE"/>
    <w:rsid w:val="00931FA8"/>
    <w:rsid w:val="00936272"/>
    <w:rsid w:val="00A72123"/>
    <w:rsid w:val="00A947DD"/>
    <w:rsid w:val="00AF0928"/>
    <w:rsid w:val="00B10114"/>
    <w:rsid w:val="00BA6B91"/>
    <w:rsid w:val="00BA71DC"/>
    <w:rsid w:val="00C668EF"/>
    <w:rsid w:val="00C849F1"/>
    <w:rsid w:val="00D26FB1"/>
    <w:rsid w:val="00D76167"/>
    <w:rsid w:val="00E25D1B"/>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77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24377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24377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24377E"/>
    <w:pPr>
      <w:spacing w:after="120" w:line="240" w:lineRule="atLeast"/>
      <w:outlineLvl w:val="2"/>
    </w:pPr>
    <w:rPr>
      <w:b w:val="0"/>
    </w:rPr>
  </w:style>
  <w:style w:type="paragraph" w:styleId="Heading4">
    <w:name w:val="heading 4"/>
    <w:basedOn w:val="Heading3"/>
    <w:next w:val="RKnormal"/>
    <w:link w:val="Heading4Char"/>
    <w:uiPriority w:val="99"/>
    <w:qFormat/>
    <w:rsid w:val="0024377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24377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24377E"/>
    <w:pPr>
      <w:tabs>
        <w:tab w:val="left" w:pos="1843"/>
        <w:tab w:val="left" w:pos="2835"/>
      </w:tabs>
      <w:spacing w:line="240" w:lineRule="atLeast"/>
      <w:ind w:left="1843"/>
    </w:pPr>
  </w:style>
  <w:style w:type="paragraph" w:customStyle="1" w:styleId="Avsndare">
    <w:name w:val="Avsändare"/>
    <w:basedOn w:val="Normal"/>
    <w:uiPriority w:val="99"/>
    <w:rsid w:val="0024377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4377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24377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24377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4377E"/>
    <w:rPr>
      <w:rFonts w:cs="Times New Roman"/>
    </w:rPr>
  </w:style>
  <w:style w:type="paragraph" w:styleId="BodyText">
    <w:name w:val="Body Text"/>
    <w:basedOn w:val="Normal"/>
    <w:link w:val="BodyTextChar"/>
    <w:uiPriority w:val="99"/>
    <w:rsid w:val="0024377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24377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24377E"/>
    <w:pPr>
      <w:spacing w:line="320" w:lineRule="exact"/>
    </w:pPr>
    <w:rPr>
      <w:rFonts w:ascii="Arial" w:hAnsi="Arial"/>
      <w:b/>
      <w:sz w:val="22"/>
    </w:rPr>
  </w:style>
  <w:style w:type="paragraph" w:styleId="TOC1">
    <w:name w:val="toc 1"/>
    <w:basedOn w:val="Normal"/>
    <w:next w:val="Normal"/>
    <w:autoRedefine/>
    <w:uiPriority w:val="99"/>
    <w:rsid w:val="0024377E"/>
    <w:pPr>
      <w:spacing w:before="360"/>
    </w:pPr>
    <w:rPr>
      <w:rFonts w:ascii="Arial" w:hAnsi="Arial"/>
      <w:b/>
      <w:bCs/>
      <w:caps/>
      <w:szCs w:val="28"/>
    </w:rPr>
  </w:style>
  <w:style w:type="paragraph" w:styleId="TOC2">
    <w:name w:val="toc 2"/>
    <w:basedOn w:val="Normal"/>
    <w:next w:val="Normal"/>
    <w:autoRedefine/>
    <w:uiPriority w:val="99"/>
    <w:rsid w:val="0024377E"/>
    <w:pPr>
      <w:spacing w:before="240"/>
    </w:pPr>
    <w:rPr>
      <w:rFonts w:ascii="Times New Roman" w:hAnsi="Times New Roman"/>
      <w:b/>
      <w:bCs/>
      <w:szCs w:val="24"/>
    </w:rPr>
  </w:style>
  <w:style w:type="paragraph" w:styleId="TOC3">
    <w:name w:val="toc 3"/>
    <w:basedOn w:val="Normal"/>
    <w:next w:val="Normal"/>
    <w:autoRedefine/>
    <w:uiPriority w:val="99"/>
    <w:semiHidden/>
    <w:rsid w:val="0024377E"/>
    <w:pPr>
      <w:ind w:left="240"/>
    </w:pPr>
    <w:rPr>
      <w:rFonts w:ascii="Times New Roman" w:hAnsi="Times New Roman"/>
      <w:szCs w:val="24"/>
    </w:rPr>
  </w:style>
  <w:style w:type="paragraph" w:styleId="TOC4">
    <w:name w:val="toc 4"/>
    <w:basedOn w:val="Normal"/>
    <w:next w:val="Normal"/>
    <w:autoRedefine/>
    <w:uiPriority w:val="99"/>
    <w:semiHidden/>
    <w:rsid w:val="0024377E"/>
    <w:pPr>
      <w:ind w:left="480"/>
    </w:pPr>
    <w:rPr>
      <w:rFonts w:ascii="Times New Roman" w:hAnsi="Times New Roman"/>
      <w:szCs w:val="24"/>
    </w:rPr>
  </w:style>
  <w:style w:type="paragraph" w:styleId="TOC5">
    <w:name w:val="toc 5"/>
    <w:basedOn w:val="Normal"/>
    <w:next w:val="Normal"/>
    <w:autoRedefine/>
    <w:uiPriority w:val="99"/>
    <w:semiHidden/>
    <w:rsid w:val="0024377E"/>
    <w:pPr>
      <w:ind w:left="720"/>
    </w:pPr>
    <w:rPr>
      <w:rFonts w:ascii="Times New Roman" w:hAnsi="Times New Roman"/>
      <w:szCs w:val="24"/>
    </w:rPr>
  </w:style>
  <w:style w:type="paragraph" w:styleId="TOC6">
    <w:name w:val="toc 6"/>
    <w:basedOn w:val="Normal"/>
    <w:next w:val="Normal"/>
    <w:autoRedefine/>
    <w:uiPriority w:val="99"/>
    <w:semiHidden/>
    <w:rsid w:val="0024377E"/>
    <w:pPr>
      <w:ind w:left="960"/>
    </w:pPr>
    <w:rPr>
      <w:rFonts w:ascii="Times New Roman" w:hAnsi="Times New Roman"/>
      <w:szCs w:val="24"/>
    </w:rPr>
  </w:style>
  <w:style w:type="paragraph" w:styleId="TOC7">
    <w:name w:val="toc 7"/>
    <w:basedOn w:val="Normal"/>
    <w:next w:val="Normal"/>
    <w:autoRedefine/>
    <w:uiPriority w:val="99"/>
    <w:semiHidden/>
    <w:rsid w:val="0024377E"/>
    <w:pPr>
      <w:ind w:left="1200"/>
    </w:pPr>
    <w:rPr>
      <w:rFonts w:ascii="Times New Roman" w:hAnsi="Times New Roman"/>
      <w:szCs w:val="24"/>
    </w:rPr>
  </w:style>
  <w:style w:type="paragraph" w:styleId="TOC8">
    <w:name w:val="toc 8"/>
    <w:basedOn w:val="Normal"/>
    <w:next w:val="Normal"/>
    <w:autoRedefine/>
    <w:uiPriority w:val="99"/>
    <w:semiHidden/>
    <w:rsid w:val="0024377E"/>
    <w:pPr>
      <w:ind w:left="1440"/>
    </w:pPr>
    <w:rPr>
      <w:rFonts w:ascii="Times New Roman" w:hAnsi="Times New Roman"/>
      <w:szCs w:val="24"/>
    </w:rPr>
  </w:style>
  <w:style w:type="paragraph" w:styleId="TOC9">
    <w:name w:val="toc 9"/>
    <w:basedOn w:val="Normal"/>
    <w:next w:val="Normal"/>
    <w:autoRedefine/>
    <w:uiPriority w:val="99"/>
    <w:semiHidden/>
    <w:rsid w:val="0024377E"/>
    <w:pPr>
      <w:ind w:left="1680"/>
    </w:pPr>
    <w:rPr>
      <w:rFonts w:ascii="Times New Roman" w:hAnsi="Times New Roman"/>
      <w:szCs w:val="24"/>
    </w:rPr>
  </w:style>
  <w:style w:type="paragraph" w:customStyle="1" w:styleId="Text1">
    <w:name w:val="Text 1"/>
    <w:basedOn w:val="Normal"/>
    <w:uiPriority w:val="99"/>
    <w:rsid w:val="0024377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24377E"/>
    <w:rPr>
      <w:rFonts w:cs="Times New Roman"/>
      <w:vertAlign w:val="superscript"/>
    </w:rPr>
  </w:style>
  <w:style w:type="paragraph" w:styleId="Index1">
    <w:name w:val="index 1"/>
    <w:basedOn w:val="Normal"/>
    <w:next w:val="Normal"/>
    <w:autoRedefine/>
    <w:uiPriority w:val="99"/>
    <w:semiHidden/>
    <w:rsid w:val="0024377E"/>
    <w:pPr>
      <w:ind w:left="240" w:hanging="240"/>
    </w:pPr>
    <w:rPr>
      <w:rFonts w:ascii="Times New Roman" w:hAnsi="Times New Roman"/>
      <w:szCs w:val="24"/>
    </w:rPr>
  </w:style>
  <w:style w:type="paragraph" w:styleId="Index2">
    <w:name w:val="index 2"/>
    <w:basedOn w:val="Normal"/>
    <w:next w:val="Normal"/>
    <w:autoRedefine/>
    <w:uiPriority w:val="99"/>
    <w:semiHidden/>
    <w:rsid w:val="0024377E"/>
    <w:pPr>
      <w:ind w:left="480" w:hanging="240"/>
    </w:pPr>
    <w:rPr>
      <w:rFonts w:ascii="Times New Roman" w:hAnsi="Times New Roman"/>
      <w:szCs w:val="24"/>
    </w:rPr>
  </w:style>
  <w:style w:type="paragraph" w:styleId="Index3">
    <w:name w:val="index 3"/>
    <w:basedOn w:val="Normal"/>
    <w:next w:val="Normal"/>
    <w:autoRedefine/>
    <w:uiPriority w:val="99"/>
    <w:semiHidden/>
    <w:rsid w:val="0024377E"/>
    <w:pPr>
      <w:ind w:left="720" w:hanging="240"/>
    </w:pPr>
    <w:rPr>
      <w:rFonts w:ascii="Times New Roman" w:hAnsi="Times New Roman"/>
      <w:szCs w:val="24"/>
    </w:rPr>
  </w:style>
  <w:style w:type="paragraph" w:styleId="Index4">
    <w:name w:val="index 4"/>
    <w:basedOn w:val="Normal"/>
    <w:next w:val="Normal"/>
    <w:autoRedefine/>
    <w:uiPriority w:val="99"/>
    <w:semiHidden/>
    <w:rsid w:val="0024377E"/>
    <w:pPr>
      <w:ind w:left="960" w:hanging="240"/>
    </w:pPr>
    <w:rPr>
      <w:rFonts w:ascii="Times New Roman" w:hAnsi="Times New Roman"/>
      <w:szCs w:val="24"/>
    </w:rPr>
  </w:style>
  <w:style w:type="paragraph" w:styleId="Index5">
    <w:name w:val="index 5"/>
    <w:basedOn w:val="Normal"/>
    <w:next w:val="Normal"/>
    <w:autoRedefine/>
    <w:uiPriority w:val="99"/>
    <w:semiHidden/>
    <w:rsid w:val="0024377E"/>
    <w:pPr>
      <w:ind w:left="1200" w:hanging="240"/>
    </w:pPr>
    <w:rPr>
      <w:rFonts w:ascii="Times New Roman" w:hAnsi="Times New Roman"/>
      <w:szCs w:val="24"/>
    </w:rPr>
  </w:style>
  <w:style w:type="paragraph" w:styleId="Index6">
    <w:name w:val="index 6"/>
    <w:basedOn w:val="Normal"/>
    <w:next w:val="Normal"/>
    <w:autoRedefine/>
    <w:uiPriority w:val="99"/>
    <w:semiHidden/>
    <w:rsid w:val="0024377E"/>
    <w:pPr>
      <w:ind w:left="1440" w:hanging="240"/>
    </w:pPr>
    <w:rPr>
      <w:rFonts w:ascii="Times New Roman" w:hAnsi="Times New Roman"/>
      <w:szCs w:val="24"/>
    </w:rPr>
  </w:style>
  <w:style w:type="paragraph" w:styleId="Index7">
    <w:name w:val="index 7"/>
    <w:basedOn w:val="Normal"/>
    <w:next w:val="Normal"/>
    <w:autoRedefine/>
    <w:uiPriority w:val="99"/>
    <w:semiHidden/>
    <w:rsid w:val="0024377E"/>
    <w:pPr>
      <w:ind w:left="1680" w:hanging="240"/>
    </w:pPr>
    <w:rPr>
      <w:rFonts w:ascii="Times New Roman" w:hAnsi="Times New Roman"/>
      <w:szCs w:val="24"/>
    </w:rPr>
  </w:style>
  <w:style w:type="paragraph" w:styleId="Index8">
    <w:name w:val="index 8"/>
    <w:basedOn w:val="Normal"/>
    <w:next w:val="Normal"/>
    <w:autoRedefine/>
    <w:uiPriority w:val="99"/>
    <w:semiHidden/>
    <w:rsid w:val="0024377E"/>
    <w:pPr>
      <w:ind w:left="1920" w:hanging="240"/>
    </w:pPr>
    <w:rPr>
      <w:rFonts w:ascii="Times New Roman" w:hAnsi="Times New Roman"/>
      <w:szCs w:val="24"/>
    </w:rPr>
  </w:style>
  <w:style w:type="paragraph" w:styleId="Index9">
    <w:name w:val="index 9"/>
    <w:basedOn w:val="Normal"/>
    <w:next w:val="Normal"/>
    <w:autoRedefine/>
    <w:uiPriority w:val="99"/>
    <w:semiHidden/>
    <w:rsid w:val="0024377E"/>
    <w:pPr>
      <w:ind w:left="2160" w:hanging="240"/>
    </w:pPr>
    <w:rPr>
      <w:rFonts w:ascii="Times New Roman" w:hAnsi="Times New Roman"/>
      <w:szCs w:val="24"/>
    </w:rPr>
  </w:style>
  <w:style w:type="paragraph" w:styleId="IndexHeading">
    <w:name w:val="index heading"/>
    <w:basedOn w:val="Normal"/>
    <w:next w:val="Index1"/>
    <w:uiPriority w:val="99"/>
    <w:semiHidden/>
    <w:rsid w:val="0024377E"/>
    <w:pPr>
      <w:spacing w:before="120" w:after="120"/>
    </w:pPr>
    <w:rPr>
      <w:rFonts w:ascii="Times New Roman" w:hAnsi="Times New Roman"/>
      <w:b/>
      <w:bCs/>
      <w:i/>
      <w:iCs/>
      <w:szCs w:val="24"/>
    </w:rPr>
  </w:style>
  <w:style w:type="paragraph" w:customStyle="1" w:styleId="EntEmet">
    <w:name w:val="EntEmet"/>
    <w:basedOn w:val="Normal"/>
    <w:uiPriority w:val="99"/>
    <w:rsid w:val="0024377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24377E"/>
    <w:pPr>
      <w:spacing w:line="240" w:lineRule="auto"/>
    </w:pPr>
    <w:rPr>
      <w:rFonts w:ascii="Arial" w:hAnsi="Arial"/>
      <w:lang w:val="en-GB"/>
    </w:rPr>
  </w:style>
  <w:style w:type="paragraph" w:customStyle="1" w:styleId="Avsndare0">
    <w:name w:val="Avsndare"/>
    <w:basedOn w:val="Normal"/>
    <w:next w:val="Normal"/>
    <w:uiPriority w:val="99"/>
    <w:rsid w:val="0024377E"/>
    <w:pPr>
      <w:spacing w:line="240" w:lineRule="auto"/>
    </w:pPr>
    <w:rPr>
      <w:rFonts w:ascii="Arial" w:hAnsi="Arial"/>
      <w:i/>
      <w:lang w:val="en-GB"/>
    </w:rPr>
  </w:style>
  <w:style w:type="character" w:styleId="Hyperlink">
    <w:name w:val="Hyperlink"/>
    <w:basedOn w:val="DefaultParagraphFont"/>
    <w:uiPriority w:val="99"/>
    <w:rsid w:val="0024377E"/>
    <w:rPr>
      <w:rFonts w:cs="Times New Roman"/>
      <w:color w:val="0000FF"/>
      <w:u w:val="single"/>
    </w:rPr>
  </w:style>
  <w:style w:type="paragraph" w:styleId="DocumentMap">
    <w:name w:val="Document Map"/>
    <w:basedOn w:val="Normal"/>
    <w:link w:val="DocumentMapChar"/>
    <w:uiPriority w:val="99"/>
    <w:semiHidden/>
    <w:rsid w:val="0024377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24377E"/>
    <w:rPr>
      <w:rFonts w:cs="Times New Roman"/>
      <w:color w:val="800080"/>
      <w:u w:val="single"/>
    </w:rPr>
  </w:style>
  <w:style w:type="paragraph" w:customStyle="1" w:styleId="Par-number10">
    <w:name w:val="Par-number 1)"/>
    <w:basedOn w:val="Normal"/>
    <w:next w:val="Normal"/>
    <w:uiPriority w:val="99"/>
    <w:rsid w:val="0024377E"/>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24377E"/>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24377E"/>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24377E"/>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24377E"/>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24377E"/>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24377E"/>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24377E"/>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24377E"/>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24377E"/>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24377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24377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24377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24377E"/>
    <w:pPr>
      <w:spacing w:line="240" w:lineRule="auto"/>
    </w:pPr>
    <w:rPr>
      <w:rFonts w:ascii="Times New Roman" w:hAnsi="Times New Roman"/>
      <w:lang w:val="en-GB" w:eastAsia="fr-BE"/>
    </w:rPr>
  </w:style>
  <w:style w:type="paragraph" w:customStyle="1" w:styleId="Tiret1">
    <w:name w:val="Tiret 1"/>
    <w:basedOn w:val="Normal"/>
    <w:uiPriority w:val="99"/>
    <w:rsid w:val="0024377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24377E"/>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24377E"/>
    <w:pPr>
      <w:overflowPunct w:val="0"/>
      <w:autoSpaceDE w:val="0"/>
      <w:autoSpaceDN w:val="0"/>
      <w:adjustRightInd w:val="0"/>
      <w:ind w:left="1843"/>
      <w:textAlignment w:val="baseline"/>
    </w:pPr>
  </w:style>
  <w:style w:type="paragraph" w:customStyle="1" w:styleId="Brdtext0">
    <w:name w:val="Brˆdtext"/>
    <w:basedOn w:val="Normal"/>
    <w:uiPriority w:val="99"/>
    <w:rsid w:val="0024377E"/>
    <w:pPr>
      <w:spacing w:line="320" w:lineRule="exact"/>
    </w:pPr>
    <w:rPr>
      <w:rFonts w:ascii="Times New Roman" w:hAnsi="Times New Roman"/>
    </w:rPr>
  </w:style>
  <w:style w:type="character" w:customStyle="1" w:styleId="term">
    <w:name w:val="term"/>
    <w:basedOn w:val="DefaultParagraphFont"/>
    <w:uiPriority w:val="99"/>
    <w:rsid w:val="0024377E"/>
    <w:rPr>
      <w:rFonts w:cs="Times New Roman"/>
    </w:rPr>
  </w:style>
  <w:style w:type="paragraph" w:customStyle="1" w:styleId="Brdtexthuvud">
    <w:name w:val="Brödtext huvud"/>
    <w:basedOn w:val="Normal"/>
    <w:uiPriority w:val="99"/>
    <w:rsid w:val="0024377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410E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10E7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545</Words>
  <Characters>3640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2006-02-01T08:16:00Z</cp:lastPrinted>
  <dcterms:created xsi:type="dcterms:W3CDTF">2012-07-17T09:30:00Z</dcterms:created>
  <dcterms:modified xsi:type="dcterms:W3CDTF">2012-07-17T09:30:00Z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