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3DF" w:rsidRPr="009B73DF" w:rsidRDefault="009B73DF">
      <w:pPr>
        <w:pStyle w:val="Frslagsrubrik"/>
      </w:pPr>
      <w:r w:rsidRPr="009B73DF">
        <w:t>Förslag till riksdagsbeslut</w:t>
      </w:r>
    </w:p>
    <w:p w:rsidR="009B73DF" w:rsidRPr="009B73DF" w:rsidRDefault="009B73DF">
      <w:pPr>
        <w:pStyle w:val="Hemstlatt"/>
      </w:pPr>
      <w:r w:rsidRPr="009B73DF">
        <w:t>Riksdagen tillkännager för regeringen som sin mening vad som anförs i motionen om ett nationellt kunskapscentrum för alkohol- och narkotikarelaterade fosterskador.</w:t>
      </w:r>
    </w:p>
    <w:p w:rsidR="009B73DF" w:rsidRPr="009B73DF" w:rsidRDefault="009B73DF">
      <w:pPr>
        <w:pStyle w:val="Rubrik1"/>
      </w:pPr>
      <w:r w:rsidRPr="009B73DF">
        <w:t>Motivering</w:t>
      </w:r>
    </w:p>
    <w:p w:rsidR="009B73DF" w:rsidRPr="009B73DF" w:rsidRDefault="009B73DF">
      <w:r w:rsidRPr="009B73DF">
        <w:t>I år firar den ideella organisationen FAS-föreningen 10-årsjubileum. För</w:t>
      </w:r>
      <w:r w:rsidRPr="009B73DF">
        <w:t>e</w:t>
      </w:r>
      <w:r w:rsidRPr="009B73DF">
        <w:t>ningen finns till för familjer med barn som har fosterskador orsakade av alk</w:t>
      </w:r>
      <w:r w:rsidRPr="009B73DF">
        <w:t>o</w:t>
      </w:r>
      <w:r w:rsidRPr="009B73DF">
        <w:t>hol, vare sig det är adoptivföräldrar, familjehem eller biologiska föräldrar, och för vuxna som skadades av alkohol under fostertiden. FAS står för fetalt alkoholsyndrom, en medicinsk diagnos med fyra fastställda kriterier varav en är dokumenterad alkoholkonsumtion hos modern under graviditeten. De övr</w:t>
      </w:r>
      <w:r w:rsidRPr="009B73DF">
        <w:t>i</w:t>
      </w:r>
      <w:r w:rsidRPr="009B73DF">
        <w:t>ga kriterierna är tillväxthämning, specifika ansiktsdrag och symtom från p</w:t>
      </w:r>
      <w:r w:rsidRPr="009B73DF">
        <w:t>å</w:t>
      </w:r>
      <w:r w:rsidRPr="009B73DF">
        <w:t>verkan på det centrala nervsystemet. Man beräknar att d</w:t>
      </w:r>
      <w:r w:rsidRPr="009B73DF">
        <w:t>et föds 1–2 barn per 1 000 med FAS-syndrom, dvs. cirka 100-200 barn per år i Sverige.</w:t>
      </w:r>
    </w:p>
    <w:p w:rsidR="009B73DF" w:rsidRPr="009B73DF" w:rsidRDefault="009B73DF">
      <w:pPr>
        <w:pStyle w:val="Normaltindrag"/>
      </w:pPr>
      <w:r w:rsidRPr="009B73DF">
        <w:t>Enligt forskningen kan foster som utsätts för alkohol och narkotika få o</w:t>
      </w:r>
      <w:r w:rsidRPr="009B73DF">
        <w:t>m</w:t>
      </w:r>
      <w:r w:rsidRPr="009B73DF">
        <w:t>fattande hjärnskador. Fostren kan få olika grader av utvecklingsstörningar, beteendestörningar och psykiska besvär. Tillväxten kan hämmas redan på fosterstadiet.</w:t>
      </w:r>
    </w:p>
    <w:p w:rsidR="009B73DF" w:rsidRPr="009B73DF" w:rsidRDefault="009B73DF">
      <w:pPr>
        <w:pStyle w:val="Normaltindrag"/>
      </w:pPr>
      <w:r w:rsidRPr="009B73DF">
        <w:t>Kunskapen om dessa barngruppers skador är i dag mycket begränsad. Även om det finns forskare med specialkunskaper har det visat sig svårt att nå utanför institutionerna, vilket gör att kunskapen hos läkare, barnläkare och personal på barnavårdscentralerna är bristfällig. Resultatet är att flertalet sk</w:t>
      </w:r>
      <w:r w:rsidRPr="009B73DF">
        <w:t>a</w:t>
      </w:r>
      <w:r w:rsidRPr="009B73DF">
        <w:t>dade barn inte får korrekt diagnos.</w:t>
      </w:r>
    </w:p>
    <w:p w:rsidR="009B73DF" w:rsidRPr="009B73DF" w:rsidRDefault="009B73DF">
      <w:pPr>
        <w:pStyle w:val="Normaltindrag"/>
      </w:pPr>
      <w:r w:rsidRPr="009B73DF">
        <w:t>Även senare i barnets kontakt med socialtjänst, förskola och skola är ku</w:t>
      </w:r>
      <w:r w:rsidRPr="009B73DF">
        <w:t>n</w:t>
      </w:r>
      <w:r w:rsidRPr="009B73DF">
        <w:t>skaperna bristfälliga. Sammantaget leder detta till att många föräldrar, både biologiska föräldrar och fosterföräldrar, får bristfällig eller felaktig inform</w:t>
      </w:r>
      <w:r w:rsidRPr="009B73DF">
        <w:t>a</w:t>
      </w:r>
      <w:r w:rsidRPr="009B73DF">
        <w:t xml:space="preserve">tion om barnets problem. </w:t>
      </w:r>
    </w:p>
    <w:p w:rsidR="009B73DF" w:rsidRPr="009B73DF" w:rsidRDefault="009B73DF">
      <w:pPr>
        <w:pStyle w:val="Normaltindrag"/>
      </w:pPr>
      <w:r w:rsidRPr="009B73DF">
        <w:lastRenderedPageBreak/>
        <w:t>Den vetenskapliga och medicinska kunskapen finns för svensk del i dag hos ett fåtal personer, vilka i huvudsak är verksamma i Göteborg och Stoc</w:t>
      </w:r>
      <w:r w:rsidRPr="009B73DF">
        <w:t>k</w:t>
      </w:r>
      <w:r w:rsidRPr="009B73DF">
        <w:t>holm. Därför vore det välkommet att det vid något av de svenska universitet</w:t>
      </w:r>
      <w:r w:rsidRPr="009B73DF">
        <w:t>s</w:t>
      </w:r>
      <w:r w:rsidRPr="009B73DF">
        <w:t>sjukhusen upprättades ett nationellt kunskapscentrum som med bred komp</w:t>
      </w:r>
      <w:r w:rsidRPr="009B73DF">
        <w:t>e</w:t>
      </w:r>
      <w:r w:rsidRPr="009B73DF">
        <w:t>tens kunde ge spridning åt den kunskap som i dag finns inom området.</w:t>
      </w:r>
    </w:p>
    <w:p w:rsidR="009B73DF" w:rsidRPr="009B73DF" w:rsidRDefault="009B73DF">
      <w:pPr>
        <w:pStyle w:val="Normaltindrag"/>
      </w:pPr>
      <w:r w:rsidRPr="009B73DF">
        <w:t>Syftet bör vara att barn med alkohol- och narkotikarelaterade fosterskador identifieras och diagnostiseras så tidigt som möjligt, för att förebygga negat</w:t>
      </w:r>
      <w:r w:rsidRPr="009B73DF">
        <w:t>i</w:t>
      </w:r>
      <w:r w:rsidRPr="009B73DF">
        <w:t>va konsekvenser i form av asocialt beteende, missbruk, kriminalitet m.m. som annars kan bli följden av barnens funktionsnedsättningar.</w:t>
      </w:r>
    </w:p>
    <w:p w:rsidR="009B73DF" w:rsidRPr="009B73DF" w:rsidRDefault="009B73DF">
      <w:pPr>
        <w:pStyle w:val="Normaltindrag"/>
      </w:pPr>
      <w:r w:rsidRPr="009B73DF">
        <w:t>Kunskapscentrumet bör arbeta med bredd i sin kompetens så att exempe</w:t>
      </w:r>
      <w:r w:rsidRPr="009B73DF">
        <w:t>l</w:t>
      </w:r>
      <w:r w:rsidRPr="009B73DF">
        <w:t>vis det följande inkluderas i verksamheten: diagnostisering av barn, ungdomar och vuxna, psykologisk och psykiatrisk kompetens, pedagogik, studie- och arbetslivsvägledning samt social vägledning.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3DF">
        <w:trPr>
          <w:cantSplit/>
        </w:trPr>
        <w:tc>
          <w:tcPr>
            <w:tcW w:w="3046" w:type="dxa"/>
          </w:tcPr>
          <w:p w:rsidR="009B73DF" w:rsidRPr="009B73DF" w:rsidRDefault="009B73DF">
            <w:pPr>
              <w:pStyle w:val="UnderskriftDatum"/>
              <w:spacing w:before="240"/>
            </w:pPr>
            <w:r w:rsidRPr="009B73DF">
              <w:t>Stockholm den 21 oktober 2010</w:t>
            </w:r>
          </w:p>
        </w:tc>
        <w:tc>
          <w:tcPr>
            <w:tcW w:w="3047" w:type="dxa"/>
          </w:tcPr>
          <w:p w:rsidR="009B73DF" w:rsidRPr="009B73DF" w:rsidRDefault="009B73DF">
            <w:pPr>
              <w:pStyle w:val="Underskrifter"/>
              <w:spacing w:before="240"/>
            </w:pPr>
          </w:p>
        </w:tc>
      </w:tr>
      <w:tr w:rsidR="00000000" w:rsidRPr="009B73DF">
        <w:trPr>
          <w:cantSplit/>
        </w:trPr>
        <w:tc>
          <w:tcPr>
            <w:tcW w:w="3046" w:type="dxa"/>
          </w:tcPr>
          <w:p w:rsidR="009B73DF" w:rsidRPr="009B73DF" w:rsidRDefault="009B73DF">
            <w:pPr>
              <w:pStyle w:val="Underskrifter"/>
            </w:pPr>
            <w:r w:rsidRPr="009B73DF">
              <w:t>Mikael Oscarsson (KD)</w:t>
            </w:r>
          </w:p>
        </w:tc>
        <w:tc>
          <w:tcPr>
            <w:tcW w:w="3046" w:type="dxa"/>
          </w:tcPr>
          <w:p w:rsidR="009B73DF" w:rsidRPr="009B73DF" w:rsidRDefault="009B73DF">
            <w:pPr>
              <w:pStyle w:val="Underskrifter"/>
            </w:pPr>
          </w:p>
        </w:tc>
      </w:tr>
    </w:tbl>
    <w:p w:rsidR="009B73DF" w:rsidRPr="009B73DF" w:rsidRDefault="009B73DF">
      <w:pPr>
        <w:pStyle w:val="Normaltindrag"/>
      </w:pPr>
    </w:p>
    <w:sectPr w:rsidR="00000000" w:rsidRPr="009B73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3DF" w:rsidRPr="009B73DF" w:rsidRDefault="009B73DF">
      <w:r w:rsidRPr="009B73DF">
        <w:separator/>
      </w:r>
    </w:p>
  </w:endnote>
  <w:endnote w:type="continuationSeparator" w:id="0">
    <w:p w:rsidR="009B73DF" w:rsidRPr="009B73DF" w:rsidRDefault="009B73DF">
      <w:r w:rsidRPr="009B73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571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3DF" w:rsidRDefault="009B73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946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3DF" w:rsidRDefault="009B73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fot"/>
    </w:pPr>
    <w:r w:rsidRPr="009B73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2925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3DF" w:rsidRDefault="009B73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3DF" w:rsidRPr="009B73DF" w:rsidRDefault="009B73DF">
      <w:r w:rsidRPr="009B73DF">
        <w:separator/>
      </w:r>
    </w:p>
  </w:footnote>
  <w:footnote w:type="continuationSeparator" w:id="0">
    <w:p w:rsidR="009B73DF" w:rsidRPr="009B73DF" w:rsidRDefault="009B73DF">
      <w:r w:rsidRPr="009B73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huvud"/>
    </w:pPr>
    <w:r w:rsidRPr="009B73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854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3DF" w:rsidRDefault="009B73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Sidhuvud"/>
    </w:pPr>
    <w:r w:rsidRPr="009B73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013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3DF" w:rsidRDefault="009B73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3DF" w:rsidRDefault="009B73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3DF" w:rsidRPr="009B73DF" w:rsidRDefault="009B73DF">
    <w:pPr>
      <w:pStyle w:val="FSHNormal"/>
      <w:tabs>
        <w:tab w:val="right" w:pos="5840"/>
      </w:tabs>
    </w:pPr>
    <w:r w:rsidRPr="009B73DF">
      <w:br/>
    </w:r>
    <w:r w:rsidRPr="009B73DF">
      <w:fldChar w:fldCharType="begin" w:fldLock="1"/>
    </w:r>
    <w:r w:rsidRPr="009B73DF">
      <w:instrText xml:space="preserve"> DOCPROPERTY</w:instrText>
    </w:r>
    <w:r w:rsidRPr="009B73DF">
      <w:rPr>
        <w:sz w:val="18"/>
      </w:rPr>
      <w:instrText xml:space="preserve"> "YearUser" *\charformat </w:instrText>
    </w:r>
    <w:r w:rsidRPr="009B73DF">
      <w:fldChar w:fldCharType="separate"/>
    </w:r>
    <w:r w:rsidRPr="009B73DF">
      <w:t>2010/11</w:t>
    </w:r>
    <w:r w:rsidRPr="009B73DF">
      <w:fldChar w:fldCharType="end"/>
    </w:r>
    <w:r w:rsidRPr="009B73DF">
      <w:t xml:space="preserve"> </w:t>
    </w:r>
    <w:r w:rsidRPr="009B73DF">
      <w:tab/>
      <w:t xml:space="preserve">mnr: </w:t>
    </w:r>
    <w:r w:rsidRPr="009B73DF">
      <w:fldChar w:fldCharType="begin" w:fldLock="1"/>
    </w:r>
    <w:r w:rsidRPr="009B73DF">
      <w:instrText xml:space="preserve"> DOCPROPERTY</w:instrText>
    </w:r>
    <w:r w:rsidRPr="009B73DF">
      <w:rPr>
        <w:sz w:val="18"/>
      </w:rPr>
      <w:instrText xml:space="preserve"> "Motionsnummer" *\charformat </w:instrText>
    </w:r>
    <w:r w:rsidRPr="009B73DF">
      <w:fldChar w:fldCharType="separate"/>
    </w:r>
    <w:r w:rsidRPr="009B73DF">
      <w:t>So423</w:t>
    </w:r>
    <w:r w:rsidRPr="009B73DF">
      <w:fldChar w:fldCharType="end"/>
    </w:r>
    <w:r w:rsidRPr="009B73DF">
      <w:br/>
    </w:r>
    <w:r w:rsidRPr="009B73DF">
      <w:fldChar w:fldCharType="begin" w:fldLock="1"/>
    </w:r>
    <w:r w:rsidRPr="009B73DF">
      <w:instrText xml:space="preserve"> DOCPROPERTY</w:instrText>
    </w:r>
    <w:r w:rsidRPr="009B73DF">
      <w:rPr>
        <w:sz w:val="18"/>
      </w:rPr>
      <w:instrText xml:space="preserve"> "Samling" *\charformat </w:instrText>
    </w:r>
    <w:r w:rsidRPr="009B73DF">
      <w:fldChar w:fldCharType="end"/>
    </w:r>
    <w:r w:rsidRPr="009B73DF">
      <w:tab/>
      <w:t xml:space="preserve">pnr: </w:t>
    </w:r>
    <w:r w:rsidRPr="009B73DF">
      <w:fldChar w:fldCharType="begin" w:fldLock="1"/>
    </w:r>
    <w:r w:rsidRPr="009B73DF">
      <w:instrText xml:space="preserve"> DOCPROPERTY</w:instrText>
    </w:r>
    <w:r w:rsidRPr="009B73DF">
      <w:rPr>
        <w:sz w:val="18"/>
      </w:rPr>
      <w:instrText xml:space="preserve"> "Partinummer" *\charformat </w:instrText>
    </w:r>
    <w:r w:rsidRPr="009B73DF">
      <w:fldChar w:fldCharType="separate"/>
    </w:r>
    <w:r w:rsidRPr="009B73DF">
      <w:t>KD776</w:t>
    </w:r>
    <w:r w:rsidRPr="009B73DF">
      <w:fldChar w:fldCharType="end"/>
    </w:r>
  </w:p>
  <w:p w:rsidR="009B73DF" w:rsidRPr="009B73DF" w:rsidRDefault="009B73DF">
    <w:pPr>
      <w:pStyle w:val="FSHRub1"/>
    </w:pPr>
    <w:r w:rsidRPr="009B73DF">
      <w:t>Motion till riksdagen</w:t>
    </w:r>
    <w:r w:rsidRPr="009B73DF">
      <w:br/>
    </w:r>
    <w:r w:rsidRPr="009B73DF">
      <w:fldChar w:fldCharType="begin" w:fldLock="1"/>
    </w:r>
    <w:r w:rsidRPr="009B73DF">
      <w:instrText xml:space="preserve"> DOCPROPERTY "YearUser" *\charformat </w:instrText>
    </w:r>
    <w:r w:rsidRPr="009B73DF">
      <w:fldChar w:fldCharType="separate"/>
    </w:r>
    <w:r w:rsidRPr="009B73DF">
      <w:t>2010/11</w:t>
    </w:r>
    <w:r w:rsidRPr="009B73DF">
      <w:fldChar w:fldCharType="end"/>
    </w:r>
    <w:r w:rsidRPr="009B73DF">
      <w:t>:</w:t>
    </w:r>
    <w:r w:rsidRPr="009B73DF">
      <w:fldChar w:fldCharType="begin" w:fldLock="1"/>
    </w:r>
    <w:r w:rsidRPr="009B73DF">
      <w:instrText xml:space="preserve"> DOCPROPERTY "Motionsnummer" *\charformat </w:instrText>
    </w:r>
    <w:r w:rsidRPr="009B73DF">
      <w:fldChar w:fldCharType="separate"/>
    </w:r>
    <w:r w:rsidRPr="009B73DF">
      <w:t>So423</w:t>
    </w:r>
    <w:r w:rsidRPr="009B73DF">
      <w:fldChar w:fldCharType="end"/>
    </w:r>
  </w:p>
  <w:p w:rsidR="009B73DF" w:rsidRPr="009B73DF" w:rsidRDefault="009B73DF">
    <w:pPr>
      <w:pStyle w:val="FSHNormalS5"/>
    </w:pPr>
    <w:r w:rsidRPr="009B73DF">
      <w:fldChar w:fldCharType="begin" w:fldLock="1"/>
    </w:r>
    <w:r w:rsidRPr="009B73DF">
      <w:instrText xml:space="preserve"> DOCPROPERTY "MotionarText" *\charformat </w:instrText>
    </w:r>
    <w:r w:rsidRPr="009B73DF">
      <w:fldChar w:fldCharType="separate"/>
    </w:r>
    <w:r w:rsidRPr="009B73DF">
      <w:t>av Mikael Oscarsson (KD)</w:t>
    </w:r>
    <w:r w:rsidRPr="009B73DF">
      <w:fldChar w:fldCharType="end"/>
    </w:r>
    <w:r w:rsidRPr="009B73DF">
      <w:br/>
    </w:r>
    <w:r w:rsidRPr="009B73DF">
      <w:fldChar w:fldCharType="begin" w:fldLock="1"/>
    </w:r>
    <w:r w:rsidRPr="009B73DF">
      <w:instrText xml:space="preserve"> DOCPROPERTY "SvarFrasKort" *\charformat </w:instrText>
    </w:r>
    <w:r w:rsidRPr="009B73DF">
      <w:fldChar w:fldCharType="end"/>
    </w:r>
  </w:p>
  <w:p w:rsidR="009B73DF" w:rsidRPr="009B73DF" w:rsidRDefault="009B73DF">
    <w:pPr>
      <w:pStyle w:val="FSHTitel"/>
    </w:pPr>
    <w:r w:rsidRPr="009B73DF">
      <w:fldChar w:fldCharType="begin" w:fldLock="1"/>
    </w:r>
    <w:r w:rsidRPr="009B73DF">
      <w:instrText xml:space="preserve"> DOCPROPERTY</w:instrText>
    </w:r>
    <w:r w:rsidRPr="009B73DF">
      <w:rPr>
        <w:sz w:val="18"/>
      </w:rPr>
      <w:instrText xml:space="preserve"> "RubrikSvar" *\charformat </w:instrText>
    </w:r>
    <w:r w:rsidRPr="009B73DF">
      <w:fldChar w:fldCharType="separate"/>
    </w:r>
    <w:r w:rsidRPr="009B73DF">
      <w:t>Fetalt alkoholsyndrom</w:t>
    </w:r>
    <w:r w:rsidRPr="009B73DF">
      <w:fldChar w:fldCharType="end"/>
    </w:r>
  </w:p>
  <w:p w:rsidR="009B73DF" w:rsidRPr="009B73DF" w:rsidRDefault="009B73DF">
    <w:pPr>
      <w:pStyle w:val="Normal00"/>
    </w:pPr>
  </w:p>
  <w:p w:rsidR="009B73DF" w:rsidRPr="009B73DF" w:rsidRDefault="009B73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37678200">
    <w:abstractNumId w:val="3"/>
  </w:num>
  <w:num w:numId="2" w16cid:durableId="1920671181">
    <w:abstractNumId w:val="2"/>
  </w:num>
  <w:num w:numId="3" w16cid:durableId="1858425348">
    <w:abstractNumId w:val="1"/>
  </w:num>
  <w:num w:numId="4" w16cid:durableId="821969150">
    <w:abstractNumId w:val="0"/>
  </w:num>
  <w:num w:numId="5" w16cid:durableId="572473511">
    <w:abstractNumId w:val="7"/>
  </w:num>
  <w:num w:numId="6" w16cid:durableId="377171185">
    <w:abstractNumId w:val="6"/>
  </w:num>
  <w:num w:numId="7" w16cid:durableId="1152867926">
    <w:abstractNumId w:val="5"/>
  </w:num>
  <w:num w:numId="8" w16cid:durableId="1616788980">
    <w:abstractNumId w:val="4"/>
  </w:num>
  <w:num w:numId="9" w16cid:durableId="1753743994">
    <w:abstractNumId w:val="8"/>
  </w:num>
  <w:num w:numId="10" w16cid:durableId="648677106">
    <w:abstractNumId w:val="9"/>
  </w:num>
  <w:num w:numId="11" w16cid:durableId="438960289">
    <w:abstractNumId w:val="10"/>
  </w:num>
  <w:num w:numId="12" w16cid:durableId="1343583664">
    <w:abstractNumId w:val="13"/>
  </w:num>
  <w:num w:numId="13" w16cid:durableId="938829111">
    <w:abstractNumId w:val="15"/>
  </w:num>
  <w:num w:numId="14" w16cid:durableId="1002316671">
    <w:abstractNumId w:val="16"/>
  </w:num>
  <w:num w:numId="15" w16cid:durableId="1843009412">
    <w:abstractNumId w:val="11"/>
  </w:num>
  <w:num w:numId="16" w16cid:durableId="1391460612">
    <w:abstractNumId w:val="18"/>
  </w:num>
  <w:num w:numId="17" w16cid:durableId="357584639">
    <w:abstractNumId w:val="17"/>
  </w:num>
  <w:num w:numId="18" w16cid:durableId="1491368210">
    <w:abstractNumId w:val="14"/>
  </w:num>
  <w:num w:numId="19" w16cid:durableId="176582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525D3AD4-49ED-4628-A091-8AD83DB3E8E0}"/>
  </w:docVars>
  <w:rsids>
    <w:rsidRoot w:val="008824FB"/>
    <w:rsid w:val="008824FB"/>
    <w:rsid w:val="009B73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8E941F6-EE5E-4024-A729-882EF525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2307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2010-12-06T09:41:00Z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Fetalt alkoholsyndrom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Fetalt alkoholsyndrom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20102011000001070100000007760069</vt:lpwstr>
  </property>
  <property fmtid="{D5CDD505-2E9C-101B-9397-08002B2CF9AE}" pid="47" name="datum">
    <vt:lpwstr>101021</vt:lpwstr>
  </property>
  <property fmtid="{D5CDD505-2E9C-101B-9397-08002B2CF9AE}" pid="48" name="avsändar-e-post">
    <vt:lpwstr>ola.nilsson@riksdagen.se</vt:lpwstr>
  </property>
  <property fmtid="{D5CDD505-2E9C-101B-9397-08002B2CF9AE}" pid="49" name="id">
    <vt:lpwstr>20102011000001070100000007760069</vt:lpwstr>
  </property>
  <property fmtid="{D5CDD505-2E9C-101B-9397-08002B2CF9AE}" pid="50" name="nummer">
    <vt:lpwstr>423</vt:lpwstr>
  </property>
  <property fmtid="{D5CDD505-2E9C-101B-9397-08002B2CF9AE}" pid="51" name="utskottsbeteckning">
    <vt:lpwstr>So</vt:lpwstr>
  </property>
  <property fmtid="{D5CDD505-2E9C-101B-9397-08002B2CF9AE}" pid="52" name="GlobalUID">
    <vt:lpwstr>{5DDCEF63-C1DE-4EC1-A6FE-6C6F6759FCFB}</vt:lpwstr>
  </property>
  <property fmtid="{D5CDD505-2E9C-101B-9397-08002B2CF9AE}" pid="53" name="Överföringar">
    <vt:i4>0</vt:i4>
  </property>
  <property fmtid="{D5CDD505-2E9C-101B-9397-08002B2CF9AE}" pid="54" name="Checksum">
    <vt:lpwstr>*0016243699369*</vt:lpwstr>
  </property>
  <property fmtid="{D5CDD505-2E9C-101B-9397-08002B2CF9AE}" pid="55" name="skuggnummer">
    <vt:lpwstr>1663</vt:lpwstr>
  </property>
  <property fmtid="{D5CDD505-2E9C-101B-9397-08002B2CF9AE}" pid="56" name="urixVersion">
    <vt:lpwstr>4.3.2.0</vt:lpwstr>
  </property>
  <property fmtid="{D5CDD505-2E9C-101B-9397-08002B2CF9AE}" pid="57" name="urixOrigin">
    <vt:lpwstr>101206 10:41:44.213</vt:lpwstr>
  </property>
  <property fmtid="{D5CDD505-2E9C-101B-9397-08002B2CF9AE}" pid="58" name="urixGuid">
    <vt:lpwstr>{5630C25B-11E6-46A9-8134-71C9EE470ABC}</vt:lpwstr>
  </property>
</Properties>
</file>