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4CEC" w:rsidRPr="00AA3C1B" w:rsidRDefault="00C44CEC">
      <w:pPr>
        <w:pStyle w:val="Hemstlrubrik"/>
      </w:pPr>
      <w:r w:rsidRPr="00AA3C1B">
        <w:t>Förslag till riksdagsbeslut</w:t>
      </w:r>
    </w:p>
    <w:p w:rsidR="00C44CEC" w:rsidRPr="00AA3C1B" w:rsidRDefault="00C44CEC">
      <w:pPr>
        <w:pStyle w:val="Hemstlatt"/>
        <w:ind w:left="0"/>
      </w:pPr>
      <w:r w:rsidRPr="00AA3C1B">
        <w:t>Riksdagen tillkännager för regeringen som sin mening vad som anförs i motionen om brunvit skyltning till landets länsmus</w:t>
      </w:r>
      <w:r w:rsidRPr="00AA3C1B">
        <w:t>e</w:t>
      </w:r>
      <w:r w:rsidRPr="00AA3C1B">
        <w:t>er.</w:t>
      </w:r>
    </w:p>
    <w:p w:rsidR="00C44CEC" w:rsidRPr="00AA3C1B" w:rsidRDefault="00C44CEC">
      <w:pPr>
        <w:pStyle w:val="Rubrik1"/>
      </w:pPr>
      <w:r w:rsidRPr="00AA3C1B">
        <w:t>Motivering</w:t>
      </w:r>
    </w:p>
    <w:p w:rsidR="00C44CEC" w:rsidRPr="00AA3C1B" w:rsidRDefault="00C44CEC">
      <w:pPr>
        <w:autoSpaceDE w:val="0"/>
        <w:autoSpaceDN w:val="0"/>
        <w:adjustRightInd w:val="0"/>
        <w:rPr>
          <w:color w:val="000000"/>
        </w:rPr>
      </w:pPr>
      <w:r w:rsidRPr="00AA3C1B">
        <w:rPr>
          <w:color w:val="000000"/>
        </w:rPr>
        <w:t>Landets länsmuseer har många besökare, men det är många besökare som har svårt att hitta fram till dessa museer. Detta försämrar både trafiksäkerheten och miljön. Om Vägverket hade brunvit skyltning till länsmuseerna skulle fler turister besöka dem.</w:t>
      </w:r>
    </w:p>
    <w:p w:rsidR="00C44CEC" w:rsidRPr="00AA3C1B" w:rsidRDefault="00C44CEC">
      <w:pPr>
        <w:pStyle w:val="Normaltindrag"/>
      </w:pPr>
      <w:r w:rsidRPr="00AA3C1B">
        <w:t>Länsmuseiverksamheten runtom i landet idag är en betydande del av inte bara det regionala kulturlivet utan också ett betydande resmål för landets turister. Verksamheten vid länsmuseerna har utvecklats kraftigt under den senaste 20-årsperioden, och verksamheten är viktig i regionerna.</w:t>
      </w:r>
    </w:p>
    <w:p w:rsidR="00C44CEC" w:rsidRPr="00AA3C1B" w:rsidRDefault="00C44CEC">
      <w:pPr>
        <w:pStyle w:val="Normaltindrag"/>
      </w:pPr>
      <w:r w:rsidRPr="00AA3C1B">
        <w:t>Vägverket måste se skyltningsfrågan med stor restriktivitet, och grän</w:t>
      </w:r>
      <w:r w:rsidRPr="00AA3C1B">
        <w:t>s</w:t>
      </w:r>
      <w:r w:rsidRPr="00AA3C1B">
        <w:t>dragningsfrågorna är svåra. Man skall skylta mot små och spännande platser, man skall skylta mot sådant som är typiskt för bygden och man skall skylta mot de stora sevärdheterna. Länsmuseerna är idag skyltningsvärda sevärd</w:t>
      </w:r>
      <w:r w:rsidRPr="00AA3C1B">
        <w:softHyphen/>
        <w:t>h</w:t>
      </w:r>
      <w:r w:rsidRPr="00AA3C1B">
        <w:t>e</w:t>
      </w:r>
      <w:r w:rsidRPr="00AA3C1B">
        <w: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3C1B">
        <w:trPr>
          <w:cantSplit/>
        </w:trPr>
        <w:tc>
          <w:tcPr>
            <w:tcW w:w="3046" w:type="dxa"/>
          </w:tcPr>
          <w:p w:rsidR="00C44CEC" w:rsidRPr="00AA3C1B" w:rsidRDefault="00C44CEC">
            <w:pPr>
              <w:pStyle w:val="UnderskriftDatum"/>
              <w:spacing w:before="240"/>
            </w:pPr>
            <w:r w:rsidRPr="00AA3C1B">
              <w:t>Stockholm den 3 oktober 2007</w:t>
            </w:r>
          </w:p>
        </w:tc>
        <w:tc>
          <w:tcPr>
            <w:tcW w:w="3047" w:type="dxa"/>
          </w:tcPr>
          <w:p w:rsidR="00C44CEC" w:rsidRPr="00AA3C1B" w:rsidRDefault="00C44CEC">
            <w:pPr>
              <w:pStyle w:val="Underskrifter"/>
              <w:spacing w:before="240"/>
            </w:pPr>
          </w:p>
        </w:tc>
      </w:tr>
      <w:tr w:rsidR="00000000" w:rsidRPr="00AA3C1B">
        <w:trPr>
          <w:cantSplit/>
        </w:trPr>
        <w:tc>
          <w:tcPr>
            <w:tcW w:w="3046" w:type="dxa"/>
          </w:tcPr>
          <w:p w:rsidR="00C44CEC" w:rsidRPr="00AA3C1B" w:rsidRDefault="00C44CEC">
            <w:pPr>
              <w:pStyle w:val="Underskrifter"/>
            </w:pPr>
            <w:r w:rsidRPr="00AA3C1B">
              <w:t>Jörgen Hellman (s)</w:t>
            </w:r>
          </w:p>
        </w:tc>
        <w:tc>
          <w:tcPr>
            <w:tcW w:w="3046" w:type="dxa"/>
          </w:tcPr>
          <w:p w:rsidR="00C44CEC" w:rsidRPr="00AA3C1B" w:rsidRDefault="00C44CEC">
            <w:pPr>
              <w:pStyle w:val="Underskrifter"/>
            </w:pPr>
            <w:r w:rsidRPr="00AA3C1B">
              <w:t>Christina Oskarsson (s)</w:t>
            </w:r>
          </w:p>
        </w:tc>
      </w:tr>
    </w:tbl>
    <w:p w:rsidR="00C44CEC" w:rsidRPr="00AA3C1B" w:rsidRDefault="00C44CEC">
      <w:pPr>
        <w:pStyle w:val="Normaltindrag"/>
      </w:pPr>
    </w:p>
    <w:sectPr w:rsidR="00C44CEC" w:rsidRPr="00AA3C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4CEC" w:rsidRPr="00AA3C1B" w:rsidRDefault="00C44CEC">
      <w:r w:rsidRPr="00AA3C1B">
        <w:separator/>
      </w:r>
    </w:p>
  </w:endnote>
  <w:endnote w:type="continuationSeparator" w:id="0">
    <w:p w:rsidR="00C44CEC" w:rsidRPr="00AA3C1B" w:rsidRDefault="00C44CEC">
      <w:r w:rsidRPr="00AA3C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CEC" w:rsidRPr="00AA3C1B" w:rsidRDefault="00AA3C1B">
    <w:pPr>
      <w:pStyle w:val="Sidfot"/>
    </w:pPr>
    <w:r w:rsidRPr="00AA3C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60126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CEC" w:rsidRDefault="00C44CE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4CEC" w:rsidRDefault="00C44CE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CEC" w:rsidRPr="00AA3C1B" w:rsidRDefault="00AA3C1B">
    <w:pPr>
      <w:pStyle w:val="Sidfot"/>
    </w:pPr>
    <w:r w:rsidRPr="00AA3C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06419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CEC" w:rsidRDefault="00C44C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4CEC" w:rsidRDefault="00C44C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CEC" w:rsidRPr="00AA3C1B" w:rsidRDefault="00AA3C1B">
    <w:pPr>
      <w:pStyle w:val="Sidfot"/>
    </w:pPr>
    <w:r w:rsidRPr="00AA3C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18400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CEC" w:rsidRDefault="00C44C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4CEC" w:rsidRDefault="00C44C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4CEC" w:rsidRPr="00AA3C1B" w:rsidRDefault="00C44CEC">
      <w:r w:rsidRPr="00AA3C1B">
        <w:separator/>
      </w:r>
    </w:p>
  </w:footnote>
  <w:footnote w:type="continuationSeparator" w:id="0">
    <w:p w:rsidR="00C44CEC" w:rsidRPr="00AA3C1B" w:rsidRDefault="00C44CEC">
      <w:r w:rsidRPr="00AA3C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CEC" w:rsidRPr="00AA3C1B" w:rsidRDefault="00AA3C1B">
    <w:pPr>
      <w:pStyle w:val="Sidhuvud"/>
    </w:pPr>
    <w:r w:rsidRPr="00AA3C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69997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CEC" w:rsidRDefault="00C44CE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4CEC" w:rsidRDefault="00C44CE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CEC" w:rsidRPr="00AA3C1B" w:rsidRDefault="00AA3C1B">
    <w:pPr>
      <w:pStyle w:val="Sidhuvud"/>
    </w:pPr>
    <w:r w:rsidRPr="00AA3C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80543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CEC" w:rsidRDefault="00C44CE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4CEC" w:rsidRDefault="00C44CE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CEC" w:rsidRPr="00AA3C1B" w:rsidRDefault="00C44CEC">
    <w:pPr>
      <w:pStyle w:val="FSHNormal"/>
      <w:tabs>
        <w:tab w:val="right" w:pos="5840"/>
      </w:tabs>
    </w:pPr>
    <w:r w:rsidRPr="00AA3C1B">
      <w:br/>
    </w:r>
    <w:r w:rsidRPr="00AA3C1B">
      <w:fldChar w:fldCharType="begin" w:fldLock="1"/>
    </w:r>
    <w:r w:rsidRPr="00AA3C1B">
      <w:instrText xml:space="preserve"> DOCPROPERTY</w:instrText>
    </w:r>
    <w:r w:rsidRPr="00AA3C1B">
      <w:rPr>
        <w:sz w:val="18"/>
      </w:rPr>
      <w:instrText xml:space="preserve"> "YearUser" *\charformat </w:instrText>
    </w:r>
    <w:r w:rsidRPr="00AA3C1B">
      <w:fldChar w:fldCharType="separate"/>
    </w:r>
    <w:r w:rsidRPr="00AA3C1B">
      <w:t>2007/08</w:t>
    </w:r>
    <w:r w:rsidRPr="00AA3C1B">
      <w:fldChar w:fldCharType="end"/>
    </w:r>
    <w:r w:rsidRPr="00AA3C1B">
      <w:t xml:space="preserve"> </w:t>
    </w:r>
    <w:r w:rsidRPr="00AA3C1B">
      <w:tab/>
      <w:t xml:space="preserve">mnr: </w:t>
    </w:r>
    <w:r w:rsidRPr="00AA3C1B">
      <w:fldChar w:fldCharType="begin" w:fldLock="1"/>
    </w:r>
    <w:r w:rsidRPr="00AA3C1B">
      <w:instrText xml:space="preserve"> DOCPROPERTY</w:instrText>
    </w:r>
    <w:r w:rsidRPr="00AA3C1B">
      <w:rPr>
        <w:sz w:val="18"/>
      </w:rPr>
      <w:instrText xml:space="preserve"> "Motionsnummer" *\charformat </w:instrText>
    </w:r>
    <w:r w:rsidRPr="00AA3C1B">
      <w:fldChar w:fldCharType="separate"/>
    </w:r>
    <w:r w:rsidRPr="00AA3C1B">
      <w:t>T377</w:t>
    </w:r>
    <w:r w:rsidRPr="00AA3C1B">
      <w:fldChar w:fldCharType="end"/>
    </w:r>
    <w:r w:rsidRPr="00AA3C1B">
      <w:br/>
    </w:r>
    <w:r w:rsidRPr="00AA3C1B">
      <w:fldChar w:fldCharType="begin" w:fldLock="1"/>
    </w:r>
    <w:r w:rsidRPr="00AA3C1B">
      <w:instrText xml:space="preserve"> DOCPROPERTY</w:instrText>
    </w:r>
    <w:r w:rsidRPr="00AA3C1B">
      <w:rPr>
        <w:sz w:val="18"/>
      </w:rPr>
      <w:instrText xml:space="preserve"> "Samling" *\charformat </w:instrText>
    </w:r>
    <w:r w:rsidRPr="00AA3C1B">
      <w:fldChar w:fldCharType="end"/>
    </w:r>
    <w:r w:rsidRPr="00AA3C1B">
      <w:tab/>
      <w:t xml:space="preserve">pnr: </w:t>
    </w:r>
    <w:r w:rsidRPr="00AA3C1B">
      <w:fldChar w:fldCharType="begin" w:fldLock="1"/>
    </w:r>
    <w:r w:rsidRPr="00AA3C1B">
      <w:instrText xml:space="preserve"> DOCPROPERTY</w:instrText>
    </w:r>
    <w:r w:rsidRPr="00AA3C1B">
      <w:rPr>
        <w:sz w:val="18"/>
      </w:rPr>
      <w:instrText xml:space="preserve"> "Partinummer" *\charformat </w:instrText>
    </w:r>
    <w:r w:rsidRPr="00AA3C1B">
      <w:fldChar w:fldCharType="separate"/>
    </w:r>
    <w:r w:rsidRPr="00AA3C1B">
      <w:t>s45153</w:t>
    </w:r>
    <w:r w:rsidRPr="00AA3C1B">
      <w:fldChar w:fldCharType="end"/>
    </w:r>
  </w:p>
  <w:p w:rsidR="00C44CEC" w:rsidRPr="00AA3C1B" w:rsidRDefault="00C44CEC">
    <w:pPr>
      <w:pStyle w:val="FSHRub1"/>
    </w:pPr>
    <w:r w:rsidRPr="00AA3C1B">
      <w:t>Motion till riksdagen</w:t>
    </w:r>
    <w:r w:rsidRPr="00AA3C1B">
      <w:br/>
    </w:r>
    <w:r w:rsidRPr="00AA3C1B">
      <w:fldChar w:fldCharType="begin" w:fldLock="1"/>
    </w:r>
    <w:r w:rsidRPr="00AA3C1B">
      <w:instrText xml:space="preserve"> DOCPROPERTY "YearUser" *\charformat </w:instrText>
    </w:r>
    <w:r w:rsidRPr="00AA3C1B">
      <w:fldChar w:fldCharType="separate"/>
    </w:r>
    <w:r w:rsidRPr="00AA3C1B">
      <w:t>2007/08</w:t>
    </w:r>
    <w:r w:rsidRPr="00AA3C1B">
      <w:fldChar w:fldCharType="end"/>
    </w:r>
    <w:r w:rsidRPr="00AA3C1B">
      <w:t>:</w:t>
    </w:r>
    <w:r w:rsidRPr="00AA3C1B">
      <w:fldChar w:fldCharType="begin" w:fldLock="1"/>
    </w:r>
    <w:r w:rsidRPr="00AA3C1B">
      <w:instrText xml:space="preserve"> DOCPROPERTY "Motionsnummer" *\charformat </w:instrText>
    </w:r>
    <w:r w:rsidRPr="00AA3C1B">
      <w:fldChar w:fldCharType="separate"/>
    </w:r>
    <w:r w:rsidRPr="00AA3C1B">
      <w:t>T377</w:t>
    </w:r>
    <w:r w:rsidRPr="00AA3C1B">
      <w:fldChar w:fldCharType="end"/>
    </w:r>
  </w:p>
  <w:p w:rsidR="00C44CEC" w:rsidRPr="00AA3C1B" w:rsidRDefault="00C44CEC">
    <w:pPr>
      <w:pStyle w:val="FSHNormalS5"/>
    </w:pPr>
    <w:r w:rsidRPr="00AA3C1B">
      <w:fldChar w:fldCharType="begin" w:fldLock="1"/>
    </w:r>
    <w:r w:rsidRPr="00AA3C1B">
      <w:instrText xml:space="preserve"> DOCPROPERTY "MotionarText" *\charformat </w:instrText>
    </w:r>
    <w:r w:rsidRPr="00AA3C1B">
      <w:fldChar w:fldCharType="separate"/>
    </w:r>
    <w:r w:rsidRPr="00AA3C1B">
      <w:t>av Jörgen Hellman och Christina Oskarsson (s)</w:t>
    </w:r>
    <w:r w:rsidRPr="00AA3C1B">
      <w:fldChar w:fldCharType="end"/>
    </w:r>
    <w:r w:rsidRPr="00AA3C1B">
      <w:br/>
    </w:r>
    <w:r w:rsidRPr="00AA3C1B">
      <w:fldChar w:fldCharType="begin" w:fldLock="1"/>
    </w:r>
    <w:r w:rsidRPr="00AA3C1B">
      <w:instrText xml:space="preserve"> DOCPROPERTY "SvarFrasKort" *\charformat </w:instrText>
    </w:r>
    <w:r w:rsidRPr="00AA3C1B">
      <w:fldChar w:fldCharType="end"/>
    </w:r>
  </w:p>
  <w:p w:rsidR="00C44CEC" w:rsidRPr="00AA3C1B" w:rsidRDefault="00C44CEC">
    <w:pPr>
      <w:pStyle w:val="FSHTitel"/>
    </w:pPr>
    <w:r w:rsidRPr="00AA3C1B">
      <w:fldChar w:fldCharType="begin" w:fldLock="1"/>
    </w:r>
    <w:r w:rsidRPr="00AA3C1B">
      <w:instrText xml:space="preserve"> DOCPROPERTY</w:instrText>
    </w:r>
    <w:r w:rsidRPr="00AA3C1B">
      <w:rPr>
        <w:sz w:val="18"/>
      </w:rPr>
      <w:instrText xml:space="preserve"> "RubrikSvar" *\charformat </w:instrText>
    </w:r>
    <w:r w:rsidRPr="00AA3C1B">
      <w:fldChar w:fldCharType="separate"/>
    </w:r>
    <w:r w:rsidRPr="00AA3C1B">
      <w:t>Sevärdhetsskyltning</w:t>
    </w:r>
    <w:r w:rsidRPr="00AA3C1B">
      <w:fldChar w:fldCharType="end"/>
    </w:r>
  </w:p>
  <w:p w:rsidR="00C44CEC" w:rsidRPr="00AA3C1B" w:rsidRDefault="00C44CEC">
    <w:pPr>
      <w:pStyle w:val="Normal00"/>
    </w:pPr>
  </w:p>
  <w:p w:rsidR="00C44CEC" w:rsidRPr="00AA3C1B" w:rsidRDefault="00C44C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8796397">
    <w:abstractNumId w:val="8"/>
  </w:num>
  <w:num w:numId="2" w16cid:durableId="1842500898">
    <w:abstractNumId w:val="9"/>
  </w:num>
  <w:num w:numId="3" w16cid:durableId="1352026733">
    <w:abstractNumId w:val="8"/>
  </w:num>
  <w:num w:numId="4" w16cid:durableId="2058159021">
    <w:abstractNumId w:val="9"/>
  </w:num>
  <w:num w:numId="5" w16cid:durableId="974794505">
    <w:abstractNumId w:val="13"/>
  </w:num>
  <w:num w:numId="6" w16cid:durableId="442959449">
    <w:abstractNumId w:val="10"/>
  </w:num>
  <w:num w:numId="7" w16cid:durableId="804010463">
    <w:abstractNumId w:val="11"/>
  </w:num>
  <w:num w:numId="8" w16cid:durableId="1747146783">
    <w:abstractNumId w:val="12"/>
  </w:num>
  <w:num w:numId="9" w16cid:durableId="1689524479">
    <w:abstractNumId w:val="8"/>
  </w:num>
  <w:num w:numId="10" w16cid:durableId="302543965">
    <w:abstractNumId w:val="3"/>
  </w:num>
  <w:num w:numId="11" w16cid:durableId="1660187625">
    <w:abstractNumId w:val="2"/>
  </w:num>
  <w:num w:numId="12" w16cid:durableId="300307367">
    <w:abstractNumId w:val="1"/>
  </w:num>
  <w:num w:numId="13" w16cid:durableId="104425570">
    <w:abstractNumId w:val="0"/>
  </w:num>
  <w:num w:numId="14" w16cid:durableId="965235297">
    <w:abstractNumId w:val="9"/>
  </w:num>
  <w:num w:numId="15" w16cid:durableId="459154067">
    <w:abstractNumId w:val="7"/>
  </w:num>
  <w:num w:numId="16" w16cid:durableId="394395678">
    <w:abstractNumId w:val="6"/>
  </w:num>
  <w:num w:numId="17" w16cid:durableId="484667129">
    <w:abstractNumId w:val="5"/>
  </w:num>
  <w:num w:numId="18" w16cid:durableId="256838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845665B1-8219-47B8-B35A-78D0563B89A8},{FCBB1D1D-DA71-44FB-8C92-3111F9EDC77F}"/>
  </w:docVars>
  <w:rsids>
    <w:rsidRoot w:val="00361E72"/>
    <w:rsid w:val="00361E72"/>
    <w:rsid w:val="00AA3C1B"/>
    <w:rsid w:val="00C44C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36C550-FE85-416E-897A-F54706776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924</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s45153</vt:lpstr>
    </vt:vector>
  </TitlesOfParts>
  <Company>Riksdagen</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s45153</dc:title>
  <dc:subject>s45153</dc:subject>
  <dc:creator>Riksdagen</dc:creator>
  <cp:keywords>Riksdagen</cp:keywords>
  <dc:description>TKG-ktrl, MSMQ4mb, PersReg-Distribution mm</dc:description>
  <cp:lastModifiedBy>Lars Brink</cp:lastModifiedBy>
  <cp:revision>2</cp:revision>
  <cp:lastPrinted>2007-11-22T11:14:00Z</cp:lastPrinted>
  <dcterms:created xsi:type="dcterms:W3CDTF">2025-12-17T09:45:00Z</dcterms:created>
  <dcterms:modified xsi:type="dcterms:W3CDTF">2025-12-17T09:45:00Z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Sevärdhetsskyltning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Sevärdhetsskyltning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Hellman och Christina Oskarsson (s)</vt:lpwstr>
  </property>
  <property fmtid="{D5CDD505-2E9C-101B-9397-08002B2CF9AE}" pid="26" name="MotionarLista">
    <vt:lpwstr>Hellman, Jörgen (s)\Oskarsson,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Hellman (s), 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T377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20072008000000000115000451530069</vt:lpwstr>
  </property>
  <property fmtid="{D5CDD505-2E9C-101B-9397-08002B2CF9AE}" pid="47" name="datum">
    <vt:lpwstr>071003</vt:lpwstr>
  </property>
  <property fmtid="{D5CDD505-2E9C-101B-9397-08002B2CF9AE}" pid="48" name="avsändar-e-post">
    <vt:lpwstr>stefan.froding@riksdagen.se</vt:lpwstr>
  </property>
  <property fmtid="{D5CDD505-2E9C-101B-9397-08002B2CF9AE}" pid="49" name="id">
    <vt:lpwstr>20072008000000000115000451530069</vt:lpwstr>
  </property>
  <property fmtid="{D5CDD505-2E9C-101B-9397-08002B2CF9AE}" pid="50" name="nummer">
    <vt:lpwstr>377</vt:lpwstr>
  </property>
  <property fmtid="{D5CDD505-2E9C-101B-9397-08002B2CF9AE}" pid="51" name="utskottsbeteckning">
    <vt:lpwstr>T</vt:lpwstr>
  </property>
  <property fmtid="{D5CDD505-2E9C-101B-9397-08002B2CF9AE}" pid="52" name="GlobalUID">
    <vt:lpwstr>{F0130CDB-9CED-4C23-8A62-1851A0A32239}</vt:lpwstr>
  </property>
  <property fmtid="{D5CDD505-2E9C-101B-9397-08002B2CF9AE}" pid="53" name="Överföringar">
    <vt:i4>0</vt:i4>
  </property>
  <property fmtid="{D5CDD505-2E9C-101B-9397-08002B2CF9AE}" pid="54" name="Checksum">
    <vt:lpwstr>*0021194156366*</vt:lpwstr>
  </property>
  <property fmtid="{D5CDD505-2E9C-101B-9397-08002B2CF9AE}" pid="55" name="skuggnummer">
    <vt:lpwstr>1633</vt:lpwstr>
  </property>
  <property fmtid="{D5CDD505-2E9C-101B-9397-08002B2CF9AE}" pid="56" name="urixVersion">
    <vt:lpwstr>3.2.0.8</vt:lpwstr>
  </property>
  <property fmtid="{D5CDD505-2E9C-101B-9397-08002B2CF9AE}" pid="57" name="urixOrigin">
    <vt:lpwstr>071122 12:14:53.637</vt:lpwstr>
  </property>
  <property fmtid="{D5CDD505-2E9C-101B-9397-08002B2CF9AE}" pid="58" name="urixGuid">
    <vt:lpwstr>{1563C0DE-6CCE-49A9-ADC1-9BF132F6559D}</vt:lpwstr>
  </property>
</Properties>
</file>