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35B4" w:rsidRDefault="006C2256" w14:paraId="7776C001" w14:textId="77777777">
      <w:pPr>
        <w:pStyle w:val="RubrikFrslagTIllRiksdagsbeslut"/>
      </w:pPr>
      <w:sdt>
        <w:sdtPr>
          <w:alias w:val="CC_Boilerplate_4"/>
          <w:tag w:val="CC_Boilerplate_4"/>
          <w:id w:val="-1644581176"/>
          <w:lock w:val="sdtContentLocked"/>
          <w:placeholder>
            <w:docPart w:val="EC8D6A28DAEA4E479DE464B4544A293C"/>
          </w:placeholder>
          <w:text/>
        </w:sdtPr>
        <w:sdtEndPr/>
        <w:sdtContent>
          <w:r w:rsidRPr="009B062B" w:rsidR="00AF30DD">
            <w:t>Förslag till riksdagsbeslut</w:t>
          </w:r>
        </w:sdtContent>
      </w:sdt>
      <w:bookmarkEnd w:id="0"/>
      <w:bookmarkEnd w:id="1"/>
    </w:p>
    <w:sdt>
      <w:sdtPr>
        <w:alias w:val="Yrkande 1"/>
        <w:tag w:val="c708eb0c-80f5-474e-b541-068d4b9fc913"/>
        <w:id w:val="1707908207"/>
        <w:lock w:val="sdtLocked"/>
      </w:sdtPr>
      <w:sdtEndPr/>
      <w:sdtContent>
        <w:p w:rsidR="00A36038" w:rsidRDefault="005A56C1" w14:paraId="0B2F004A" w14:textId="77777777">
          <w:pPr>
            <w:pStyle w:val="Frslagstext"/>
            <w:numPr>
              <w:ilvl w:val="0"/>
              <w:numId w:val="0"/>
            </w:numPr>
          </w:pPr>
          <w:r>
            <w:t>Riksdagen ställer sig bakom det som anförs i motionen om att Sverige borde ha en modern tjänstebilsbeskattning som förnyar bilparken snabbare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FBB0043DC463089A832B5AFB0B5F6"/>
        </w:placeholder>
        <w:text/>
      </w:sdtPr>
      <w:sdtEndPr/>
      <w:sdtContent>
        <w:p w:rsidR="005A069B" w:rsidP="00C61549" w:rsidRDefault="006D79C9" w14:paraId="45F6CB89" w14:textId="3DBE3C1E">
          <w:pPr>
            <w:pStyle w:val="Rubrik1"/>
          </w:pPr>
          <w:r>
            <w:t>Motivering</w:t>
          </w:r>
        </w:p>
      </w:sdtContent>
    </w:sdt>
    <w:bookmarkEnd w:displacedByCustomXml="prev" w:id="3"/>
    <w:bookmarkEnd w:displacedByCustomXml="prev" w:id="4"/>
    <w:p w:rsidR="005A069B" w:rsidP="006C2256" w:rsidRDefault="005A069B" w14:paraId="16FC8561" w14:textId="50861006">
      <w:pPr>
        <w:pStyle w:val="Normalutanindragellerluft"/>
      </w:pPr>
      <w:r>
        <w:t xml:space="preserve">Det är viktigt av många olika skäl att den svenska bilparken förnyas. Varje ny årsmodell av bilar som säljs innebär ofta att det blir lägre förbrukning och bättre trafiksäkerhet. För att förnya bilparken snabbt spelar tjänstebilsbeskattningen en stor roll. De bilar som företagen byter ut hamnar hos hushållen som då kan få investera i en nyare bil. </w:t>
      </w:r>
    </w:p>
    <w:p w:rsidR="005A069B" w:rsidP="00C61549" w:rsidRDefault="005A069B" w14:paraId="36C632FF" w14:textId="02B85BC2">
      <w:r>
        <w:t>För många företag är bilen en betydande kostnad men direkt nödvändig för affärs</w:t>
      </w:r>
      <w:r w:rsidR="006C2256">
        <w:softHyphen/>
      </w:r>
      <w:r>
        <w:t xml:space="preserve">verksamheten. Säljare besöker kunder, elektrikern besöker såväl industri som hushåll, eller plåtslagaren som byter tak. </w:t>
      </w:r>
    </w:p>
    <w:p w:rsidR="005A069B" w:rsidP="00C61549" w:rsidRDefault="005A069B" w14:paraId="34B29F10" w14:textId="0271C561">
      <w:r>
        <w:t>För staten har bilen varit ett starkt föremål för beskattning sedan många år. För att förnya bilparken snabbare vore det önskvärt med en lägre tjänstebilsbeskattning så att företagen kan byta bilar oftare – och därmed får vi en mer modern bilpark i Sverige.</w:t>
      </w:r>
    </w:p>
    <w:p w:rsidR="00BB6339" w:rsidP="006C2256" w:rsidRDefault="005A069B" w14:paraId="6402FCEC" w14:textId="6536CF37">
      <w:pPr>
        <w:tabs>
          <w:tab w:val="clear" w:pos="284"/>
        </w:tabs>
      </w:pPr>
      <w:r>
        <w:t>Alla tjänar på en lägre tjänstebilsbeskattning.</w:t>
      </w:r>
    </w:p>
    <w:sdt>
      <w:sdtPr>
        <w:rPr>
          <w:i/>
          <w:noProof/>
        </w:rPr>
        <w:alias w:val="CC_Underskrifter"/>
        <w:tag w:val="CC_Underskrifter"/>
        <w:id w:val="583496634"/>
        <w:lock w:val="sdtContentLocked"/>
        <w:placeholder>
          <w:docPart w:val="9A88E4B7D893439A867BD9E75F8A9E28"/>
        </w:placeholder>
      </w:sdtPr>
      <w:sdtEndPr>
        <w:rPr>
          <w:i w:val="0"/>
          <w:noProof w:val="0"/>
        </w:rPr>
      </w:sdtEndPr>
      <w:sdtContent>
        <w:p w:rsidR="00C735B4" w:rsidP="00C735B4" w:rsidRDefault="00C735B4" w14:paraId="4AE9C2EA" w14:textId="77777777"/>
        <w:p w:rsidRPr="008E0FE2" w:rsidR="004801AC" w:rsidP="00C735B4" w:rsidRDefault="006C2256" w14:paraId="62658DE0" w14:textId="71E50B35"/>
      </w:sdtContent>
    </w:sdt>
    <w:tbl>
      <w:tblPr>
        <w:tblW w:w="5000" w:type="pct"/>
        <w:tblLook w:val="04A0" w:firstRow="1" w:lastRow="0" w:firstColumn="1" w:lastColumn="0" w:noHBand="0" w:noVBand="1"/>
        <w:tblCaption w:val="underskrifter"/>
      </w:tblPr>
      <w:tblGrid>
        <w:gridCol w:w="4252"/>
        <w:gridCol w:w="4252"/>
      </w:tblGrid>
      <w:tr w:rsidR="00A36038" w14:paraId="12322778" w14:textId="77777777">
        <w:trPr>
          <w:cantSplit/>
        </w:trPr>
        <w:tc>
          <w:tcPr>
            <w:tcW w:w="50" w:type="pct"/>
            <w:vAlign w:val="bottom"/>
          </w:tcPr>
          <w:p w:rsidR="00A36038" w:rsidRDefault="005A56C1" w14:paraId="52B238AF" w14:textId="77777777">
            <w:pPr>
              <w:pStyle w:val="Underskrifter"/>
              <w:spacing w:after="0"/>
            </w:pPr>
            <w:r>
              <w:t>Lars Beckman (M)</w:t>
            </w:r>
          </w:p>
        </w:tc>
        <w:tc>
          <w:tcPr>
            <w:tcW w:w="50" w:type="pct"/>
            <w:vAlign w:val="bottom"/>
          </w:tcPr>
          <w:p w:rsidR="00A36038" w:rsidRDefault="00A36038" w14:paraId="1A3584BE" w14:textId="77777777">
            <w:pPr>
              <w:pStyle w:val="Underskrifter"/>
              <w:spacing w:after="0"/>
            </w:pPr>
          </w:p>
        </w:tc>
      </w:tr>
    </w:tbl>
    <w:p w:rsidR="002D2BCF" w:rsidRDefault="002D2BCF" w14:paraId="04432FA3" w14:textId="77777777"/>
    <w:sectPr w:rsidR="002D2B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616F" w14:textId="77777777" w:rsidR="005A069B" w:rsidRDefault="005A069B" w:rsidP="000C1CAD">
      <w:pPr>
        <w:spacing w:line="240" w:lineRule="auto"/>
      </w:pPr>
      <w:r>
        <w:separator/>
      </w:r>
    </w:p>
  </w:endnote>
  <w:endnote w:type="continuationSeparator" w:id="0">
    <w:p w14:paraId="74EC5C54" w14:textId="77777777" w:rsidR="005A069B" w:rsidRDefault="005A06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3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2835" w14:textId="5E70BC09" w:rsidR="00262EA3" w:rsidRPr="00C735B4" w:rsidRDefault="00262EA3" w:rsidP="00C73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38EB" w14:textId="77777777" w:rsidR="005A069B" w:rsidRDefault="005A069B" w:rsidP="000C1CAD">
      <w:pPr>
        <w:spacing w:line="240" w:lineRule="auto"/>
      </w:pPr>
      <w:r>
        <w:separator/>
      </w:r>
    </w:p>
  </w:footnote>
  <w:footnote w:type="continuationSeparator" w:id="0">
    <w:p w14:paraId="7691495F" w14:textId="77777777" w:rsidR="005A069B" w:rsidRDefault="005A06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F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24645" wp14:editId="36EEA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1CEF2" w14:textId="462682C6" w:rsidR="00262EA3" w:rsidRDefault="006C2256" w:rsidP="008103B5">
                          <w:pPr>
                            <w:jc w:val="right"/>
                          </w:pPr>
                          <w:sdt>
                            <w:sdtPr>
                              <w:alias w:val="CC_Noformat_Partikod"/>
                              <w:tag w:val="CC_Noformat_Partikod"/>
                              <w:id w:val="-53464382"/>
                              <w:text/>
                            </w:sdtPr>
                            <w:sdtEndPr/>
                            <w:sdtContent>
                              <w:r w:rsidR="005A069B">
                                <w:t>M</w:t>
                              </w:r>
                            </w:sdtContent>
                          </w:sdt>
                          <w:sdt>
                            <w:sdtPr>
                              <w:alias w:val="CC_Noformat_Partinummer"/>
                              <w:tag w:val="CC_Noformat_Partinummer"/>
                              <w:id w:val="-1709555926"/>
                              <w:text/>
                            </w:sdtPr>
                            <w:sdtEndPr/>
                            <w:sdtContent>
                              <w:r w:rsidR="00C735B4">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246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1CEF2" w14:textId="462682C6" w:rsidR="00262EA3" w:rsidRDefault="006C2256" w:rsidP="008103B5">
                    <w:pPr>
                      <w:jc w:val="right"/>
                    </w:pPr>
                    <w:sdt>
                      <w:sdtPr>
                        <w:alias w:val="CC_Noformat_Partikod"/>
                        <w:tag w:val="CC_Noformat_Partikod"/>
                        <w:id w:val="-53464382"/>
                        <w:text/>
                      </w:sdtPr>
                      <w:sdtEndPr/>
                      <w:sdtContent>
                        <w:r w:rsidR="005A069B">
                          <w:t>M</w:t>
                        </w:r>
                      </w:sdtContent>
                    </w:sdt>
                    <w:sdt>
                      <w:sdtPr>
                        <w:alias w:val="CC_Noformat_Partinummer"/>
                        <w:tag w:val="CC_Noformat_Partinummer"/>
                        <w:id w:val="-1709555926"/>
                        <w:text/>
                      </w:sdtPr>
                      <w:sdtEndPr/>
                      <w:sdtContent>
                        <w:r w:rsidR="00C735B4">
                          <w:t>1024</w:t>
                        </w:r>
                      </w:sdtContent>
                    </w:sdt>
                  </w:p>
                </w:txbxContent>
              </v:textbox>
              <w10:wrap anchorx="page"/>
            </v:shape>
          </w:pict>
        </mc:Fallback>
      </mc:AlternateContent>
    </w:r>
  </w:p>
  <w:p w14:paraId="15D7DE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9723" w14:textId="77777777" w:rsidR="00262EA3" w:rsidRDefault="00262EA3" w:rsidP="008563AC">
    <w:pPr>
      <w:jc w:val="right"/>
    </w:pPr>
  </w:p>
  <w:p w14:paraId="3B9D2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D3C9" w14:textId="77777777" w:rsidR="00262EA3" w:rsidRDefault="006C22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B1AC2C" wp14:editId="47270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48688" w14:textId="4C7658DF" w:rsidR="00262EA3" w:rsidRDefault="006C2256" w:rsidP="00A314CF">
    <w:pPr>
      <w:pStyle w:val="FSHNormal"/>
      <w:spacing w:before="40"/>
    </w:pPr>
    <w:sdt>
      <w:sdtPr>
        <w:alias w:val="CC_Noformat_Motionstyp"/>
        <w:tag w:val="CC_Noformat_Motionstyp"/>
        <w:id w:val="1162973129"/>
        <w:lock w:val="sdtContentLocked"/>
        <w15:appearance w15:val="hidden"/>
        <w:text/>
      </w:sdtPr>
      <w:sdtEndPr/>
      <w:sdtContent>
        <w:r w:rsidR="00C735B4">
          <w:t>Enskild motion</w:t>
        </w:r>
      </w:sdtContent>
    </w:sdt>
    <w:r w:rsidR="00821B36">
      <w:t xml:space="preserve"> </w:t>
    </w:r>
    <w:sdt>
      <w:sdtPr>
        <w:alias w:val="CC_Noformat_Partikod"/>
        <w:tag w:val="CC_Noformat_Partikod"/>
        <w:id w:val="1471015553"/>
        <w:text/>
      </w:sdtPr>
      <w:sdtEndPr/>
      <w:sdtContent>
        <w:r w:rsidR="005A069B">
          <w:t>M</w:t>
        </w:r>
      </w:sdtContent>
    </w:sdt>
    <w:sdt>
      <w:sdtPr>
        <w:alias w:val="CC_Noformat_Partinummer"/>
        <w:tag w:val="CC_Noformat_Partinummer"/>
        <w:id w:val="-2014525982"/>
        <w:text/>
      </w:sdtPr>
      <w:sdtEndPr/>
      <w:sdtContent>
        <w:r w:rsidR="00C735B4">
          <w:t>1024</w:t>
        </w:r>
      </w:sdtContent>
    </w:sdt>
  </w:p>
  <w:p w14:paraId="03A9F84F" w14:textId="77777777" w:rsidR="00262EA3" w:rsidRPr="008227B3" w:rsidRDefault="006C22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7AD91" w14:textId="00C37A9C" w:rsidR="00262EA3" w:rsidRPr="008227B3" w:rsidRDefault="006C22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5B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5B4">
          <w:t>:2085</w:t>
        </w:r>
      </w:sdtContent>
    </w:sdt>
  </w:p>
  <w:p w14:paraId="7DBA565C" w14:textId="57B914FC" w:rsidR="00262EA3" w:rsidRDefault="006C2256" w:rsidP="00E03A3D">
    <w:pPr>
      <w:pStyle w:val="Motionr"/>
    </w:pPr>
    <w:sdt>
      <w:sdtPr>
        <w:alias w:val="CC_Noformat_Avtext"/>
        <w:tag w:val="CC_Noformat_Avtext"/>
        <w:id w:val="-2020768203"/>
        <w:lock w:val="sdtContentLocked"/>
        <w15:appearance w15:val="hidden"/>
        <w:text/>
      </w:sdtPr>
      <w:sdtEndPr/>
      <w:sdtContent>
        <w:r w:rsidR="00C735B4">
          <w:t>av Lars Beckman (M)</w:t>
        </w:r>
      </w:sdtContent>
    </w:sdt>
  </w:p>
  <w:sdt>
    <w:sdtPr>
      <w:alias w:val="CC_Noformat_Rubtext"/>
      <w:tag w:val="CC_Noformat_Rubtext"/>
      <w:id w:val="-218060500"/>
      <w:lock w:val="sdtLocked"/>
      <w:text/>
    </w:sdtPr>
    <w:sdtEndPr/>
    <w:sdtContent>
      <w:p w14:paraId="708FFA96" w14:textId="64E48499" w:rsidR="00262EA3" w:rsidRDefault="005A069B" w:rsidP="00283E0F">
        <w:pPr>
          <w:pStyle w:val="FSHRub2"/>
        </w:pPr>
        <w:r>
          <w:t>Modern tjänstebilsbeskattning</w:t>
        </w:r>
      </w:p>
    </w:sdtContent>
  </w:sdt>
  <w:sdt>
    <w:sdtPr>
      <w:alias w:val="CC_Boilerplate_3"/>
      <w:tag w:val="CC_Boilerplate_3"/>
      <w:id w:val="1606463544"/>
      <w:lock w:val="sdtContentLocked"/>
      <w15:appearance w15:val="hidden"/>
      <w:text w:multiLine="1"/>
    </w:sdtPr>
    <w:sdtEndPr/>
    <w:sdtContent>
      <w:p w14:paraId="5E8D2D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06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B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CF"/>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B"/>
    <w:rsid w:val="005A19A4"/>
    <w:rsid w:val="005A1A53"/>
    <w:rsid w:val="005A1A59"/>
    <w:rsid w:val="005A32CE"/>
    <w:rsid w:val="005A3BEF"/>
    <w:rsid w:val="005A47C9"/>
    <w:rsid w:val="005A4E53"/>
    <w:rsid w:val="005A56C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56"/>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38"/>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49"/>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B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A60E6C"/>
  <w15:chartTrackingRefBased/>
  <w15:docId w15:val="{F22FD8E6-0368-4800-89AC-22CC4DA1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D6A28DAEA4E479DE464B4544A293C"/>
        <w:category>
          <w:name w:val="Allmänt"/>
          <w:gallery w:val="placeholder"/>
        </w:category>
        <w:types>
          <w:type w:val="bbPlcHdr"/>
        </w:types>
        <w:behaviors>
          <w:behavior w:val="content"/>
        </w:behaviors>
        <w:guid w:val="{8C9B1783-0038-47D9-A372-480C583F88CC}"/>
      </w:docPartPr>
      <w:docPartBody>
        <w:p w:rsidR="00D65CFA" w:rsidRDefault="00D65CFA">
          <w:pPr>
            <w:pStyle w:val="EC8D6A28DAEA4E479DE464B4544A293C"/>
          </w:pPr>
          <w:r w:rsidRPr="005A0A93">
            <w:rPr>
              <w:rStyle w:val="Platshllartext"/>
            </w:rPr>
            <w:t>Förslag till riksdagsbeslut</w:t>
          </w:r>
        </w:p>
      </w:docPartBody>
    </w:docPart>
    <w:docPart>
      <w:docPartPr>
        <w:name w:val="5B7FBB0043DC463089A832B5AFB0B5F6"/>
        <w:category>
          <w:name w:val="Allmänt"/>
          <w:gallery w:val="placeholder"/>
        </w:category>
        <w:types>
          <w:type w:val="bbPlcHdr"/>
        </w:types>
        <w:behaviors>
          <w:behavior w:val="content"/>
        </w:behaviors>
        <w:guid w:val="{8F6B0D6E-CBED-4ABF-ACDB-D92896911645}"/>
      </w:docPartPr>
      <w:docPartBody>
        <w:p w:rsidR="00D65CFA" w:rsidRDefault="00D65CFA">
          <w:pPr>
            <w:pStyle w:val="5B7FBB0043DC463089A832B5AFB0B5F6"/>
          </w:pPr>
          <w:r w:rsidRPr="005A0A93">
            <w:rPr>
              <w:rStyle w:val="Platshllartext"/>
            </w:rPr>
            <w:t>Motivering</w:t>
          </w:r>
        </w:p>
      </w:docPartBody>
    </w:docPart>
    <w:docPart>
      <w:docPartPr>
        <w:name w:val="9A88E4B7D893439A867BD9E75F8A9E28"/>
        <w:category>
          <w:name w:val="Allmänt"/>
          <w:gallery w:val="placeholder"/>
        </w:category>
        <w:types>
          <w:type w:val="bbPlcHdr"/>
        </w:types>
        <w:behaviors>
          <w:behavior w:val="content"/>
        </w:behaviors>
        <w:guid w:val="{0ED480EA-AEA7-4507-BB6B-10D7B41FC490}"/>
      </w:docPartPr>
      <w:docPartBody>
        <w:p w:rsidR="00584BC0" w:rsidRDefault="00584B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FA"/>
    <w:rsid w:val="00584BC0"/>
    <w:rsid w:val="00D65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D6A28DAEA4E479DE464B4544A293C">
    <w:name w:val="EC8D6A28DAEA4E479DE464B4544A293C"/>
  </w:style>
  <w:style w:type="paragraph" w:customStyle="1" w:styleId="5B7FBB0043DC463089A832B5AFB0B5F6">
    <w:name w:val="5B7FBB0043DC463089A832B5AFB0B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73C32-6329-449E-9F7A-51298D3E144E}"/>
</file>

<file path=customXml/itemProps2.xml><?xml version="1.0" encoding="utf-8"?>
<ds:datastoreItem xmlns:ds="http://schemas.openxmlformats.org/officeDocument/2006/customXml" ds:itemID="{14B57084-8725-47CA-8D01-7B3D6B98CB44}"/>
</file>

<file path=customXml/itemProps3.xml><?xml version="1.0" encoding="utf-8"?>
<ds:datastoreItem xmlns:ds="http://schemas.openxmlformats.org/officeDocument/2006/customXml" ds:itemID="{B6C7245D-CB5E-483C-9F0E-766923FE7040}"/>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941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Modern tjänstebilsbeskattning</vt:lpstr>
      <vt:lpstr>
      </vt:lpstr>
    </vt:vector>
  </TitlesOfParts>
  <Company>Sveriges riksdag</Company>
  <LinksUpToDate>false</LinksUpToDate>
  <CharactersWithSpaces>1099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