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E3B" w:rsidRPr="00010066" w:rsidRDefault="00B80E3B" w:rsidP="00B80E3B">
      <w:pPr>
        <w:pStyle w:val="Hemstlrubrik"/>
      </w:pPr>
      <w:r w:rsidRPr="00010066">
        <w:t>Förslag till riksdagsbeslut</w:t>
      </w:r>
    </w:p>
    <w:p w:rsidR="00B33DD3" w:rsidRPr="00010066" w:rsidRDefault="00B33DD3">
      <w:pPr>
        <w:pStyle w:val="Hemstlatt"/>
        <w:ind w:left="0"/>
      </w:pPr>
      <w:r w:rsidRPr="00010066">
        <w:t xml:space="preserve">Riksdagen tillkännager för regeringen som sin mening vad i motionen anförs om att </w:t>
      </w:r>
      <w:r w:rsidR="00FE2261" w:rsidRPr="00010066">
        <w:t>den konst</w:t>
      </w:r>
      <w:r w:rsidR="00094606" w:rsidRPr="00010066">
        <w:t xml:space="preserve">samling som ägs av Vin &amp; Sprit </w:t>
      </w:r>
      <w:r w:rsidR="00FE2261" w:rsidRPr="00010066">
        <w:t>bör förbli</w:t>
      </w:r>
      <w:r w:rsidR="006D65E6" w:rsidRPr="00010066">
        <w:t xml:space="preserve"> i statlig ägo och att den bör </w:t>
      </w:r>
      <w:r w:rsidR="00FE2261" w:rsidRPr="00010066">
        <w:t>överföras till lämpligt statligt museum i</w:t>
      </w:r>
      <w:r w:rsidR="00FE2261" w:rsidRPr="00010066">
        <w:t>n</w:t>
      </w:r>
      <w:r w:rsidR="00FE2261" w:rsidRPr="00010066">
        <w:t>nan någon försäljning av bolaget aktualiseras.</w:t>
      </w:r>
    </w:p>
    <w:p w:rsidR="00E84F25" w:rsidRPr="00010066" w:rsidRDefault="007C6092" w:rsidP="00E22893">
      <w:pPr>
        <w:pStyle w:val="Rubrik1"/>
      </w:pPr>
      <w:r w:rsidRPr="00010066">
        <w:t>Motivering</w:t>
      </w:r>
    </w:p>
    <w:p w:rsidR="00B80E3B" w:rsidRPr="00010066" w:rsidRDefault="00B80E3B" w:rsidP="00B80E3B">
      <w:r w:rsidRPr="00010066">
        <w:t xml:space="preserve">I Sverige har vi sedan länge tillämpat principen att staten </w:t>
      </w:r>
      <w:r w:rsidR="008E4A09" w:rsidRPr="00010066">
        <w:t>inte avyttra</w:t>
      </w:r>
      <w:r w:rsidR="00516FA0" w:rsidRPr="00010066">
        <w:t>r</w:t>
      </w:r>
      <w:r w:rsidRPr="00010066">
        <w:t xml:space="preserve"> kultu</w:t>
      </w:r>
      <w:r w:rsidRPr="00010066">
        <w:t>r</w:t>
      </w:r>
      <w:r w:rsidRPr="00010066">
        <w:t>föremål. I vissa mycket speciella fall kan föremål i våra museer överlåtas till utländska institutioner men då bara efter mycket noggranna överväganden och utan ersättning.</w:t>
      </w:r>
    </w:p>
    <w:p w:rsidR="00B80E3B" w:rsidRPr="00010066" w:rsidRDefault="00B80E3B" w:rsidP="004132E8">
      <w:pPr>
        <w:pStyle w:val="Normaltindrag"/>
      </w:pPr>
      <w:r w:rsidRPr="00010066">
        <w:t>Regeringen har meddelat sin avsikt att sälja AB Vin &amp; Sprit. Detta bolag innehåller en utomordentlig</w:t>
      </w:r>
      <w:r w:rsidR="00FE2261" w:rsidRPr="00010066">
        <w:t>t</w:t>
      </w:r>
      <w:r w:rsidRPr="00010066">
        <w:t xml:space="preserve"> betydande konstsamling, </w:t>
      </w:r>
      <w:r w:rsidR="00405DB2" w:rsidRPr="00010066">
        <w:t>en av de mest</w:t>
      </w:r>
      <w:r w:rsidRPr="00010066">
        <w:t xml:space="preserve"> betyda</w:t>
      </w:r>
      <w:r w:rsidRPr="00010066">
        <w:t>n</w:t>
      </w:r>
      <w:r w:rsidRPr="00010066">
        <w:t>de samling</w:t>
      </w:r>
      <w:r w:rsidR="00405DB2" w:rsidRPr="00010066">
        <w:t>arna</w:t>
      </w:r>
      <w:r w:rsidRPr="00010066">
        <w:t xml:space="preserve"> av det sena 1900-talets konst som finns i svensk</w:t>
      </w:r>
      <w:r w:rsidR="008E4A09" w:rsidRPr="00010066">
        <w:t xml:space="preserve"> ägo.</w:t>
      </w:r>
      <w:r w:rsidR="00127EEC" w:rsidRPr="00010066">
        <w:t xml:space="preserve"> Den är unik också i ett internationellt perspektiv.</w:t>
      </w:r>
      <w:r w:rsidR="00B87F35" w:rsidRPr="00010066">
        <w:t xml:space="preserve"> </w:t>
      </w:r>
      <w:r w:rsidR="008E4A09" w:rsidRPr="00010066">
        <w:t>Det gäller verk som använt</w:t>
      </w:r>
      <w:r w:rsidRPr="00010066">
        <w:t>s i den marknadsföring som revolutionerat reklamvä</w:t>
      </w:r>
      <w:r w:rsidR="004132E8" w:rsidRPr="00010066">
        <w:t>rlden och som går under namnet The Absolut Art Collection</w:t>
      </w:r>
      <w:r w:rsidRPr="00010066">
        <w:t>.</w:t>
      </w:r>
      <w:r w:rsidR="00FE2261" w:rsidRPr="00010066">
        <w:t xml:space="preserve"> </w:t>
      </w:r>
      <w:r w:rsidRPr="00010066">
        <w:t>Samlingen omfattar över 800 verk och har visats på många av världens mest prestigefyllda gallerier och museer.</w:t>
      </w:r>
    </w:p>
    <w:p w:rsidR="00B80E3B" w:rsidRPr="00010066" w:rsidRDefault="00B80E3B" w:rsidP="004132E8">
      <w:pPr>
        <w:pStyle w:val="Normaltindrag"/>
      </w:pPr>
      <w:r w:rsidRPr="00010066">
        <w:t>Dess första verk är en målning av Andy Warhol från 1985. Därefter har många av konstvärldens allra främsta namn</w:t>
      </w:r>
      <w:r w:rsidR="00405DB2" w:rsidRPr="00010066">
        <w:t>, däribland Ed Ruscha och K</w:t>
      </w:r>
      <w:r w:rsidR="004132E8" w:rsidRPr="00010066">
        <w:t>e</w:t>
      </w:r>
      <w:r w:rsidR="00405DB2" w:rsidRPr="00010066">
        <w:t>ith Haring</w:t>
      </w:r>
      <w:r w:rsidR="009B7805" w:rsidRPr="00010066">
        <w:t>,</w:t>
      </w:r>
      <w:r w:rsidRPr="00010066">
        <w:t xml:space="preserve"> medverkat</w:t>
      </w:r>
      <w:r w:rsidR="00501C4A" w:rsidRPr="00010066">
        <w:t xml:space="preserve">. </w:t>
      </w:r>
      <w:r w:rsidR="00405DB2" w:rsidRPr="00010066">
        <w:t xml:space="preserve">Flera svenska konstnärer har också medverkat, något som </w:t>
      </w:r>
      <w:r w:rsidR="00FE2261" w:rsidRPr="00010066">
        <w:t>där</w:t>
      </w:r>
      <w:r w:rsidR="008E4A09" w:rsidRPr="00010066">
        <w:t>igenom</w:t>
      </w:r>
      <w:r w:rsidRPr="00010066">
        <w:t xml:space="preserve"> </w:t>
      </w:r>
      <w:r w:rsidR="00405DB2" w:rsidRPr="00010066">
        <w:t xml:space="preserve">givit dem </w:t>
      </w:r>
      <w:r w:rsidRPr="00010066">
        <w:t>internationell spridning.</w:t>
      </w:r>
    </w:p>
    <w:p w:rsidR="00B80E3B" w:rsidRPr="00010066" w:rsidRDefault="00B80E3B" w:rsidP="004132E8">
      <w:pPr>
        <w:pStyle w:val="Normaltindrag"/>
      </w:pPr>
      <w:r w:rsidRPr="00010066">
        <w:t>Denna unika samling som ägs av hela S</w:t>
      </w:r>
      <w:r w:rsidR="008E4A09" w:rsidRPr="00010066">
        <w:t>veriges folk bör förbli i gemensam</w:t>
      </w:r>
      <w:r w:rsidRPr="00010066">
        <w:t xml:space="preserve"> ägo. Innan någon försäljning av aktierna i Vin &amp; Sprit kan bli aktuell bör därför hela The Absolut Art Collection delas ut till ägaren och därefter</w:t>
      </w:r>
      <w:r w:rsidR="00FE2261" w:rsidRPr="00010066">
        <w:t xml:space="preserve"> öve</w:t>
      </w:r>
      <w:r w:rsidR="00FE2261" w:rsidRPr="00010066">
        <w:t>r</w:t>
      </w:r>
      <w:r w:rsidR="00FE2261" w:rsidRPr="00010066">
        <w:t xml:space="preserve">föras till lämpligt statligt museum, t.ex. </w:t>
      </w:r>
      <w:r w:rsidRPr="00010066">
        <w:t xml:space="preserve">Moderna Museet. Museet kan därefter </w:t>
      </w:r>
      <w:r w:rsidR="00FE2261" w:rsidRPr="00010066">
        <w:t xml:space="preserve">om det så önskar </w:t>
      </w:r>
      <w:r w:rsidRPr="00010066">
        <w:t xml:space="preserve">medge att </w:t>
      </w:r>
      <w:r w:rsidR="008E4A09" w:rsidRPr="00010066">
        <w:t>delar av samlingen visas runt om i</w:t>
      </w:r>
      <w:r w:rsidRPr="00010066">
        <w:t xml:space="preserve"> världen.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0066">
        <w:trPr>
          <w:cantSplit/>
        </w:trPr>
        <w:tc>
          <w:tcPr>
            <w:tcW w:w="3046" w:type="dxa"/>
          </w:tcPr>
          <w:p w:rsidR="00B33DD3" w:rsidRPr="00010066" w:rsidRDefault="00B33DD3">
            <w:pPr>
              <w:pStyle w:val="UnderskriftDatum"/>
              <w:spacing w:before="240"/>
            </w:pPr>
            <w:r w:rsidRPr="00010066">
              <w:lastRenderedPageBreak/>
              <w:t>Stockholm den 25 oktober 2006</w:t>
            </w:r>
          </w:p>
        </w:tc>
        <w:tc>
          <w:tcPr>
            <w:tcW w:w="3047" w:type="dxa"/>
          </w:tcPr>
          <w:p w:rsidR="00B33DD3" w:rsidRPr="00010066" w:rsidRDefault="00B33DD3">
            <w:pPr>
              <w:pStyle w:val="Underskrifter"/>
              <w:spacing w:before="240"/>
            </w:pPr>
          </w:p>
        </w:tc>
      </w:tr>
      <w:tr w:rsidR="00000000" w:rsidRPr="00010066">
        <w:trPr>
          <w:cantSplit/>
        </w:trPr>
        <w:tc>
          <w:tcPr>
            <w:tcW w:w="3046" w:type="dxa"/>
          </w:tcPr>
          <w:p w:rsidR="00B33DD3" w:rsidRPr="00010066" w:rsidRDefault="00B33DD3">
            <w:pPr>
              <w:pStyle w:val="Underskrifter"/>
            </w:pPr>
            <w:r w:rsidRPr="00010066">
              <w:t>Leif Pagrotsky (s)</w:t>
            </w:r>
          </w:p>
        </w:tc>
        <w:tc>
          <w:tcPr>
            <w:tcW w:w="3046" w:type="dxa"/>
          </w:tcPr>
          <w:p w:rsidR="00B33DD3" w:rsidRPr="00010066" w:rsidRDefault="00B33DD3">
            <w:pPr>
              <w:pStyle w:val="Underskrifter"/>
            </w:pPr>
          </w:p>
        </w:tc>
      </w:tr>
    </w:tbl>
    <w:p w:rsidR="00B80E3B" w:rsidRPr="00010066" w:rsidRDefault="00B80E3B" w:rsidP="004132E8">
      <w:pPr>
        <w:pStyle w:val="Normaltindrag"/>
      </w:pPr>
    </w:p>
    <w:sectPr w:rsidR="00B80E3B" w:rsidRPr="00010066" w:rsidSect="00413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DD3" w:rsidRPr="00010066" w:rsidRDefault="00B33DD3">
      <w:r w:rsidRPr="00010066">
        <w:separator/>
      </w:r>
    </w:p>
  </w:endnote>
  <w:endnote w:type="continuationSeparator" w:id="0">
    <w:p w:rsidR="00B33DD3" w:rsidRPr="00010066" w:rsidRDefault="00B33DD3">
      <w:r w:rsidRPr="000100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EB0" w:rsidRPr="00010066" w:rsidRDefault="00010066" w:rsidP="004132E8">
    <w:pPr>
      <w:pStyle w:val="Sidfot"/>
    </w:pPr>
    <w:r w:rsidRPr="000100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1240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2E8" w:rsidRDefault="00B33D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132E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32E8" w:rsidRDefault="00B33DD3">
                    <w:pPr>
                      <w:pStyle w:val="NormalS5sidnrV"/>
                    </w:pPr>
                    <w:r>
                      <w:fldChar w:fldCharType="begin"/>
                    </w:r>
                    <w:r w:rsidR="004132E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EB0" w:rsidRPr="00010066" w:rsidRDefault="00010066" w:rsidP="004132E8">
    <w:pPr>
      <w:pStyle w:val="Sidfot"/>
    </w:pPr>
    <w:r w:rsidRPr="000100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04591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2E8" w:rsidRDefault="00B33D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32E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32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32E8" w:rsidRDefault="00B33D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32E8">
                      <w:instrText xml:space="preserve"> PAGE *\charformat</w:instrText>
                    </w:r>
                    <w:r>
                      <w:fldChar w:fldCharType="separate"/>
                    </w:r>
                    <w:r w:rsidR="004132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EB0" w:rsidRPr="00010066" w:rsidRDefault="00010066" w:rsidP="004132E8">
    <w:pPr>
      <w:pStyle w:val="Sidfot"/>
    </w:pPr>
    <w:r w:rsidRPr="000100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12229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2E8" w:rsidRDefault="00B33D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32E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32E8" w:rsidRDefault="00B33D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32E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DD3" w:rsidRPr="00010066" w:rsidRDefault="00B33DD3">
      <w:r w:rsidRPr="00010066">
        <w:separator/>
      </w:r>
    </w:p>
  </w:footnote>
  <w:footnote w:type="continuationSeparator" w:id="0">
    <w:p w:rsidR="00B33DD3" w:rsidRPr="00010066" w:rsidRDefault="00B33DD3">
      <w:r w:rsidRPr="000100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EB0" w:rsidRPr="00010066" w:rsidRDefault="00010066" w:rsidP="004132E8">
    <w:pPr>
      <w:pStyle w:val="Sidhuvud"/>
    </w:pPr>
    <w:r w:rsidRPr="000100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36339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2E8" w:rsidRDefault="00B33D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132E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351A">
                            <w:t>2006/07</w:t>
                          </w:r>
                          <w:r>
                            <w:fldChar w:fldCharType="end"/>
                          </w:r>
                          <w:r w:rsidR="004132E8">
                            <w:t>:</w:t>
                          </w:r>
                          <w:r>
                            <w:fldChar w:fldCharType="begin"/>
                          </w:r>
                          <w:r w:rsidR="004132E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351A">
                            <w:t>N347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32E8" w:rsidRDefault="00B33DD3">
                    <w:pPr>
                      <w:pStyle w:val="KantRubrikS5V"/>
                    </w:pPr>
                    <w:r>
                      <w:fldChar w:fldCharType="begin"/>
                    </w:r>
                    <w:r w:rsidR="004132E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351A">
                      <w:t>2006/07</w:t>
                    </w:r>
                    <w:r>
                      <w:fldChar w:fldCharType="end"/>
                    </w:r>
                    <w:r w:rsidR="004132E8">
                      <w:t>:</w:t>
                    </w:r>
                    <w:r>
                      <w:fldChar w:fldCharType="begin"/>
                    </w:r>
                    <w:r w:rsidR="004132E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351A">
                      <w:t>N347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EB0" w:rsidRPr="00010066" w:rsidRDefault="00010066" w:rsidP="004132E8">
    <w:pPr>
      <w:pStyle w:val="Sidhuvud"/>
    </w:pPr>
    <w:r w:rsidRPr="000100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7461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2E8" w:rsidRDefault="00B33D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132E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351A">
                            <w:t>2006/07</w:t>
                          </w:r>
                          <w:r>
                            <w:fldChar w:fldCharType="end"/>
                          </w:r>
                          <w:r w:rsidR="004132E8">
                            <w:t>:</w:t>
                          </w:r>
                          <w:r>
                            <w:fldChar w:fldCharType="begin"/>
                          </w:r>
                          <w:r w:rsidR="004132E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351A">
                            <w:t>N347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32E8" w:rsidRDefault="00B33D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132E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351A">
                      <w:t>2006/07</w:t>
                    </w:r>
                    <w:r>
                      <w:fldChar w:fldCharType="end"/>
                    </w:r>
                    <w:r w:rsidR="004132E8">
                      <w:t>:</w:t>
                    </w:r>
                    <w:r>
                      <w:fldChar w:fldCharType="begin"/>
                    </w:r>
                    <w:r w:rsidR="004132E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351A">
                      <w:t>N347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DD3" w:rsidRPr="00010066" w:rsidRDefault="00B33DD3">
    <w:pPr>
      <w:pStyle w:val="FSHNormal"/>
      <w:tabs>
        <w:tab w:val="right" w:pos="5840"/>
      </w:tabs>
    </w:pPr>
    <w:r w:rsidRPr="00010066">
      <w:br/>
    </w:r>
    <w:r w:rsidRPr="00010066">
      <w:fldChar w:fldCharType="begin" w:fldLock="1"/>
    </w:r>
    <w:r w:rsidRPr="00010066">
      <w:instrText xml:space="preserve"> DOCPROPERTY</w:instrText>
    </w:r>
    <w:r w:rsidRPr="00010066">
      <w:rPr>
        <w:sz w:val="18"/>
      </w:rPr>
      <w:instrText xml:space="preserve"> "YearUser" *\charformat </w:instrText>
    </w:r>
    <w:r w:rsidRPr="00010066">
      <w:fldChar w:fldCharType="separate"/>
    </w:r>
    <w:r w:rsidRPr="00010066">
      <w:t>2006/07</w:t>
    </w:r>
    <w:r w:rsidRPr="00010066">
      <w:fldChar w:fldCharType="end"/>
    </w:r>
    <w:r w:rsidRPr="00010066">
      <w:t xml:space="preserve"> </w:t>
    </w:r>
    <w:r w:rsidRPr="00010066">
      <w:tab/>
      <w:t xml:space="preserve">mnr: </w:t>
    </w:r>
    <w:r w:rsidRPr="00010066">
      <w:fldChar w:fldCharType="begin" w:fldLock="1"/>
    </w:r>
    <w:r w:rsidRPr="00010066">
      <w:instrText xml:space="preserve"> DOCPROPERTY</w:instrText>
    </w:r>
    <w:r w:rsidRPr="00010066">
      <w:rPr>
        <w:sz w:val="18"/>
      </w:rPr>
      <w:instrText xml:space="preserve"> "Motionsnummer" *\charformat </w:instrText>
    </w:r>
    <w:r w:rsidRPr="00010066">
      <w:fldChar w:fldCharType="separate"/>
    </w:r>
    <w:r w:rsidRPr="00010066">
      <w:t>N347</w:t>
    </w:r>
    <w:r w:rsidRPr="00010066">
      <w:fldChar w:fldCharType="end"/>
    </w:r>
    <w:r w:rsidRPr="00010066">
      <w:br/>
    </w:r>
    <w:r w:rsidRPr="00010066">
      <w:fldChar w:fldCharType="begin" w:fldLock="1"/>
    </w:r>
    <w:r w:rsidRPr="00010066">
      <w:instrText xml:space="preserve"> DOCPROPERTY</w:instrText>
    </w:r>
    <w:r w:rsidRPr="00010066">
      <w:rPr>
        <w:sz w:val="18"/>
      </w:rPr>
      <w:instrText xml:space="preserve"> "Samling" *\charformat </w:instrText>
    </w:r>
    <w:r w:rsidRPr="00010066">
      <w:fldChar w:fldCharType="end"/>
    </w:r>
    <w:r w:rsidRPr="00010066">
      <w:tab/>
      <w:t xml:space="preserve">pnr: </w:t>
    </w:r>
    <w:r w:rsidRPr="00010066">
      <w:fldChar w:fldCharType="begin" w:fldLock="1"/>
    </w:r>
    <w:r w:rsidRPr="00010066">
      <w:instrText xml:space="preserve"> DOCPROPERTY</w:instrText>
    </w:r>
    <w:r w:rsidRPr="00010066">
      <w:rPr>
        <w:sz w:val="18"/>
      </w:rPr>
      <w:instrText xml:space="preserve"> "Partinummer" *\charformat </w:instrText>
    </w:r>
    <w:r w:rsidRPr="00010066">
      <w:fldChar w:fldCharType="separate"/>
    </w:r>
    <w:r w:rsidRPr="00010066">
      <w:t>s20126</w:t>
    </w:r>
    <w:r w:rsidRPr="00010066">
      <w:fldChar w:fldCharType="end"/>
    </w:r>
  </w:p>
  <w:p w:rsidR="00B33DD3" w:rsidRPr="00010066" w:rsidRDefault="00B33DD3">
    <w:pPr>
      <w:pStyle w:val="FSHRub1"/>
    </w:pPr>
    <w:r w:rsidRPr="00010066">
      <w:t>Motion till riksdagen</w:t>
    </w:r>
    <w:r w:rsidRPr="00010066">
      <w:br/>
    </w:r>
    <w:r w:rsidRPr="00010066">
      <w:fldChar w:fldCharType="begin" w:fldLock="1"/>
    </w:r>
    <w:r w:rsidRPr="00010066">
      <w:instrText xml:space="preserve"> DOCPROPERTY "YearUser" *\charformat </w:instrText>
    </w:r>
    <w:r w:rsidRPr="00010066">
      <w:fldChar w:fldCharType="separate"/>
    </w:r>
    <w:r w:rsidRPr="00010066">
      <w:t>2006/07</w:t>
    </w:r>
    <w:r w:rsidRPr="00010066">
      <w:fldChar w:fldCharType="end"/>
    </w:r>
    <w:r w:rsidRPr="00010066">
      <w:t>:</w:t>
    </w:r>
    <w:r w:rsidRPr="00010066">
      <w:fldChar w:fldCharType="begin" w:fldLock="1"/>
    </w:r>
    <w:r w:rsidRPr="00010066">
      <w:instrText xml:space="preserve"> DOCPROPERTY "Motionsnummer" *\charformat </w:instrText>
    </w:r>
    <w:r w:rsidRPr="00010066">
      <w:fldChar w:fldCharType="separate"/>
    </w:r>
    <w:r w:rsidRPr="00010066">
      <w:t>N347</w:t>
    </w:r>
    <w:r w:rsidRPr="00010066">
      <w:fldChar w:fldCharType="end"/>
    </w:r>
  </w:p>
  <w:p w:rsidR="00B33DD3" w:rsidRPr="00010066" w:rsidRDefault="00B33DD3">
    <w:pPr>
      <w:pStyle w:val="FSHNormalS5"/>
    </w:pPr>
    <w:r w:rsidRPr="00010066">
      <w:fldChar w:fldCharType="begin" w:fldLock="1"/>
    </w:r>
    <w:r w:rsidRPr="00010066">
      <w:instrText xml:space="preserve"> DOCPROPERTY "MotionarText" *\charformat </w:instrText>
    </w:r>
    <w:r w:rsidRPr="00010066">
      <w:fldChar w:fldCharType="separate"/>
    </w:r>
    <w:r w:rsidRPr="00010066">
      <w:t>av Leif Pagrotsky (s)</w:t>
    </w:r>
    <w:r w:rsidRPr="00010066">
      <w:fldChar w:fldCharType="end"/>
    </w:r>
    <w:r w:rsidRPr="00010066">
      <w:br/>
    </w:r>
    <w:r w:rsidRPr="00010066">
      <w:fldChar w:fldCharType="begin" w:fldLock="1"/>
    </w:r>
    <w:r w:rsidRPr="00010066">
      <w:instrText xml:space="preserve"> DOCPROPERTY "SvarFrasKort" *\charformat </w:instrText>
    </w:r>
    <w:r w:rsidRPr="00010066">
      <w:fldChar w:fldCharType="end"/>
    </w:r>
  </w:p>
  <w:p w:rsidR="00B33DD3" w:rsidRPr="00010066" w:rsidRDefault="00B33DD3">
    <w:pPr>
      <w:pStyle w:val="FSHTitel"/>
    </w:pPr>
    <w:r w:rsidRPr="00010066">
      <w:fldChar w:fldCharType="begin" w:fldLock="1"/>
    </w:r>
    <w:r w:rsidRPr="00010066">
      <w:instrText xml:space="preserve"> DOCPROPERTY</w:instrText>
    </w:r>
    <w:r w:rsidRPr="00010066">
      <w:rPr>
        <w:sz w:val="18"/>
      </w:rPr>
      <w:instrText xml:space="preserve"> "RubrikSvar" *\charformat </w:instrText>
    </w:r>
    <w:r w:rsidRPr="00010066">
      <w:fldChar w:fldCharType="separate"/>
    </w:r>
    <w:r w:rsidRPr="00010066">
      <w:t xml:space="preserve">Unik statlig konstskatt </w:t>
    </w:r>
    <w:r w:rsidRPr="00010066">
      <w:fldChar w:fldCharType="end"/>
    </w:r>
  </w:p>
  <w:p w:rsidR="00B33DD3" w:rsidRPr="00010066" w:rsidRDefault="00B33DD3">
    <w:pPr>
      <w:pStyle w:val="Normal00"/>
    </w:pPr>
  </w:p>
  <w:p w:rsidR="004132E8" w:rsidRPr="00010066" w:rsidRDefault="004132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970372">
    <w:abstractNumId w:val="13"/>
  </w:num>
  <w:num w:numId="2" w16cid:durableId="1073158469">
    <w:abstractNumId w:val="10"/>
  </w:num>
  <w:num w:numId="3" w16cid:durableId="800852561">
    <w:abstractNumId w:val="11"/>
  </w:num>
  <w:num w:numId="4" w16cid:durableId="1975981795">
    <w:abstractNumId w:val="12"/>
  </w:num>
  <w:num w:numId="5" w16cid:durableId="936863982">
    <w:abstractNumId w:val="8"/>
  </w:num>
  <w:num w:numId="6" w16cid:durableId="1144202663">
    <w:abstractNumId w:val="3"/>
  </w:num>
  <w:num w:numId="7" w16cid:durableId="748770757">
    <w:abstractNumId w:val="2"/>
  </w:num>
  <w:num w:numId="8" w16cid:durableId="494223365">
    <w:abstractNumId w:val="1"/>
  </w:num>
  <w:num w:numId="9" w16cid:durableId="1299187222">
    <w:abstractNumId w:val="0"/>
  </w:num>
  <w:num w:numId="10" w16cid:durableId="685836350">
    <w:abstractNumId w:val="9"/>
  </w:num>
  <w:num w:numId="11" w16cid:durableId="1438913127">
    <w:abstractNumId w:val="7"/>
  </w:num>
  <w:num w:numId="12" w16cid:durableId="806430298">
    <w:abstractNumId w:val="6"/>
  </w:num>
  <w:num w:numId="13" w16cid:durableId="2045128450">
    <w:abstractNumId w:val="5"/>
  </w:num>
  <w:num w:numId="14" w16cid:durableId="510996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1E8E3E46-47A5-4AD8-A943-BBE396BFF773}"/>
  </w:docVars>
  <w:rsids>
    <w:rsidRoot w:val="00010066"/>
    <w:rsid w:val="00002742"/>
    <w:rsid w:val="00010066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351A"/>
    <w:rsid w:val="0007598F"/>
    <w:rsid w:val="00077CD5"/>
    <w:rsid w:val="00094606"/>
    <w:rsid w:val="000A6AEC"/>
    <w:rsid w:val="000B2040"/>
    <w:rsid w:val="000B40F7"/>
    <w:rsid w:val="000E431D"/>
    <w:rsid w:val="000E48DA"/>
    <w:rsid w:val="000E5207"/>
    <w:rsid w:val="000F49AB"/>
    <w:rsid w:val="000F5ADD"/>
    <w:rsid w:val="00100531"/>
    <w:rsid w:val="0010382E"/>
    <w:rsid w:val="00127EEC"/>
    <w:rsid w:val="00132AB4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12F9"/>
    <w:rsid w:val="002C2373"/>
    <w:rsid w:val="002D11A8"/>
    <w:rsid w:val="00314F87"/>
    <w:rsid w:val="00315E41"/>
    <w:rsid w:val="0032051D"/>
    <w:rsid w:val="003303B5"/>
    <w:rsid w:val="003366E9"/>
    <w:rsid w:val="00342FB4"/>
    <w:rsid w:val="00345704"/>
    <w:rsid w:val="0036065A"/>
    <w:rsid w:val="003828BB"/>
    <w:rsid w:val="003866EC"/>
    <w:rsid w:val="00391AF5"/>
    <w:rsid w:val="003B418B"/>
    <w:rsid w:val="003C2C67"/>
    <w:rsid w:val="003F100A"/>
    <w:rsid w:val="00405DB2"/>
    <w:rsid w:val="004132E8"/>
    <w:rsid w:val="00445271"/>
    <w:rsid w:val="00447A04"/>
    <w:rsid w:val="004527C3"/>
    <w:rsid w:val="00456FBC"/>
    <w:rsid w:val="0046253E"/>
    <w:rsid w:val="00487F7A"/>
    <w:rsid w:val="004971B2"/>
    <w:rsid w:val="004A0504"/>
    <w:rsid w:val="004B10D0"/>
    <w:rsid w:val="004B5278"/>
    <w:rsid w:val="004E38D9"/>
    <w:rsid w:val="005000F2"/>
    <w:rsid w:val="0050160D"/>
    <w:rsid w:val="00501C4A"/>
    <w:rsid w:val="00516FA0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D5516"/>
    <w:rsid w:val="006D65E6"/>
    <w:rsid w:val="00702EC6"/>
    <w:rsid w:val="007171AA"/>
    <w:rsid w:val="00727C6F"/>
    <w:rsid w:val="00740D6D"/>
    <w:rsid w:val="00743F76"/>
    <w:rsid w:val="00770030"/>
    <w:rsid w:val="00774959"/>
    <w:rsid w:val="007852B2"/>
    <w:rsid w:val="00794149"/>
    <w:rsid w:val="00794294"/>
    <w:rsid w:val="007B67A7"/>
    <w:rsid w:val="007C6092"/>
    <w:rsid w:val="007E119E"/>
    <w:rsid w:val="00812789"/>
    <w:rsid w:val="00843C37"/>
    <w:rsid w:val="00846903"/>
    <w:rsid w:val="008C5D33"/>
    <w:rsid w:val="008E4A09"/>
    <w:rsid w:val="008F0A96"/>
    <w:rsid w:val="009062A0"/>
    <w:rsid w:val="009451E7"/>
    <w:rsid w:val="00956E7F"/>
    <w:rsid w:val="00961EB0"/>
    <w:rsid w:val="00970D4F"/>
    <w:rsid w:val="00971D70"/>
    <w:rsid w:val="009A4377"/>
    <w:rsid w:val="009A6043"/>
    <w:rsid w:val="009B7805"/>
    <w:rsid w:val="009D0673"/>
    <w:rsid w:val="00A0412B"/>
    <w:rsid w:val="00A053C6"/>
    <w:rsid w:val="00A055B3"/>
    <w:rsid w:val="00A1198E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3DD3"/>
    <w:rsid w:val="00B34666"/>
    <w:rsid w:val="00B67E5B"/>
    <w:rsid w:val="00B80E3B"/>
    <w:rsid w:val="00B87F35"/>
    <w:rsid w:val="00BA4894"/>
    <w:rsid w:val="00BA6BE0"/>
    <w:rsid w:val="00BB6D75"/>
    <w:rsid w:val="00BD43A8"/>
    <w:rsid w:val="00C1285C"/>
    <w:rsid w:val="00C27B7D"/>
    <w:rsid w:val="00C32A06"/>
    <w:rsid w:val="00C44394"/>
    <w:rsid w:val="00C456AC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5F19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2261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A6F4E2-80E1-4ADF-A46C-6058B86F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allongtext">
    <w:name w:val="Balloon Text"/>
    <w:basedOn w:val="Normal"/>
    <w:semiHidden/>
    <w:rsid w:val="00405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1477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s20126</vt:lpstr>
    </vt:vector>
  </TitlesOfParts>
  <Company>Riksdagen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s20126</dc:title>
  <dc:subject>s20126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2007-02-01T14:52:00Z</cp:lastPrinted>
  <dcterms:created xsi:type="dcterms:W3CDTF">2025-12-17T01:02:00Z</dcterms:created>
  <dcterms:modified xsi:type="dcterms:W3CDTF">2025-12-17T01:02:00Z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Unik statlig konstskatt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Unik statlig konstskatt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Pagrotsky (s)</vt:lpwstr>
  </property>
  <property fmtid="{D5CDD505-2E9C-101B-9397-08002B2CF9AE}" pid="26" name="MotionarLista">
    <vt:lpwstr>Pagrotsky,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Pagrotsky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20062007000000000115000201260069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20062007000000000115000201260069</vt:lpwstr>
  </property>
  <property fmtid="{D5CDD505-2E9C-101B-9397-08002B2CF9AE}" pid="50" name="nummer">
    <vt:lpwstr>347</vt:lpwstr>
  </property>
  <property fmtid="{D5CDD505-2E9C-101B-9397-08002B2CF9AE}" pid="51" name="utskottsbeteckning">
    <vt:lpwstr>N</vt:lpwstr>
  </property>
  <property fmtid="{D5CDD505-2E9C-101B-9397-08002B2CF9AE}" pid="52" name="GlobalUID">
    <vt:lpwstr>{E894A40B-20CE-432A-AD4A-B1826FDB7BB1}</vt:lpwstr>
  </property>
  <property fmtid="{D5CDD505-2E9C-101B-9397-08002B2CF9AE}" pid="53" name="Överföringar">
    <vt:i4>0</vt:i4>
  </property>
  <property fmtid="{D5CDD505-2E9C-101B-9397-08002B2CF9AE}" pid="54" name="Checksum">
    <vt:lpwstr>*1010953430655*</vt:lpwstr>
  </property>
  <property fmtid="{D5CDD505-2E9C-101B-9397-08002B2CF9AE}" pid="55" name="skuggnummer">
    <vt:lpwstr>2214</vt:lpwstr>
  </property>
  <property fmtid="{D5CDD505-2E9C-101B-9397-08002B2CF9AE}" pid="56" name="urixVersion">
    <vt:lpwstr>3.1.4.4</vt:lpwstr>
  </property>
  <property fmtid="{D5CDD505-2E9C-101B-9397-08002B2CF9AE}" pid="57" name="urixOrigin">
    <vt:lpwstr>070215 16:32:28.054</vt:lpwstr>
  </property>
  <property fmtid="{D5CDD505-2E9C-101B-9397-08002B2CF9AE}" pid="58" name="urixGuid">
    <vt:lpwstr>{C9F08D63-FDCF-4BAF-ABFD-0E9DC65872E8}</vt:lpwstr>
  </property>
</Properties>
</file>