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32"/>
          <w:szCs w:val="24"/>
          <w14:numSpacing w14:val="proportional"/>
        </w:rPr>
        <w:id w:val="-1076663498"/>
        <w:docPartObj>
          <w:docPartGallery w:val="Table of Contents"/>
          <w:docPartUnique/>
        </w:docPartObj>
      </w:sdtPr>
      <w:sdtEndPr>
        <w:rPr>
          <w:b/>
          <w:bCs/>
          <w:sz w:val="24"/>
        </w:rPr>
      </w:sdtEndPr>
      <w:sdtContent>
        <w:p w:rsidRPr="009E50C2" w:rsidR="002B4CD2" w:rsidRDefault="002B4CD2" w14:paraId="0BB934C4" w14:textId="30C1DDBC">
          <w:pPr>
            <w:pStyle w:val="Innehllsfrteckningsrubrik"/>
            <w:rPr>
              <w:szCs w:val="38"/>
            </w:rPr>
          </w:pPr>
          <w:r w:rsidRPr="009E50C2">
            <w:rPr>
              <w:szCs w:val="38"/>
            </w:rPr>
            <w:t>Innehåll</w:t>
          </w:r>
          <w:r w:rsidR="003C4C83">
            <w:rPr>
              <w:szCs w:val="38"/>
            </w:rPr>
            <w:t>sförteckning</w:t>
          </w:r>
        </w:p>
        <w:p w:rsidR="003C4C83" w:rsidRDefault="003C4C83" w14:paraId="51917C5F" w14:textId="14B329AF">
          <w:pPr>
            <w:pStyle w:val="Innehll1"/>
            <w:tabs>
              <w:tab w:val="right" w:leader="dot" w:pos="8494"/>
            </w:tabs>
            <w:rPr>
              <w:rFonts w:eastAsiaTheme="minorEastAsia"/>
              <w:noProof/>
              <w:kern w:val="0"/>
              <w:sz w:val="22"/>
              <w:szCs w:val="22"/>
              <w:lang w:eastAsia="sv-SE"/>
              <w14:numSpacing w14:val="default"/>
            </w:rPr>
          </w:pPr>
          <w:r>
            <w:rPr>
              <w:sz w:val="22"/>
            </w:rPr>
            <w:fldChar w:fldCharType="begin"/>
          </w:r>
          <w:r>
            <w:rPr>
              <w:sz w:val="22"/>
            </w:rPr>
            <w:instrText xml:space="preserve"> TOC \o "1-3" \u </w:instrText>
          </w:r>
          <w:r>
            <w:rPr>
              <w:sz w:val="22"/>
            </w:rPr>
            <w:fldChar w:fldCharType="separate"/>
          </w:r>
          <w:r>
            <w:rPr>
              <w:noProof/>
            </w:rPr>
            <w:t>Förslag till riksdagsbeslut</w:t>
          </w:r>
          <w:r>
            <w:rPr>
              <w:noProof/>
            </w:rPr>
            <w:tab/>
          </w:r>
          <w:r>
            <w:rPr>
              <w:noProof/>
            </w:rPr>
            <w:fldChar w:fldCharType="begin"/>
          </w:r>
          <w:r>
            <w:rPr>
              <w:noProof/>
            </w:rPr>
            <w:instrText xml:space="preserve"> PAGEREF _Toc38030630 \h </w:instrText>
          </w:r>
          <w:r>
            <w:rPr>
              <w:noProof/>
            </w:rPr>
          </w:r>
          <w:r>
            <w:rPr>
              <w:noProof/>
            </w:rPr>
            <w:fldChar w:fldCharType="separate"/>
          </w:r>
          <w:r>
            <w:rPr>
              <w:noProof/>
            </w:rPr>
            <w:t>2</w:t>
          </w:r>
          <w:r>
            <w:rPr>
              <w:noProof/>
            </w:rPr>
            <w:fldChar w:fldCharType="end"/>
          </w:r>
        </w:p>
        <w:p w:rsidR="003C4C83" w:rsidRDefault="003C4C83" w14:paraId="555D383B" w14:textId="037A39AD">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_Toc38030631 \h </w:instrText>
          </w:r>
          <w:r>
            <w:rPr>
              <w:noProof/>
            </w:rPr>
          </w:r>
          <w:r>
            <w:rPr>
              <w:noProof/>
            </w:rPr>
            <w:fldChar w:fldCharType="separate"/>
          </w:r>
          <w:r>
            <w:rPr>
              <w:noProof/>
            </w:rPr>
            <w:t>3</w:t>
          </w:r>
          <w:r>
            <w:rPr>
              <w:noProof/>
            </w:rPr>
            <w:fldChar w:fldCharType="end"/>
          </w:r>
        </w:p>
        <w:p w:rsidR="003C4C83" w:rsidRDefault="003C4C83" w14:paraId="7443029A" w14:textId="6BC842F5">
          <w:pPr>
            <w:pStyle w:val="Innehll1"/>
            <w:tabs>
              <w:tab w:val="right" w:leader="dot" w:pos="8494"/>
            </w:tabs>
            <w:rPr>
              <w:rFonts w:eastAsiaTheme="minorEastAsia"/>
              <w:noProof/>
              <w:kern w:val="0"/>
              <w:sz w:val="22"/>
              <w:szCs w:val="22"/>
              <w:lang w:eastAsia="sv-SE"/>
              <w14:numSpacing w14:val="default"/>
            </w:rPr>
          </w:pPr>
          <w:r>
            <w:rPr>
              <w:noProof/>
            </w:rPr>
            <w:t>Mål för konsumentpolitiken</w:t>
          </w:r>
          <w:r>
            <w:rPr>
              <w:noProof/>
            </w:rPr>
            <w:tab/>
          </w:r>
          <w:r>
            <w:rPr>
              <w:noProof/>
            </w:rPr>
            <w:fldChar w:fldCharType="begin"/>
          </w:r>
          <w:r>
            <w:rPr>
              <w:noProof/>
            </w:rPr>
            <w:instrText xml:space="preserve"> PAGEREF _Toc38030632 \h </w:instrText>
          </w:r>
          <w:r>
            <w:rPr>
              <w:noProof/>
            </w:rPr>
          </w:r>
          <w:r>
            <w:rPr>
              <w:noProof/>
            </w:rPr>
            <w:fldChar w:fldCharType="separate"/>
          </w:r>
          <w:r>
            <w:rPr>
              <w:noProof/>
            </w:rPr>
            <w:t>3</w:t>
          </w:r>
          <w:r>
            <w:rPr>
              <w:noProof/>
            </w:rPr>
            <w:fldChar w:fldCharType="end"/>
          </w:r>
        </w:p>
        <w:p w:rsidR="003C4C83" w:rsidRDefault="003C4C83" w14:paraId="49C7BF9C" w14:textId="7CE06C47">
          <w:pPr>
            <w:pStyle w:val="Innehll1"/>
            <w:tabs>
              <w:tab w:val="right" w:leader="dot" w:pos="8494"/>
            </w:tabs>
            <w:rPr>
              <w:rFonts w:eastAsiaTheme="minorEastAsia"/>
              <w:noProof/>
              <w:kern w:val="0"/>
              <w:sz w:val="22"/>
              <w:szCs w:val="22"/>
              <w:lang w:eastAsia="sv-SE"/>
              <w14:numSpacing w14:val="default"/>
            </w:rPr>
          </w:pPr>
          <w:r>
            <w:rPr>
              <w:noProof/>
            </w:rPr>
            <w:t>Ursprungsmärkning</w:t>
          </w:r>
          <w:r>
            <w:rPr>
              <w:noProof/>
            </w:rPr>
            <w:tab/>
          </w:r>
          <w:r>
            <w:rPr>
              <w:noProof/>
            </w:rPr>
            <w:fldChar w:fldCharType="begin"/>
          </w:r>
          <w:r>
            <w:rPr>
              <w:noProof/>
            </w:rPr>
            <w:instrText xml:space="preserve"> PAGEREF _Toc38030633 \h </w:instrText>
          </w:r>
          <w:r>
            <w:rPr>
              <w:noProof/>
            </w:rPr>
          </w:r>
          <w:r>
            <w:rPr>
              <w:noProof/>
            </w:rPr>
            <w:fldChar w:fldCharType="separate"/>
          </w:r>
          <w:r>
            <w:rPr>
              <w:noProof/>
            </w:rPr>
            <w:t>3</w:t>
          </w:r>
          <w:r>
            <w:rPr>
              <w:noProof/>
            </w:rPr>
            <w:fldChar w:fldCharType="end"/>
          </w:r>
        </w:p>
        <w:p w:rsidR="003C4C83" w:rsidRDefault="003C4C83" w14:paraId="0F0EB2A5" w14:textId="466B258F">
          <w:pPr>
            <w:pStyle w:val="Innehll1"/>
            <w:tabs>
              <w:tab w:val="right" w:leader="dot" w:pos="8494"/>
            </w:tabs>
            <w:rPr>
              <w:rFonts w:eastAsiaTheme="minorEastAsia"/>
              <w:noProof/>
              <w:kern w:val="0"/>
              <w:sz w:val="22"/>
              <w:szCs w:val="22"/>
              <w:lang w:eastAsia="sv-SE"/>
              <w14:numSpacing w14:val="default"/>
            </w:rPr>
          </w:pPr>
          <w:r>
            <w:rPr>
              <w:noProof/>
            </w:rPr>
            <w:t>Märkning av produkter från slakt utan bedövning</w:t>
          </w:r>
          <w:r>
            <w:rPr>
              <w:noProof/>
            </w:rPr>
            <w:tab/>
          </w:r>
          <w:r>
            <w:rPr>
              <w:noProof/>
            </w:rPr>
            <w:fldChar w:fldCharType="begin"/>
          </w:r>
          <w:r>
            <w:rPr>
              <w:noProof/>
            </w:rPr>
            <w:instrText xml:space="preserve"> PAGEREF _Toc38030634 \h </w:instrText>
          </w:r>
          <w:r>
            <w:rPr>
              <w:noProof/>
            </w:rPr>
          </w:r>
          <w:r>
            <w:rPr>
              <w:noProof/>
            </w:rPr>
            <w:fldChar w:fldCharType="separate"/>
          </w:r>
          <w:r>
            <w:rPr>
              <w:noProof/>
            </w:rPr>
            <w:t>4</w:t>
          </w:r>
          <w:r>
            <w:rPr>
              <w:noProof/>
            </w:rPr>
            <w:fldChar w:fldCharType="end"/>
          </w:r>
        </w:p>
        <w:p w:rsidR="003C4C83" w:rsidRDefault="003C4C83" w14:paraId="41E817CB" w14:textId="72CE4A21">
          <w:pPr>
            <w:pStyle w:val="Innehll1"/>
            <w:tabs>
              <w:tab w:val="right" w:leader="dot" w:pos="8494"/>
            </w:tabs>
            <w:rPr>
              <w:rFonts w:eastAsiaTheme="minorEastAsia"/>
              <w:noProof/>
              <w:kern w:val="0"/>
              <w:sz w:val="22"/>
              <w:szCs w:val="22"/>
              <w:lang w:eastAsia="sv-SE"/>
              <w14:numSpacing w14:val="default"/>
            </w:rPr>
          </w:pPr>
          <w:r>
            <w:rPr>
              <w:noProof/>
            </w:rPr>
            <w:t>Innehållsförteckning på alkoholhaltiga drycker</w:t>
          </w:r>
          <w:r>
            <w:rPr>
              <w:noProof/>
            </w:rPr>
            <w:tab/>
          </w:r>
          <w:r>
            <w:rPr>
              <w:noProof/>
            </w:rPr>
            <w:fldChar w:fldCharType="begin"/>
          </w:r>
          <w:r>
            <w:rPr>
              <w:noProof/>
            </w:rPr>
            <w:instrText xml:space="preserve"> PAGEREF _Toc38030635 \h </w:instrText>
          </w:r>
          <w:r>
            <w:rPr>
              <w:noProof/>
            </w:rPr>
          </w:r>
          <w:r>
            <w:rPr>
              <w:noProof/>
            </w:rPr>
            <w:fldChar w:fldCharType="separate"/>
          </w:r>
          <w:r>
            <w:rPr>
              <w:noProof/>
            </w:rPr>
            <w:t>4</w:t>
          </w:r>
          <w:r>
            <w:rPr>
              <w:noProof/>
            </w:rPr>
            <w:fldChar w:fldCharType="end"/>
          </w:r>
        </w:p>
        <w:p w:rsidR="003C4C83" w:rsidRDefault="003C4C83" w14:paraId="7FE594E5" w14:textId="33438E64">
          <w:pPr>
            <w:pStyle w:val="Innehll1"/>
            <w:tabs>
              <w:tab w:val="right" w:leader="dot" w:pos="8494"/>
            </w:tabs>
            <w:rPr>
              <w:rFonts w:eastAsiaTheme="minorEastAsia"/>
              <w:noProof/>
              <w:kern w:val="0"/>
              <w:sz w:val="22"/>
              <w:szCs w:val="22"/>
              <w:lang w:eastAsia="sv-SE"/>
              <w14:numSpacing w14:val="default"/>
            </w:rPr>
          </w:pPr>
          <w:r>
            <w:rPr>
              <w:noProof/>
            </w:rPr>
            <w:t>Ursprungsmärkta menyer</w:t>
          </w:r>
          <w:r>
            <w:rPr>
              <w:noProof/>
            </w:rPr>
            <w:tab/>
          </w:r>
          <w:r>
            <w:rPr>
              <w:noProof/>
            </w:rPr>
            <w:fldChar w:fldCharType="begin"/>
          </w:r>
          <w:r>
            <w:rPr>
              <w:noProof/>
            </w:rPr>
            <w:instrText xml:space="preserve"> PAGEREF _Toc38030636 \h </w:instrText>
          </w:r>
          <w:r>
            <w:rPr>
              <w:noProof/>
            </w:rPr>
          </w:r>
          <w:r>
            <w:rPr>
              <w:noProof/>
            </w:rPr>
            <w:fldChar w:fldCharType="separate"/>
          </w:r>
          <w:r>
            <w:rPr>
              <w:noProof/>
            </w:rPr>
            <w:t>5</w:t>
          </w:r>
          <w:r>
            <w:rPr>
              <w:noProof/>
            </w:rPr>
            <w:fldChar w:fldCharType="end"/>
          </w:r>
        </w:p>
        <w:p w:rsidR="003C4C83" w:rsidRDefault="003C4C83" w14:paraId="258E0057" w14:textId="2C10079E">
          <w:pPr>
            <w:pStyle w:val="Innehll1"/>
            <w:tabs>
              <w:tab w:val="right" w:leader="dot" w:pos="8494"/>
            </w:tabs>
            <w:rPr>
              <w:rFonts w:eastAsiaTheme="minorEastAsia"/>
              <w:noProof/>
              <w:kern w:val="0"/>
              <w:sz w:val="22"/>
              <w:szCs w:val="22"/>
              <w:lang w:eastAsia="sv-SE"/>
              <w14:numSpacing w14:val="default"/>
            </w:rPr>
          </w:pPr>
          <w:r>
            <w:rPr>
              <w:noProof/>
            </w:rPr>
            <w:t>Handla svenskt</w:t>
          </w:r>
          <w:r>
            <w:rPr>
              <w:noProof/>
            </w:rPr>
            <w:tab/>
          </w:r>
          <w:r>
            <w:rPr>
              <w:noProof/>
            </w:rPr>
            <w:fldChar w:fldCharType="begin"/>
          </w:r>
          <w:r>
            <w:rPr>
              <w:noProof/>
            </w:rPr>
            <w:instrText xml:space="preserve"> PAGEREF _Toc38030637 \h </w:instrText>
          </w:r>
          <w:r>
            <w:rPr>
              <w:noProof/>
            </w:rPr>
          </w:r>
          <w:r>
            <w:rPr>
              <w:noProof/>
            </w:rPr>
            <w:fldChar w:fldCharType="separate"/>
          </w:r>
          <w:r>
            <w:rPr>
              <w:noProof/>
            </w:rPr>
            <w:t>5</w:t>
          </w:r>
          <w:r>
            <w:rPr>
              <w:noProof/>
            </w:rPr>
            <w:fldChar w:fldCharType="end"/>
          </w:r>
        </w:p>
        <w:p w:rsidR="003C4C83" w:rsidRDefault="003C4C83" w14:paraId="53AFD9DA" w14:textId="697298CA">
          <w:pPr>
            <w:pStyle w:val="Innehll1"/>
            <w:tabs>
              <w:tab w:val="right" w:leader="dot" w:pos="8494"/>
            </w:tabs>
            <w:rPr>
              <w:rFonts w:eastAsiaTheme="minorEastAsia"/>
              <w:noProof/>
              <w:kern w:val="0"/>
              <w:sz w:val="22"/>
              <w:szCs w:val="22"/>
              <w:lang w:eastAsia="sv-SE"/>
              <w14:numSpacing w14:val="default"/>
            </w:rPr>
          </w:pPr>
          <w:r>
            <w:rPr>
              <w:noProof/>
            </w:rPr>
            <w:t>Barn som konsumenter</w:t>
          </w:r>
          <w:r>
            <w:rPr>
              <w:noProof/>
            </w:rPr>
            <w:tab/>
          </w:r>
          <w:r>
            <w:rPr>
              <w:noProof/>
            </w:rPr>
            <w:fldChar w:fldCharType="begin"/>
          </w:r>
          <w:r>
            <w:rPr>
              <w:noProof/>
            </w:rPr>
            <w:instrText xml:space="preserve"> PAGEREF _Toc38030638 \h </w:instrText>
          </w:r>
          <w:r>
            <w:rPr>
              <w:noProof/>
            </w:rPr>
          </w:r>
          <w:r>
            <w:rPr>
              <w:noProof/>
            </w:rPr>
            <w:fldChar w:fldCharType="separate"/>
          </w:r>
          <w:r>
            <w:rPr>
              <w:noProof/>
            </w:rPr>
            <w:t>5</w:t>
          </w:r>
          <w:r>
            <w:rPr>
              <w:noProof/>
            </w:rPr>
            <w:fldChar w:fldCharType="end"/>
          </w:r>
        </w:p>
        <w:p w:rsidR="003C4C83" w:rsidRDefault="003C4C83" w14:paraId="1C456EA4" w14:textId="739B2CB4">
          <w:pPr>
            <w:pStyle w:val="Innehll1"/>
            <w:tabs>
              <w:tab w:val="right" w:leader="dot" w:pos="8494"/>
            </w:tabs>
            <w:rPr>
              <w:rFonts w:eastAsiaTheme="minorEastAsia"/>
              <w:noProof/>
              <w:kern w:val="0"/>
              <w:sz w:val="22"/>
              <w:szCs w:val="22"/>
              <w:lang w:eastAsia="sv-SE"/>
              <w14:numSpacing w14:val="default"/>
            </w:rPr>
          </w:pPr>
          <w:r>
            <w:rPr>
              <w:noProof/>
            </w:rPr>
            <w:t>Underlätta aktiva val</w:t>
          </w:r>
          <w:r>
            <w:rPr>
              <w:noProof/>
            </w:rPr>
            <w:tab/>
          </w:r>
          <w:r>
            <w:rPr>
              <w:noProof/>
            </w:rPr>
            <w:fldChar w:fldCharType="begin"/>
          </w:r>
          <w:r>
            <w:rPr>
              <w:noProof/>
            </w:rPr>
            <w:instrText xml:space="preserve"> PAGEREF _Toc38030639 \h </w:instrText>
          </w:r>
          <w:r>
            <w:rPr>
              <w:noProof/>
            </w:rPr>
          </w:r>
          <w:r>
            <w:rPr>
              <w:noProof/>
            </w:rPr>
            <w:fldChar w:fldCharType="separate"/>
          </w:r>
          <w:r>
            <w:rPr>
              <w:noProof/>
            </w:rPr>
            <w:t>6</w:t>
          </w:r>
          <w:r>
            <w:rPr>
              <w:noProof/>
            </w:rPr>
            <w:fldChar w:fldCharType="end"/>
          </w:r>
        </w:p>
        <w:p w:rsidR="003C4C83" w:rsidRDefault="003C4C83" w14:paraId="2EB25961" w14:textId="04DE56EC">
          <w:pPr>
            <w:pStyle w:val="Innehll1"/>
            <w:tabs>
              <w:tab w:val="right" w:leader="dot" w:pos="8494"/>
            </w:tabs>
            <w:rPr>
              <w:rFonts w:eastAsiaTheme="minorEastAsia"/>
              <w:noProof/>
              <w:kern w:val="0"/>
              <w:sz w:val="22"/>
              <w:szCs w:val="22"/>
              <w:lang w:eastAsia="sv-SE"/>
              <w14:numSpacing w14:val="default"/>
            </w:rPr>
          </w:pPr>
          <w:r>
            <w:rPr>
              <w:noProof/>
            </w:rPr>
            <w:t>Skärpta regler vid telefonförsäljning</w:t>
          </w:r>
          <w:r>
            <w:rPr>
              <w:noProof/>
            </w:rPr>
            <w:tab/>
          </w:r>
          <w:r>
            <w:rPr>
              <w:noProof/>
            </w:rPr>
            <w:fldChar w:fldCharType="begin"/>
          </w:r>
          <w:r>
            <w:rPr>
              <w:noProof/>
            </w:rPr>
            <w:instrText xml:space="preserve"> PAGEREF _Toc38030640 \h </w:instrText>
          </w:r>
          <w:r>
            <w:rPr>
              <w:noProof/>
            </w:rPr>
          </w:r>
          <w:r>
            <w:rPr>
              <w:noProof/>
            </w:rPr>
            <w:fldChar w:fldCharType="separate"/>
          </w:r>
          <w:r>
            <w:rPr>
              <w:noProof/>
            </w:rPr>
            <w:t>6</w:t>
          </w:r>
          <w:r>
            <w:rPr>
              <w:noProof/>
            </w:rPr>
            <w:fldChar w:fldCharType="end"/>
          </w:r>
        </w:p>
        <w:p w:rsidR="003C4C83" w:rsidRDefault="003C4C83" w14:paraId="0B1BA2E0" w14:textId="1122FBBD">
          <w:pPr>
            <w:pStyle w:val="Innehll1"/>
            <w:tabs>
              <w:tab w:val="right" w:leader="dot" w:pos="8494"/>
            </w:tabs>
            <w:rPr>
              <w:rFonts w:eastAsiaTheme="minorEastAsia"/>
              <w:noProof/>
              <w:kern w:val="0"/>
              <w:sz w:val="22"/>
              <w:szCs w:val="22"/>
              <w:lang w:eastAsia="sv-SE"/>
              <w14:numSpacing w14:val="default"/>
            </w:rPr>
          </w:pPr>
          <w:r>
            <w:rPr>
              <w:noProof/>
            </w:rPr>
            <w:t>Åtgärder mot bluffakturor</w:t>
          </w:r>
          <w:r>
            <w:rPr>
              <w:noProof/>
            </w:rPr>
            <w:tab/>
          </w:r>
          <w:r>
            <w:rPr>
              <w:noProof/>
            </w:rPr>
            <w:fldChar w:fldCharType="begin"/>
          </w:r>
          <w:r>
            <w:rPr>
              <w:noProof/>
            </w:rPr>
            <w:instrText xml:space="preserve"> PAGEREF _Toc38030641 \h </w:instrText>
          </w:r>
          <w:r>
            <w:rPr>
              <w:noProof/>
            </w:rPr>
          </w:r>
          <w:r>
            <w:rPr>
              <w:noProof/>
            </w:rPr>
            <w:fldChar w:fldCharType="separate"/>
          </w:r>
          <w:r>
            <w:rPr>
              <w:noProof/>
            </w:rPr>
            <w:t>7</w:t>
          </w:r>
          <w:r>
            <w:rPr>
              <w:noProof/>
            </w:rPr>
            <w:fldChar w:fldCharType="end"/>
          </w:r>
        </w:p>
        <w:p w:rsidR="003C4C83" w:rsidRDefault="003C4C83" w14:paraId="3E442D8A" w14:textId="34AF6CA7">
          <w:pPr>
            <w:pStyle w:val="Innehll1"/>
            <w:tabs>
              <w:tab w:val="right" w:leader="dot" w:pos="8494"/>
            </w:tabs>
            <w:rPr>
              <w:rFonts w:eastAsiaTheme="minorEastAsia"/>
              <w:noProof/>
              <w:kern w:val="0"/>
              <w:sz w:val="22"/>
              <w:szCs w:val="22"/>
              <w:lang w:eastAsia="sv-SE"/>
              <w14:numSpacing w14:val="default"/>
            </w:rPr>
          </w:pPr>
          <w:r>
            <w:rPr>
              <w:noProof/>
            </w:rPr>
            <w:t>Åtgärder mot ocker</w:t>
          </w:r>
          <w:r>
            <w:rPr>
              <w:noProof/>
            </w:rPr>
            <w:tab/>
          </w:r>
          <w:r>
            <w:rPr>
              <w:noProof/>
            </w:rPr>
            <w:fldChar w:fldCharType="begin"/>
          </w:r>
          <w:r>
            <w:rPr>
              <w:noProof/>
            </w:rPr>
            <w:instrText xml:space="preserve"> PAGEREF _Toc38030642 \h </w:instrText>
          </w:r>
          <w:r>
            <w:rPr>
              <w:noProof/>
            </w:rPr>
          </w:r>
          <w:r>
            <w:rPr>
              <w:noProof/>
            </w:rPr>
            <w:fldChar w:fldCharType="separate"/>
          </w:r>
          <w:r>
            <w:rPr>
              <w:noProof/>
            </w:rPr>
            <w:t>7</w:t>
          </w:r>
          <w:r>
            <w:rPr>
              <w:noProof/>
            </w:rPr>
            <w:fldChar w:fldCharType="end"/>
          </w:r>
        </w:p>
        <w:p w:rsidR="003C4C83" w:rsidRDefault="003C4C83" w14:paraId="5893C985" w14:textId="40995D5F">
          <w:pPr>
            <w:pStyle w:val="Innehll1"/>
            <w:tabs>
              <w:tab w:val="right" w:leader="dot" w:pos="8494"/>
            </w:tabs>
            <w:rPr>
              <w:rFonts w:eastAsiaTheme="minorEastAsia"/>
              <w:noProof/>
              <w:kern w:val="0"/>
              <w:sz w:val="22"/>
              <w:szCs w:val="22"/>
              <w:lang w:eastAsia="sv-SE"/>
              <w14:numSpacing w14:val="default"/>
            </w:rPr>
          </w:pPr>
          <w:r>
            <w:rPr>
              <w:noProof/>
            </w:rPr>
            <w:t>Konsumentverkets stöd till organisationer</w:t>
          </w:r>
          <w:r>
            <w:rPr>
              <w:noProof/>
            </w:rPr>
            <w:tab/>
          </w:r>
          <w:r>
            <w:rPr>
              <w:noProof/>
            </w:rPr>
            <w:fldChar w:fldCharType="begin"/>
          </w:r>
          <w:r>
            <w:rPr>
              <w:noProof/>
            </w:rPr>
            <w:instrText xml:space="preserve"> PAGEREF _Toc38030643 \h </w:instrText>
          </w:r>
          <w:r>
            <w:rPr>
              <w:noProof/>
            </w:rPr>
          </w:r>
          <w:r>
            <w:rPr>
              <w:noProof/>
            </w:rPr>
            <w:fldChar w:fldCharType="separate"/>
          </w:r>
          <w:r>
            <w:rPr>
              <w:noProof/>
            </w:rPr>
            <w:t>7</w:t>
          </w:r>
          <w:r>
            <w:rPr>
              <w:noProof/>
            </w:rPr>
            <w:fldChar w:fldCharType="end"/>
          </w:r>
        </w:p>
        <w:p w:rsidR="003C4C83" w:rsidRDefault="003C4C83" w14:paraId="38A6CA9C" w14:textId="2BADDDAF">
          <w:pPr>
            <w:pStyle w:val="Innehll1"/>
            <w:tabs>
              <w:tab w:val="right" w:leader="dot" w:pos="8494"/>
            </w:tabs>
            <w:rPr>
              <w:rFonts w:eastAsiaTheme="minorEastAsia"/>
              <w:noProof/>
              <w:kern w:val="0"/>
              <w:sz w:val="22"/>
              <w:szCs w:val="22"/>
              <w:lang w:eastAsia="sv-SE"/>
              <w14:numSpacing w14:val="default"/>
            </w:rPr>
          </w:pPr>
          <w:r>
            <w:rPr>
              <w:noProof/>
            </w:rPr>
            <w:t>Försäljning av andrahandsbiljetter</w:t>
          </w:r>
          <w:r>
            <w:rPr>
              <w:noProof/>
            </w:rPr>
            <w:tab/>
          </w:r>
          <w:r>
            <w:rPr>
              <w:noProof/>
            </w:rPr>
            <w:fldChar w:fldCharType="begin"/>
          </w:r>
          <w:r>
            <w:rPr>
              <w:noProof/>
            </w:rPr>
            <w:instrText xml:space="preserve"> PAGEREF _Toc38030644 \h </w:instrText>
          </w:r>
          <w:r>
            <w:rPr>
              <w:noProof/>
            </w:rPr>
          </w:r>
          <w:r>
            <w:rPr>
              <w:noProof/>
            </w:rPr>
            <w:fldChar w:fldCharType="separate"/>
          </w:r>
          <w:r>
            <w:rPr>
              <w:noProof/>
            </w:rPr>
            <w:t>8</w:t>
          </w:r>
          <w:r>
            <w:rPr>
              <w:noProof/>
            </w:rPr>
            <w:fldChar w:fldCharType="end"/>
          </w:r>
        </w:p>
        <w:p w:rsidR="003C4C83" w:rsidRDefault="003C4C83" w14:paraId="71B78D99" w14:textId="08EAFEC0">
          <w:pPr>
            <w:pStyle w:val="Innehll1"/>
            <w:tabs>
              <w:tab w:val="right" w:leader="dot" w:pos="8494"/>
            </w:tabs>
            <w:rPr>
              <w:rFonts w:eastAsiaTheme="minorEastAsia"/>
              <w:noProof/>
              <w:kern w:val="0"/>
              <w:sz w:val="22"/>
              <w:szCs w:val="22"/>
              <w:lang w:eastAsia="sv-SE"/>
              <w14:numSpacing w14:val="default"/>
            </w:rPr>
          </w:pPr>
          <w:r>
            <w:rPr>
              <w:noProof/>
            </w:rPr>
            <w:t>Likvärdigt konsumentskydd för passagerare</w:t>
          </w:r>
          <w:r>
            <w:rPr>
              <w:noProof/>
            </w:rPr>
            <w:tab/>
          </w:r>
          <w:r>
            <w:rPr>
              <w:noProof/>
            </w:rPr>
            <w:fldChar w:fldCharType="begin"/>
          </w:r>
          <w:r>
            <w:rPr>
              <w:noProof/>
            </w:rPr>
            <w:instrText xml:space="preserve"> PAGEREF _Toc38030645 \h </w:instrText>
          </w:r>
          <w:r>
            <w:rPr>
              <w:noProof/>
            </w:rPr>
          </w:r>
          <w:r>
            <w:rPr>
              <w:noProof/>
            </w:rPr>
            <w:fldChar w:fldCharType="separate"/>
          </w:r>
          <w:r>
            <w:rPr>
              <w:noProof/>
            </w:rPr>
            <w:t>9</w:t>
          </w:r>
          <w:r>
            <w:rPr>
              <w:noProof/>
            </w:rPr>
            <w:fldChar w:fldCharType="end"/>
          </w:r>
        </w:p>
        <w:p w:rsidR="002B4CD2" w:rsidRDefault="003C4C83" w14:paraId="0BB934D6" w14:textId="7D276979">
          <w:r>
            <w:rPr>
              <w:sz w:val="22"/>
            </w:rPr>
            <w:fldChar w:fldCharType="end"/>
          </w:r>
        </w:p>
      </w:sdtContent>
    </w:sdt>
    <w:p w:rsidR="003C4C83" w:rsidRDefault="003C4C83" w14:paraId="0BB934D7" w14:textId="1864488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38030630" w:displacedByCustomXml="next" w:id="1"/>
    <w:sdt>
      <w:sdtPr>
        <w:alias w:val="CC_Boilerplate_4"/>
        <w:tag w:val="CC_Boilerplate_4"/>
        <w:id w:val="-1644581176"/>
        <w:lock w:val="sdtLocked"/>
        <w:placeholder>
          <w:docPart w:val="1F7D991C80F84E978AF64BB958E67539"/>
        </w:placeholder>
        <w:text/>
      </w:sdtPr>
      <w:sdtEndPr/>
      <w:sdtContent>
        <w:p w:rsidRPr="009B062B" w:rsidR="00AF30DD" w:rsidP="00DA28CE" w:rsidRDefault="00AF30DD" w14:paraId="0BB934D8" w14:textId="77777777">
          <w:pPr>
            <w:pStyle w:val="Rubrik1"/>
            <w:spacing w:after="300"/>
          </w:pPr>
          <w:r w:rsidRPr="009B062B">
            <w:t>Förslag till riksdagsbeslut</w:t>
          </w:r>
        </w:p>
      </w:sdtContent>
    </w:sdt>
    <w:bookmarkEnd w:displacedByCustomXml="prev" w:id="1"/>
    <w:bookmarkStart w:name="_Hlk20743684" w:displacedByCustomXml="next" w:id="2"/>
    <w:sdt>
      <w:sdtPr>
        <w:alias w:val="Yrkande 1"/>
        <w:tag w:val="8c080fab-2f9a-49cc-af06-81372dc59e42"/>
        <w:id w:val="-1142113699"/>
        <w:lock w:val="sdtLocked"/>
      </w:sdtPr>
      <w:sdtEndPr/>
      <w:sdtContent>
        <w:p w:rsidR="008774A7" w:rsidRDefault="00BA2506" w14:paraId="0BB934D9" w14:textId="2B71413E">
          <w:pPr>
            <w:pStyle w:val="Frslagstext"/>
          </w:pPr>
          <w:r>
            <w:t>Riksdagen ställer sig bakom det som anförs i motionen om att införa ett nytt konsumentpolitiskt mål: att alla konsumenter ska kunna konsumera hållbart, tryggt och aktivt, och detta tillkännager riksdagen för regeringen.</w:t>
          </w:r>
        </w:p>
      </w:sdtContent>
    </w:sdt>
    <w:bookmarkEnd w:displacedByCustomXml="next" w:id="2"/>
    <w:bookmarkStart w:name="_Hlk20743685" w:displacedByCustomXml="next" w:id="3"/>
    <w:sdt>
      <w:sdtPr>
        <w:alias w:val="Yrkande 2"/>
        <w:tag w:val="bf93e5cd-a4ec-4c3b-8a69-e7bdbff27c18"/>
        <w:id w:val="-126856661"/>
        <w:lock w:val="sdtLocked"/>
      </w:sdtPr>
      <w:sdtEndPr/>
      <w:sdtContent>
        <w:p w:rsidR="008774A7" w:rsidRDefault="00BA2506" w14:paraId="0BB934DA" w14:textId="77777777">
          <w:pPr>
            <w:pStyle w:val="Frslagstext"/>
          </w:pPr>
          <w:r>
            <w:t>Riksdagen ställer sig bakom det som anförs i motionen om att förbättra ursprungsmärkningen och tillkännager detta för regeringen.</w:t>
          </w:r>
        </w:p>
      </w:sdtContent>
    </w:sdt>
    <w:bookmarkEnd w:displacedByCustomXml="next" w:id="3"/>
    <w:bookmarkStart w:name="_Hlk20743686" w:displacedByCustomXml="next" w:id="4"/>
    <w:sdt>
      <w:sdtPr>
        <w:alias w:val="Yrkande 3"/>
        <w:tag w:val="653f9346-e270-4f46-a02e-1655039c882f"/>
        <w:id w:val="-1755347878"/>
        <w:lock w:val="sdtLocked"/>
      </w:sdtPr>
      <w:sdtEndPr/>
      <w:sdtContent>
        <w:p w:rsidR="008774A7" w:rsidRDefault="00BA2506" w14:paraId="0BB934DB" w14:textId="77777777">
          <w:pPr>
            <w:pStyle w:val="Frslagstext"/>
          </w:pPr>
          <w:r>
            <w:t>Riksdagen ställer sig bakom det som anförs i motionen om att produkter från djur som slaktats utan bedövning och som säljs i Sverige tydligt ska märkas och tillkännager detta för regeringen.</w:t>
          </w:r>
        </w:p>
      </w:sdtContent>
    </w:sdt>
    <w:bookmarkEnd w:displacedByCustomXml="next" w:id="4"/>
    <w:bookmarkStart w:name="_Hlk20743687" w:displacedByCustomXml="next" w:id="5"/>
    <w:sdt>
      <w:sdtPr>
        <w:alias w:val="Yrkande 4"/>
        <w:tag w:val="8370d2ec-1d50-4315-964b-36ad24ddd225"/>
        <w:id w:val="-1097484324"/>
        <w:lock w:val="sdtLocked"/>
      </w:sdtPr>
      <w:sdtEndPr/>
      <w:sdtContent>
        <w:p w:rsidR="008774A7" w:rsidRDefault="00BA2506" w14:paraId="0BB934DC" w14:textId="77777777">
          <w:pPr>
            <w:pStyle w:val="Frslagstext"/>
          </w:pPr>
          <w:r>
            <w:t>Riksdagen ställer sig bakom det som anförs i motionen om att Sverige i EU ska driva frågan om att produkter från djur som slaktats utan bedövning ska märkas med en tydlig varningstext inom hela EU och tillkännager detta för regeringen.</w:t>
          </w:r>
        </w:p>
      </w:sdtContent>
    </w:sdt>
    <w:bookmarkEnd w:displacedByCustomXml="next" w:id="5"/>
    <w:bookmarkStart w:name="_Hlk20743688" w:displacedByCustomXml="next" w:id="6"/>
    <w:sdt>
      <w:sdtPr>
        <w:alias w:val="Yrkande 5"/>
        <w:tag w:val="c018be4e-50a8-48da-9f55-2e4d588deac4"/>
        <w:id w:val="-585770278"/>
        <w:lock w:val="sdtLocked"/>
      </w:sdtPr>
      <w:sdtEndPr/>
      <w:sdtContent>
        <w:p w:rsidR="008774A7" w:rsidRDefault="00BA2506" w14:paraId="0BB934DD" w14:textId="77777777">
          <w:pPr>
            <w:pStyle w:val="Frslagstext"/>
          </w:pPr>
          <w:r>
            <w:t>Riksdagen ställer sig bakom det som anförs i motionen om att uppge innehåll i alkoholhaltiga drycker och tillkännager detta för regeringen.</w:t>
          </w:r>
        </w:p>
      </w:sdtContent>
    </w:sdt>
    <w:bookmarkEnd w:displacedByCustomXml="next" w:id="6"/>
    <w:bookmarkStart w:name="_Hlk20743689" w:displacedByCustomXml="next" w:id="7"/>
    <w:sdt>
      <w:sdtPr>
        <w:alias w:val="Yrkande 6"/>
        <w:tag w:val="0aa3b024-23cb-49ae-8239-bb3f562b4b6d"/>
        <w:id w:val="1257636163"/>
        <w:lock w:val="sdtLocked"/>
      </w:sdtPr>
      <w:sdtEndPr/>
      <w:sdtContent>
        <w:p w:rsidR="008774A7" w:rsidRDefault="00BA2506" w14:paraId="0BB934DE" w14:textId="77777777">
          <w:pPr>
            <w:pStyle w:val="Frslagstext"/>
          </w:pPr>
          <w:r>
            <w:t>Riksdagen ställer sig bakom det som anförs i motionen om att införa ursprungsmärkning på menyer och tillkännager detta för regeringen.</w:t>
          </w:r>
        </w:p>
      </w:sdtContent>
    </w:sdt>
    <w:bookmarkEnd w:displacedByCustomXml="next" w:id="7"/>
    <w:bookmarkStart w:name="_Hlk20743690" w:displacedByCustomXml="next" w:id="8"/>
    <w:sdt>
      <w:sdtPr>
        <w:alias w:val="Yrkande 7"/>
        <w:tag w:val="ce95d019-4e7c-45af-aa8c-833ef7fd5526"/>
        <w:id w:val="-1484619158"/>
        <w:lock w:val="sdtLocked"/>
      </w:sdtPr>
      <w:sdtEndPr/>
      <w:sdtContent>
        <w:p w:rsidR="008774A7" w:rsidRDefault="00BA2506" w14:paraId="0BB934DF" w14:textId="77777777">
          <w:pPr>
            <w:pStyle w:val="Frslagstext"/>
          </w:pPr>
          <w:r>
            <w:t>Riksdagen ställer sig bakom det som anförs i motionen om att upplysa om fördelar med att handla svenskt och tillkännager detta för regeringen.</w:t>
          </w:r>
        </w:p>
      </w:sdtContent>
    </w:sdt>
    <w:bookmarkEnd w:displacedByCustomXml="next" w:id="8"/>
    <w:bookmarkStart w:name="_Hlk20743691" w:displacedByCustomXml="next" w:id="9"/>
    <w:sdt>
      <w:sdtPr>
        <w:alias w:val="Yrkande 8"/>
        <w:tag w:val="d0c7ce75-e907-4897-ad15-f93033a9aa31"/>
        <w:id w:val="1947272986"/>
        <w:lock w:val="sdtLocked"/>
      </w:sdtPr>
      <w:sdtEndPr/>
      <w:sdtContent>
        <w:p w:rsidR="008774A7" w:rsidRDefault="00BA2506" w14:paraId="0BB934E0" w14:textId="2B2AED39">
          <w:pPr>
            <w:pStyle w:val="Frslagstext"/>
          </w:pPr>
          <w:r>
            <w:t>Riksdagen ställer sig bakom det som anförs i motionen om att offentliga inköp bör styras mot mer miljövänliga svenska varor och tillkännager detta för regeringen.</w:t>
          </w:r>
        </w:p>
      </w:sdtContent>
    </w:sdt>
    <w:bookmarkEnd w:displacedByCustomXml="next" w:id="9"/>
    <w:bookmarkStart w:name="_Hlk20743692" w:displacedByCustomXml="next" w:id="10"/>
    <w:sdt>
      <w:sdtPr>
        <w:alias w:val="Yrkande 9"/>
        <w:tag w:val="d05e49bb-5ca3-4b32-a915-892f92922fff"/>
        <w:id w:val="-1437050716"/>
        <w:lock w:val="sdtLocked"/>
      </w:sdtPr>
      <w:sdtEndPr/>
      <w:sdtContent>
        <w:p w:rsidR="008774A7" w:rsidRDefault="00BA2506" w14:paraId="0BB934E1" w14:textId="77777777">
          <w:pPr>
            <w:pStyle w:val="Frslagstext"/>
          </w:pPr>
          <w:r>
            <w:t>Riksdagen ställer sig bakom det som anförs i motionen om att säkerställa konsumentskyddet för barn och unga i den digitala världen och tillkännager detta för regeringen.</w:t>
          </w:r>
        </w:p>
      </w:sdtContent>
    </w:sdt>
    <w:bookmarkEnd w:displacedByCustomXml="next" w:id="10"/>
    <w:bookmarkStart w:name="_Hlk20743693" w:displacedByCustomXml="next" w:id="11"/>
    <w:sdt>
      <w:sdtPr>
        <w:alias w:val="Yrkande 10"/>
        <w:tag w:val="ed30bd70-dcc7-4c2c-b66e-790dbd46d447"/>
        <w:id w:val="-805539345"/>
        <w:lock w:val="sdtLocked"/>
      </w:sdtPr>
      <w:sdtEndPr/>
      <w:sdtContent>
        <w:p w:rsidR="008774A7" w:rsidRDefault="00BA2506" w14:paraId="0BB934E2" w14:textId="77777777">
          <w:pPr>
            <w:pStyle w:val="Frslagstext"/>
          </w:pPr>
          <w:r>
            <w:t>Riksdagen ställer sig bakom det som anförs i motionen om att Sverige ska verka för att våra lagar gällande marknadsföring riktad mot barn blir en miniminivå i hela Europa och tillkännager detta för regeringen.</w:t>
          </w:r>
        </w:p>
      </w:sdtContent>
    </w:sdt>
    <w:bookmarkEnd w:displacedByCustomXml="next" w:id="11"/>
    <w:bookmarkStart w:name="_Hlk20743694" w:displacedByCustomXml="next" w:id="12"/>
    <w:sdt>
      <w:sdtPr>
        <w:alias w:val="Yrkande 11"/>
        <w:tag w:val="0d04b544-da65-4c29-b0ca-d2b7ed327de0"/>
        <w:id w:val="986666698"/>
        <w:lock w:val="sdtLocked"/>
      </w:sdtPr>
      <w:sdtEndPr/>
      <w:sdtContent>
        <w:p w:rsidR="008774A7" w:rsidRDefault="00BA2506" w14:paraId="0BB934E3" w14:textId="77777777">
          <w:pPr>
            <w:pStyle w:val="Frslagstext"/>
          </w:pPr>
          <w:r>
            <w:t>Riksdagen ställer sig bakom det som anförs i motionen om att underlätta för konsumenter att göra aktiva val och tillkännager detta för regeringen.</w:t>
          </w:r>
        </w:p>
      </w:sdtContent>
    </w:sdt>
    <w:bookmarkEnd w:displacedByCustomXml="next" w:id="12"/>
    <w:bookmarkStart w:name="_Hlk20743695" w:displacedByCustomXml="next" w:id="13"/>
    <w:sdt>
      <w:sdtPr>
        <w:alias w:val="Yrkande 12"/>
        <w:tag w:val="590f357c-989c-4236-b206-7de2bb50d956"/>
        <w:id w:val="-384179530"/>
        <w:lock w:val="sdtLocked"/>
      </w:sdtPr>
      <w:sdtEndPr/>
      <w:sdtContent>
        <w:p w:rsidR="008774A7" w:rsidRDefault="00BA2506" w14:paraId="0BB934E4" w14:textId="39CE9282">
          <w:pPr>
            <w:pStyle w:val="Frslagstext"/>
          </w:pPr>
          <w:r>
            <w:t>Riksdagen ställer sig bakom det som anförs i motionen om att även företag ska få utökat skydd mot telefonförsäljare, och detta tillkännager riksdagen för regeringen.</w:t>
          </w:r>
        </w:p>
      </w:sdtContent>
    </w:sdt>
    <w:bookmarkEnd w:displacedByCustomXml="next" w:id="13"/>
    <w:bookmarkStart w:name="_Hlk20743696" w:displacedByCustomXml="next" w:id="14"/>
    <w:sdt>
      <w:sdtPr>
        <w:alias w:val="Yrkande 13"/>
        <w:tag w:val="43c2fd1d-810b-423a-99b4-6815086cd8d8"/>
        <w:id w:val="-934439718"/>
        <w:lock w:val="sdtLocked"/>
      </w:sdtPr>
      <w:sdtEndPr/>
      <w:sdtContent>
        <w:p w:rsidR="008774A7" w:rsidRDefault="00BA2506" w14:paraId="0BB934E5" w14:textId="77777777">
          <w:pPr>
            <w:pStyle w:val="Frslagstext"/>
          </w:pPr>
          <w:r>
            <w:t>Riksdagen ställer sig bakom det som anförs i motionen om att ångerrätten vid telefonförsäljning även ska gälla för företag och tillkännager detta för regeringen.</w:t>
          </w:r>
        </w:p>
      </w:sdtContent>
    </w:sdt>
    <w:bookmarkEnd w:displacedByCustomXml="next" w:id="14"/>
    <w:bookmarkStart w:name="_Hlk20743697" w:displacedByCustomXml="next" w:id="15"/>
    <w:sdt>
      <w:sdtPr>
        <w:alias w:val="Yrkande 14"/>
        <w:tag w:val="1d4e6660-49ad-4223-9c0e-dd600d76cc02"/>
        <w:id w:val="-732930426"/>
        <w:lock w:val="sdtLocked"/>
      </w:sdtPr>
      <w:sdtEndPr/>
      <w:sdtContent>
        <w:p w:rsidR="008774A7" w:rsidRDefault="00BA2506" w14:paraId="0BB934E6" w14:textId="77777777">
          <w:pPr>
            <w:pStyle w:val="Frslagstext"/>
          </w:pPr>
          <w:r>
            <w:t>Riksdagen ställer sig bakom det som anförs i motionen om att inga undantag ska göras för partiers försäljning av lotter och spel och tillkännager detta för regeringen.</w:t>
          </w:r>
        </w:p>
      </w:sdtContent>
    </w:sdt>
    <w:bookmarkEnd w:displacedByCustomXml="next" w:id="15"/>
    <w:bookmarkStart w:name="_Hlk20743698" w:displacedByCustomXml="next" w:id="16"/>
    <w:sdt>
      <w:sdtPr>
        <w:alias w:val="Yrkande 15"/>
        <w:tag w:val="40874ebe-0c5d-4419-af0a-440164c2f1e1"/>
        <w:id w:val="-2000482005"/>
        <w:lock w:val="sdtLocked"/>
      </w:sdtPr>
      <w:sdtEndPr/>
      <w:sdtContent>
        <w:p w:rsidR="008774A7" w:rsidRDefault="00BA2506" w14:paraId="0BB934E7" w14:textId="77777777">
          <w:pPr>
            <w:pStyle w:val="Frslagstext"/>
          </w:pPr>
          <w:r>
            <w:t>Riksdagen ställer sig bakom det som anförs i motionen om att lotter och spel inte ska kunna säljas på kredit och tillkännager detta för regeringen.</w:t>
          </w:r>
        </w:p>
      </w:sdtContent>
    </w:sdt>
    <w:bookmarkEnd w:displacedByCustomXml="next" w:id="16"/>
    <w:bookmarkStart w:name="_Hlk20743699" w:displacedByCustomXml="next" w:id="17"/>
    <w:sdt>
      <w:sdtPr>
        <w:alias w:val="Yrkande 16"/>
        <w:tag w:val="0bba3f5c-9877-4703-99c8-68f120662521"/>
        <w:id w:val="-423110491"/>
        <w:lock w:val="sdtLocked"/>
      </w:sdtPr>
      <w:sdtEndPr/>
      <w:sdtContent>
        <w:p w:rsidR="008774A7" w:rsidRDefault="00BA2506" w14:paraId="0BB934E8" w14:textId="77777777">
          <w:pPr>
            <w:pStyle w:val="Frslagstext"/>
          </w:pPr>
          <w:r>
            <w:t>Riksdagen ställer sig bakom det som anförs i motionen om att utreda och skärpa lagarna kring oriktiga fakturor och tillkännager detta för regeringen.</w:t>
          </w:r>
        </w:p>
      </w:sdtContent>
    </w:sdt>
    <w:bookmarkEnd w:displacedByCustomXml="next" w:id="17"/>
    <w:bookmarkStart w:name="_Hlk20743700" w:displacedByCustomXml="next" w:id="18"/>
    <w:sdt>
      <w:sdtPr>
        <w:alias w:val="Yrkande 17"/>
        <w:tag w:val="068f23c9-05b5-4976-9991-60888182b5ab"/>
        <w:id w:val="-1941445500"/>
        <w:lock w:val="sdtLocked"/>
      </w:sdtPr>
      <w:sdtEndPr/>
      <w:sdtContent>
        <w:p w:rsidR="008774A7" w:rsidRDefault="00BA2506" w14:paraId="0BB934E9" w14:textId="77777777">
          <w:pPr>
            <w:pStyle w:val="Frslagstext"/>
          </w:pPr>
          <w:r>
            <w:t>Riksdagen ställer sig bakom det som anförs i motionen om att se över lagen om ocker så att den åter får önskad effekt på priser och avtal och tillkännager detta för regeringen.</w:t>
          </w:r>
        </w:p>
      </w:sdtContent>
    </w:sdt>
    <w:bookmarkEnd w:displacedByCustomXml="next" w:id="18"/>
    <w:bookmarkStart w:name="_Hlk20743701" w:displacedByCustomXml="next" w:id="19"/>
    <w:sdt>
      <w:sdtPr>
        <w:alias w:val="Yrkande 18"/>
        <w:tag w:val="bacd312d-191d-467c-bd3d-18193c2fc477"/>
        <w:id w:val="63313207"/>
        <w:lock w:val="sdtLocked"/>
      </w:sdtPr>
      <w:sdtEndPr/>
      <w:sdtContent>
        <w:p w:rsidR="008774A7" w:rsidRDefault="00BA2506" w14:paraId="0BB934EA" w14:textId="77777777">
          <w:pPr>
            <w:pStyle w:val="Frslagstext"/>
          </w:pPr>
          <w:r>
            <w:t>Riksdagen ställer sig bakom det som anförs i motionen om att skärpa kontrollen av de organisationer som söker statligt stöd och tillkännager detta för regeringen.</w:t>
          </w:r>
        </w:p>
      </w:sdtContent>
    </w:sdt>
    <w:bookmarkEnd w:displacedByCustomXml="next" w:id="19"/>
    <w:bookmarkStart w:name="_Hlk20743702" w:displacedByCustomXml="next" w:id="20"/>
    <w:sdt>
      <w:sdtPr>
        <w:alias w:val="Yrkande 19"/>
        <w:tag w:val="d12d1f1c-d1ad-4db1-9540-eb843e84b09c"/>
        <w:id w:val="507724661"/>
        <w:lock w:val="sdtLocked"/>
      </w:sdtPr>
      <w:sdtEndPr/>
      <w:sdtContent>
        <w:p w:rsidR="008774A7" w:rsidRDefault="00BA2506" w14:paraId="0BB934EB" w14:textId="77777777">
          <w:pPr>
            <w:pStyle w:val="Frslagstext"/>
          </w:pPr>
          <w:r>
            <w:t>Riksdagen ställer sig bakom det som anförs i motionen om att i förordningen tydliggöra vikten av politiskt oberoende för att få stödet utbetalt och tillkännager detta för regeringen.</w:t>
          </w:r>
        </w:p>
      </w:sdtContent>
    </w:sdt>
    <w:bookmarkEnd w:displacedByCustomXml="next" w:id="20"/>
    <w:bookmarkStart w:name="_Hlk20743703" w:displacedByCustomXml="next" w:id="21"/>
    <w:sdt>
      <w:sdtPr>
        <w:alias w:val="Yrkande 20"/>
        <w:tag w:val="0f27b3e5-ce7d-4a4d-ab16-1730c6402e88"/>
        <w:id w:val="1173988974"/>
        <w:lock w:val="sdtLocked"/>
      </w:sdtPr>
      <w:sdtEndPr/>
      <w:sdtContent>
        <w:p w:rsidR="008774A7" w:rsidRDefault="00BA2506" w14:paraId="0BB934EC" w14:textId="0B2AE672">
          <w:pPr>
            <w:pStyle w:val="Frslagstext"/>
          </w:pPr>
          <w:r>
            <w:t>Riksdagen ställer sig bakom det som anförs i motionen om att se över förordningen i syfte att förhindra att samma organisation får stödet flera gånger, och detta tillkännager riksdagen för regeringen.</w:t>
          </w:r>
        </w:p>
      </w:sdtContent>
    </w:sdt>
    <w:bookmarkEnd w:displacedByCustomXml="next" w:id="21"/>
    <w:bookmarkStart w:name="_Hlk20743704" w:displacedByCustomXml="next" w:id="22"/>
    <w:sdt>
      <w:sdtPr>
        <w:alias w:val="Yrkande 21"/>
        <w:tag w:val="fb7e2f54-bea8-4da6-ba25-55818b682378"/>
        <w:id w:val="746007875"/>
        <w:lock w:val="sdtLocked"/>
      </w:sdtPr>
      <w:sdtEndPr/>
      <w:sdtContent>
        <w:p w:rsidR="008774A7" w:rsidRDefault="00BA2506" w14:paraId="0BB934ED" w14:textId="77777777">
          <w:pPr>
            <w:pStyle w:val="Frslagstext"/>
          </w:pPr>
          <w:r>
            <w:t>Riksdagen ställer sig bakom det som anförs i motionen om att utreda möjligheterna för att göra det olagligt att sälja andrahandsbiljetter till ett högre pris än originalpriset och tillkännager detta för regeringen.</w:t>
          </w:r>
        </w:p>
      </w:sdtContent>
    </w:sdt>
    <w:bookmarkEnd w:displacedByCustomXml="next" w:id="22"/>
    <w:bookmarkStart w:name="_Hlk20743705" w:displacedByCustomXml="next" w:id="23"/>
    <w:sdt>
      <w:sdtPr>
        <w:alias w:val="Yrkande 22"/>
        <w:tag w:val="6416d8ca-c006-4d9b-8cf4-5b6f559e0b00"/>
        <w:id w:val="-1395576409"/>
        <w:lock w:val="sdtLocked"/>
      </w:sdtPr>
      <w:sdtEndPr/>
      <w:sdtContent>
        <w:p w:rsidR="008774A7" w:rsidRDefault="00BA2506" w14:paraId="0BB934EE" w14:textId="0777397B">
          <w:pPr>
            <w:pStyle w:val="Frslagstext"/>
          </w:pPr>
          <w:r>
            <w:t>Riksdagen ställer sig bakom det som anförs i motionen om att Sverige bör verka för att konsumentskyddet ska vara likvärdigt för passagerare oavsett om de färdas med flyg eller tåg, och detta tillkännager riksdagen för regeringen.</w:t>
          </w:r>
        </w:p>
      </w:sdtContent>
    </w:sdt>
    <w:bookmarkEnd w:displacedByCustomXml="next" w:id="23"/>
    <w:bookmarkStart w:name="MotionsStart" w:displacedByCustomXml="next" w:id="24"/>
    <w:bookmarkEnd w:displacedByCustomXml="next" w:id="24"/>
    <w:bookmarkStart w:name="_Toc38030631" w:displacedByCustomXml="next" w:id="25"/>
    <w:sdt>
      <w:sdtPr>
        <w:rPr>
          <w14:numSpacing w14:val="proportional"/>
        </w:rPr>
        <w:alias w:val="CC_Motivering_Rubrik"/>
        <w:tag w:val="CC_Motivering_Rubrik"/>
        <w:id w:val="1433397530"/>
        <w:lock w:val="sdtLocked"/>
        <w:placeholder>
          <w:docPart w:val="89A28D4078B844DC8C63DDC9760EE369"/>
        </w:placeholder>
        <w:text/>
      </w:sdtPr>
      <w:sdtEndPr>
        <w:rPr>
          <w14:numSpacing w14:val="default"/>
        </w:rPr>
      </w:sdtEndPr>
      <w:sdtContent>
        <w:p w:rsidRPr="00BA7F84" w:rsidR="006D79C9" w:rsidP="00873C6B" w:rsidRDefault="006D79C9" w14:paraId="0BB934EF" w14:textId="77777777">
          <w:pPr>
            <w:pStyle w:val="Rubrik1"/>
          </w:pPr>
          <w:r>
            <w:t>Motivering</w:t>
          </w:r>
        </w:p>
      </w:sdtContent>
    </w:sdt>
    <w:bookmarkEnd w:displacedByCustomXml="prev" w:id="25"/>
    <w:p w:rsidRPr="00BA7F84" w:rsidR="00D64A4D" w:rsidP="003C4C83" w:rsidRDefault="00F651DC" w14:paraId="0BB934F0" w14:textId="3EA1BA09">
      <w:pPr>
        <w:pStyle w:val="Normalutanindragellerluft"/>
      </w:pPr>
      <w:r w:rsidRPr="00BA7F84">
        <w:t>K</w:t>
      </w:r>
      <w:r w:rsidRPr="00BA7F84" w:rsidR="00D64A4D">
        <w:t xml:space="preserve">onsumentpolitiken </w:t>
      </w:r>
      <w:r w:rsidR="009A0F36">
        <w:t xml:space="preserve">är </w:t>
      </w:r>
      <w:r w:rsidRPr="00BA7F84" w:rsidR="00D64A4D">
        <w:t xml:space="preserve">ett viktigt politiskt område som berör alla människor i deras vardag. </w:t>
      </w:r>
      <w:r w:rsidRPr="00BA7F84">
        <w:t>G</w:t>
      </w:r>
      <w:r w:rsidRPr="00BA7F84" w:rsidR="00D64A4D">
        <w:t xml:space="preserve">rundläggande </w:t>
      </w:r>
      <w:r w:rsidRPr="00BA7F84">
        <w:t xml:space="preserve">är </w:t>
      </w:r>
      <w:r w:rsidRPr="00BA7F84" w:rsidR="00D64A4D">
        <w:t xml:space="preserve">att vi alla kan känna oss trygga med det vi väljer att konsumera och veta vilka regler som gäller både före och efter köp. </w:t>
      </w:r>
    </w:p>
    <w:p w:rsidRPr="00BA7F84" w:rsidR="00D64A4D" w:rsidP="003C4C83" w:rsidRDefault="00D64A4D" w14:paraId="0BB934F1" w14:textId="77777777">
      <w:r w:rsidRPr="00BA7F84">
        <w:t xml:space="preserve">För att </w:t>
      </w:r>
      <w:r w:rsidRPr="00BA7F84" w:rsidR="00B11C9A">
        <w:t>k</w:t>
      </w:r>
      <w:r w:rsidRPr="00BA7F84">
        <w:t xml:space="preserve">onsumenter ska kunna handla hållbart och välja produkter som minskar påfrestningarna på miljön är det avgörande att information finns lättillgänglig så att </w:t>
      </w:r>
      <w:r w:rsidRPr="00BA7F84" w:rsidR="00B11C9A">
        <w:t xml:space="preserve">medvetna val </w:t>
      </w:r>
      <w:r w:rsidRPr="00BA7F84">
        <w:t>kan göra</w:t>
      </w:r>
      <w:r w:rsidRPr="00BA7F84" w:rsidR="00B11C9A">
        <w:t>s</w:t>
      </w:r>
      <w:r w:rsidRPr="00BA7F84">
        <w:t xml:space="preserve">. </w:t>
      </w:r>
      <w:r w:rsidRPr="00BA7F84" w:rsidR="00B11C9A">
        <w:t xml:space="preserve">Det är av </w:t>
      </w:r>
      <w:r w:rsidRPr="00BA7F84">
        <w:t xml:space="preserve">stor vikt </w:t>
      </w:r>
      <w:r w:rsidRPr="00BA7F84" w:rsidR="00B11C9A">
        <w:t xml:space="preserve">att ge konsumenter möjlighet till vetskap om </w:t>
      </w:r>
      <w:r w:rsidRPr="00BA7F84">
        <w:t xml:space="preserve">vad </w:t>
      </w:r>
      <w:r w:rsidRPr="00BA7F84" w:rsidR="00B11C9A">
        <w:t xml:space="preserve">varor </w:t>
      </w:r>
      <w:r w:rsidRPr="00BA7F84">
        <w:t>innehåller</w:t>
      </w:r>
      <w:r w:rsidRPr="00BA7F84" w:rsidR="00B11C9A">
        <w:t xml:space="preserve"> och om </w:t>
      </w:r>
      <w:r w:rsidRPr="00BA7F84">
        <w:t xml:space="preserve">mer abstrakta värden som lönevillkor och arbetsvillkor för den som producerar varan. Det är centralt att veta om, hur och av vad varan tillkommit för att </w:t>
      </w:r>
      <w:r w:rsidRPr="00BA7F84" w:rsidR="00F651DC">
        <w:t>k</w:t>
      </w:r>
      <w:r w:rsidRPr="00BA7F84">
        <w:t xml:space="preserve">onsumenter ska kunna använda </w:t>
      </w:r>
      <w:r w:rsidRPr="00BA7F84" w:rsidR="00F651DC">
        <w:t xml:space="preserve">sin </w:t>
      </w:r>
      <w:r w:rsidRPr="00BA7F84">
        <w:t>konsumentmakt. När det uppstår en tvist ska det också vara tydligt vilka regler som gäller, så att konsumenter normalt vet vad de kan förvänta sig.</w:t>
      </w:r>
    </w:p>
    <w:p w:rsidRPr="00BA7F84" w:rsidR="009E50C2" w:rsidP="00873C6B" w:rsidRDefault="00F651DC" w14:paraId="0BB934F2" w14:textId="77777777">
      <w:pPr>
        <w:pStyle w:val="Rubrik1"/>
      </w:pPr>
      <w:bookmarkStart w:name="_Toc38030632" w:id="26"/>
      <w:r w:rsidRPr="00BA7F84">
        <w:t>M</w:t>
      </w:r>
      <w:r w:rsidRPr="00BA7F84" w:rsidR="00D64A4D">
        <w:t>ål för konsumentpolitiken</w:t>
      </w:r>
      <w:bookmarkEnd w:id="26"/>
    </w:p>
    <w:p w:rsidRPr="00BA7F84" w:rsidR="00D64A4D" w:rsidP="003C4C83" w:rsidRDefault="00714AFB" w14:paraId="0BB934F3" w14:textId="63C258B9">
      <w:pPr>
        <w:pStyle w:val="Normalutanindragellerluft"/>
      </w:pPr>
      <w:r w:rsidRPr="00BA7F84">
        <w:t>S</w:t>
      </w:r>
      <w:r w:rsidRPr="00BA7F84" w:rsidR="00D64A4D">
        <w:t xml:space="preserve">venska konsumenter ska ha makt över sin konsumtion, kunna använda sina resurser effektivt och ha rätt att veta exakt vad det är </w:t>
      </w:r>
      <w:r w:rsidRPr="00BA7F84">
        <w:t>man</w:t>
      </w:r>
      <w:r w:rsidRPr="00BA7F84" w:rsidR="00D64A4D">
        <w:t xml:space="preserve"> konsumerar. Att fatta välgrundade beslut baserade på korrekt information om produkten, tjänsten eller företaget som tillhandahåller den ska vara en självklar rättighet för konsumenter. </w:t>
      </w:r>
      <w:r w:rsidRPr="00BA7F84" w:rsidR="00B11C9A">
        <w:t>K</w:t>
      </w:r>
      <w:r w:rsidRPr="00BA7F84" w:rsidR="00D64A4D">
        <w:t>onsumenter ska ha en stark ställning på hela marknaden och kunna känna sig trygga när de konsumerar.</w:t>
      </w:r>
      <w:r w:rsidRPr="00BA7F84" w:rsidR="00B11C9A">
        <w:t xml:space="preserve"> </w:t>
      </w:r>
      <w:r w:rsidRPr="00BA7F84">
        <w:t>Vi</w:t>
      </w:r>
      <w:r w:rsidRPr="00BA7F84" w:rsidR="00D64A4D">
        <w:t xml:space="preserve">ktigt </w:t>
      </w:r>
      <w:r w:rsidRPr="00BA7F84">
        <w:t xml:space="preserve">är också </w:t>
      </w:r>
      <w:r w:rsidRPr="00BA7F84" w:rsidR="00D64A4D">
        <w:t>att konsumtion</w:t>
      </w:r>
      <w:r w:rsidRPr="00BA7F84">
        <w:t xml:space="preserve"> i samhället</w:t>
      </w:r>
      <w:r w:rsidR="009A0F36">
        <w:t>,</w:t>
      </w:r>
      <w:r w:rsidRPr="00BA7F84" w:rsidR="00D64A4D">
        <w:t xml:space="preserve"> totalt sett, är hållbar ur </w:t>
      </w:r>
      <w:r w:rsidRPr="00BA7F84">
        <w:t>samtliga</w:t>
      </w:r>
      <w:r w:rsidRPr="00BA7F84" w:rsidR="00D64A4D">
        <w:t xml:space="preserve"> perspektiv. Det gäller såväl ekonomiskt som socialt och miljömässigt. Därför </w:t>
      </w:r>
      <w:r w:rsidRPr="00BA7F84" w:rsidR="00B11C9A">
        <w:t>ska</w:t>
      </w:r>
      <w:r w:rsidRPr="00BA7F84" w:rsidR="00D64A4D">
        <w:t xml:space="preserve"> alla dessa perspektiv finnas med i den konsumentpolitiska målsättningen och vara jämställda varandra. </w:t>
      </w:r>
      <w:r w:rsidRPr="00BA7F84">
        <w:t>M</w:t>
      </w:r>
      <w:r w:rsidRPr="00BA7F84" w:rsidR="00D64A4D">
        <w:t>ål</w:t>
      </w:r>
      <w:r w:rsidRPr="00BA7F84">
        <w:t>et</w:t>
      </w:r>
      <w:r w:rsidRPr="00BA7F84" w:rsidR="00D64A4D">
        <w:t xml:space="preserve"> för konsumentpolitiken är att alla konsumenter ska kunna konsumera hållbart, tryggt och aktivt.  </w:t>
      </w:r>
    </w:p>
    <w:p w:rsidRPr="00BA7F84" w:rsidR="00D64A4D" w:rsidP="00873C6B" w:rsidRDefault="00D64A4D" w14:paraId="0BB934F4" w14:textId="77777777">
      <w:pPr>
        <w:pStyle w:val="Rubrik1"/>
      </w:pPr>
      <w:bookmarkStart w:name="_Toc38030633" w:id="27"/>
      <w:r w:rsidRPr="00BA7F84">
        <w:t>Ursprungsmärkning</w:t>
      </w:r>
      <w:bookmarkEnd w:id="27"/>
    </w:p>
    <w:p w:rsidRPr="00BA7F84" w:rsidR="00D64A4D" w:rsidP="003C4C83" w:rsidRDefault="00714AFB" w14:paraId="0BB934F5" w14:textId="77777777">
      <w:pPr>
        <w:pStyle w:val="Normalutanindragellerluft"/>
      </w:pPr>
      <w:r w:rsidRPr="00BA7F84">
        <w:t>U</w:t>
      </w:r>
      <w:r w:rsidRPr="00BA7F84" w:rsidR="00D64A4D">
        <w:t xml:space="preserve">rsprungsmärkningen </w:t>
      </w:r>
      <w:r w:rsidRPr="00BA7F84">
        <w:t xml:space="preserve">är </w:t>
      </w:r>
      <w:r w:rsidRPr="00BA7F84" w:rsidR="00D64A4D">
        <w:t xml:space="preserve">viktig ur många olika aspekter. </w:t>
      </w:r>
      <w:r w:rsidRPr="00BA7F84">
        <w:t>K</w:t>
      </w:r>
      <w:r w:rsidRPr="00BA7F84" w:rsidR="00D64A4D">
        <w:t xml:space="preserve">onsumenter </w:t>
      </w:r>
      <w:r w:rsidRPr="00BA7F84">
        <w:t>ska ha</w:t>
      </w:r>
      <w:r w:rsidRPr="00BA7F84" w:rsidR="00D64A4D">
        <w:t xml:space="preserve"> möjlighet och tillräcklig information för att kunna göra aktiva val när </w:t>
      </w:r>
      <w:r w:rsidRPr="00BA7F84">
        <w:t>de</w:t>
      </w:r>
      <w:r w:rsidRPr="00BA7F84" w:rsidR="00D64A4D">
        <w:t xml:space="preserve"> handlar eller utnyttjar en tjänst. Detta för att kunna välja b</w:t>
      </w:r>
      <w:r w:rsidRPr="00BA7F84">
        <w:t>ort en sämre vara eller tjänst</w:t>
      </w:r>
      <w:r w:rsidRPr="00BA7F84" w:rsidR="00D64A4D">
        <w:t xml:space="preserve"> som inte når upp till de krav konsumenten ställer</w:t>
      </w:r>
      <w:r w:rsidRPr="00BA7F84">
        <w:t>. Viktigt är också</w:t>
      </w:r>
      <w:r w:rsidRPr="00BA7F84" w:rsidR="00D64A4D">
        <w:t xml:space="preserve"> att kunna välja vad man vill stödja genom sin konsumtion</w:t>
      </w:r>
      <w:r w:rsidRPr="00BA7F84" w:rsidR="006626B4">
        <w:t>, i</w:t>
      </w:r>
      <w:r w:rsidRPr="00BA7F84" w:rsidR="00D64A4D">
        <w:t>nte minst när det gäller jordbruksprodukter</w:t>
      </w:r>
      <w:r w:rsidRPr="00BA7F84" w:rsidR="006626B4">
        <w:t xml:space="preserve">. </w:t>
      </w:r>
      <w:r w:rsidRPr="00BA7F84" w:rsidR="00B11C9A">
        <w:t xml:space="preserve">Ursprunget har en avgörande </w:t>
      </w:r>
      <w:r w:rsidRPr="00BA7F84" w:rsidR="00B11C9A">
        <w:lastRenderedPageBreak/>
        <w:t>betydelse ä</w:t>
      </w:r>
      <w:r w:rsidRPr="00BA7F84" w:rsidR="00D64A4D">
        <w:t xml:space="preserve">ven </w:t>
      </w:r>
      <w:r w:rsidRPr="00BA7F84" w:rsidR="00B11C9A">
        <w:t>för</w:t>
      </w:r>
      <w:r w:rsidRPr="00BA7F84" w:rsidR="006626B4">
        <w:t xml:space="preserve"> </w:t>
      </w:r>
      <w:r w:rsidRPr="00BA7F84" w:rsidR="00D64A4D">
        <w:t xml:space="preserve">andra varor </w:t>
      </w:r>
      <w:r w:rsidRPr="00BA7F84" w:rsidR="00B11C9A">
        <w:t>samt</w:t>
      </w:r>
      <w:r w:rsidRPr="00BA7F84" w:rsidR="00D64A4D">
        <w:t xml:space="preserve"> vilka regler som gällt för produktionen. </w:t>
      </w:r>
      <w:r w:rsidRPr="00BA7F84" w:rsidR="006626B4">
        <w:t>St</w:t>
      </w:r>
      <w:r w:rsidRPr="00BA7F84" w:rsidR="00D64A4D">
        <w:t xml:space="preserve">or skillnad </w:t>
      </w:r>
      <w:r w:rsidRPr="00BA7F84" w:rsidR="006626B4">
        <w:t xml:space="preserve">kan gälla mellan </w:t>
      </w:r>
      <w:r w:rsidRPr="00BA7F84" w:rsidR="00D64A4D">
        <w:t xml:space="preserve">kött som är producerat i Danmark eller i Sverige trots att </w:t>
      </w:r>
      <w:r w:rsidRPr="00BA7F84" w:rsidR="006626B4">
        <w:t xml:space="preserve">det </w:t>
      </w:r>
      <w:r w:rsidRPr="00BA7F84" w:rsidR="00D64A4D">
        <w:t>handlar om två närliggande grannländer.</w:t>
      </w:r>
    </w:p>
    <w:p w:rsidRPr="00BA7F84" w:rsidR="00BB6339" w:rsidP="00873C6B" w:rsidRDefault="00D64A4D" w14:paraId="0BB934F6" w14:textId="212F8EBB">
      <w:pPr>
        <w:tabs>
          <w:tab w:val="clear" w:pos="284"/>
        </w:tabs>
        <w:rPr>
          <w:szCs w:val="22"/>
        </w:rPr>
      </w:pPr>
      <w:r w:rsidRPr="00BA7F84">
        <w:rPr>
          <w:szCs w:val="22"/>
        </w:rPr>
        <w:t xml:space="preserve">För att </w:t>
      </w:r>
      <w:r w:rsidRPr="00BA7F84" w:rsidR="00B11C9A">
        <w:rPr>
          <w:szCs w:val="22"/>
        </w:rPr>
        <w:t xml:space="preserve">konsumenten ska </w:t>
      </w:r>
      <w:r w:rsidRPr="00BA7F84">
        <w:rPr>
          <w:szCs w:val="22"/>
        </w:rPr>
        <w:t xml:space="preserve">kunna göra medvetna </w:t>
      </w:r>
      <w:r w:rsidR="009A0F36">
        <w:rPr>
          <w:szCs w:val="22"/>
        </w:rPr>
        <w:t xml:space="preserve">val </w:t>
      </w:r>
      <w:r w:rsidRPr="00BA7F84">
        <w:rPr>
          <w:szCs w:val="22"/>
        </w:rPr>
        <w:t xml:space="preserve">är det väsentligt att veta </w:t>
      </w:r>
      <w:r w:rsidRPr="00BA7F84" w:rsidR="005C7642">
        <w:rPr>
          <w:szCs w:val="22"/>
        </w:rPr>
        <w:t xml:space="preserve">i vilket land </w:t>
      </w:r>
      <w:r w:rsidRPr="00BA7F84">
        <w:rPr>
          <w:szCs w:val="22"/>
        </w:rPr>
        <w:t>en vara är tillverkad eller producerad</w:t>
      </w:r>
      <w:r w:rsidRPr="00BA7F84" w:rsidR="00B41E50">
        <w:rPr>
          <w:szCs w:val="22"/>
        </w:rPr>
        <w:t>. D</w:t>
      </w:r>
      <w:r w:rsidRPr="00BA7F84">
        <w:rPr>
          <w:szCs w:val="22"/>
        </w:rPr>
        <w:t xml:space="preserve">ärför </w:t>
      </w:r>
      <w:r w:rsidRPr="00BA7F84" w:rsidR="005C7642">
        <w:rPr>
          <w:szCs w:val="22"/>
        </w:rPr>
        <w:t>ska</w:t>
      </w:r>
      <w:r w:rsidRPr="00BA7F84">
        <w:rPr>
          <w:szCs w:val="22"/>
        </w:rPr>
        <w:t xml:space="preserve"> </w:t>
      </w:r>
      <w:r w:rsidRPr="00BA7F84" w:rsidR="00B11C9A">
        <w:rPr>
          <w:szCs w:val="22"/>
        </w:rPr>
        <w:t>alla produkter</w:t>
      </w:r>
      <w:r w:rsidRPr="00BA7F84">
        <w:rPr>
          <w:szCs w:val="22"/>
        </w:rPr>
        <w:t xml:space="preserve"> som importeras till Sverige märkas med sitt huvudsakliga ursprungsland innan </w:t>
      </w:r>
      <w:r w:rsidRPr="00BA7F84" w:rsidR="00B11C9A">
        <w:rPr>
          <w:szCs w:val="22"/>
        </w:rPr>
        <w:t>för</w:t>
      </w:r>
      <w:r w:rsidRPr="00BA7F84">
        <w:rPr>
          <w:szCs w:val="22"/>
        </w:rPr>
        <w:t>sälj</w:t>
      </w:r>
      <w:r w:rsidRPr="00BA7F84" w:rsidR="00B11C9A">
        <w:rPr>
          <w:szCs w:val="22"/>
        </w:rPr>
        <w:t>ning</w:t>
      </w:r>
      <w:r w:rsidRPr="00BA7F84">
        <w:rPr>
          <w:szCs w:val="22"/>
        </w:rPr>
        <w:t xml:space="preserve">. I det fall ursprunget </w:t>
      </w:r>
      <w:r w:rsidRPr="00BA7F84" w:rsidR="005C7642">
        <w:rPr>
          <w:szCs w:val="22"/>
        </w:rPr>
        <w:t>gäller</w:t>
      </w:r>
      <w:r w:rsidRPr="00BA7F84">
        <w:rPr>
          <w:szCs w:val="22"/>
        </w:rPr>
        <w:t xml:space="preserve"> flera länder så bör märkningen </w:t>
      </w:r>
      <w:r w:rsidRPr="00BA7F84" w:rsidR="00B11C9A">
        <w:rPr>
          <w:szCs w:val="22"/>
        </w:rPr>
        <w:t>visa</w:t>
      </w:r>
      <w:r w:rsidRPr="00BA7F84">
        <w:rPr>
          <w:szCs w:val="22"/>
        </w:rPr>
        <w:t xml:space="preserve"> vilka huvudsakliga länder som stått för ursprunget, var det färdigställts samt var den största delen av varan kommer ifrån. Märkningen ska inte vara utformad så att den utelämnar viktig information och den typen av övergripande märkning som används för varor från exempel</w:t>
      </w:r>
      <w:r w:rsidRPr="00BA7F84" w:rsidR="00F22092">
        <w:rPr>
          <w:szCs w:val="22"/>
        </w:rPr>
        <w:t>vis</w:t>
      </w:r>
      <w:r w:rsidRPr="00BA7F84">
        <w:rPr>
          <w:szCs w:val="22"/>
        </w:rPr>
        <w:t xml:space="preserve"> EU</w:t>
      </w:r>
      <w:r w:rsidRPr="00BA7F84" w:rsidR="00F22092">
        <w:rPr>
          <w:szCs w:val="22"/>
        </w:rPr>
        <w:t>, det är inte</w:t>
      </w:r>
      <w:r w:rsidRPr="00BA7F84">
        <w:rPr>
          <w:szCs w:val="22"/>
        </w:rPr>
        <w:t xml:space="preserve"> tillräcklig</w:t>
      </w:r>
      <w:r w:rsidRPr="00BA7F84" w:rsidR="00F22092">
        <w:rPr>
          <w:szCs w:val="22"/>
        </w:rPr>
        <w:t>t</w:t>
      </w:r>
      <w:r w:rsidRPr="00BA7F84">
        <w:rPr>
          <w:szCs w:val="22"/>
        </w:rPr>
        <w:t>.</w:t>
      </w:r>
      <w:r w:rsidRPr="00BA7F84" w:rsidR="009E50C2">
        <w:rPr>
          <w:szCs w:val="22"/>
        </w:rPr>
        <w:t xml:space="preserve"> </w:t>
      </w:r>
      <w:r w:rsidRPr="00BA7F84">
        <w:rPr>
          <w:szCs w:val="22"/>
        </w:rPr>
        <w:t xml:space="preserve">Märkningen </w:t>
      </w:r>
      <w:r w:rsidRPr="00BA7F84" w:rsidR="00F22092">
        <w:rPr>
          <w:szCs w:val="22"/>
        </w:rPr>
        <w:t>ska</w:t>
      </w:r>
      <w:r w:rsidRPr="00BA7F84">
        <w:rPr>
          <w:szCs w:val="22"/>
        </w:rPr>
        <w:t xml:space="preserve"> alltid ge konsumenten information om vilka nationella regler som gällt för produktionen och de anställdas villkor. </w:t>
      </w:r>
    </w:p>
    <w:p w:rsidRPr="00BA7F84" w:rsidR="00D64A4D" w:rsidP="00873C6B" w:rsidRDefault="00D64A4D" w14:paraId="0BB934F7" w14:textId="77777777">
      <w:pPr>
        <w:pStyle w:val="Rubrik1"/>
      </w:pPr>
      <w:bookmarkStart w:name="_Toc38030634" w:id="28"/>
      <w:r w:rsidRPr="00BA7F84">
        <w:t>Märkning av produkter från slakt</w:t>
      </w:r>
      <w:r w:rsidRPr="00BA7F84" w:rsidR="009E50C2">
        <w:t xml:space="preserve"> utan bedövning</w:t>
      </w:r>
      <w:bookmarkEnd w:id="28"/>
    </w:p>
    <w:p w:rsidRPr="00BA7F84" w:rsidR="00D64A4D" w:rsidP="003C4C83" w:rsidRDefault="00D64A4D" w14:paraId="0BB934F8" w14:textId="7B06B05A">
      <w:pPr>
        <w:pStyle w:val="Normalutanindragellerluft"/>
      </w:pPr>
      <w:r w:rsidRPr="00BA7F84">
        <w:t>Många svenska konsumenter äter i dag kött från djur som halal- eller kosherslaktats, ofta helt utan vet</w:t>
      </w:r>
      <w:r w:rsidRPr="00BA7F84" w:rsidR="00F22092">
        <w:t>skap</w:t>
      </w:r>
      <w:r w:rsidRPr="00BA7F84">
        <w:t>. Slaktmetoderna innebär kortfattat att djuren avlivas och avblodas helt utan bedövning, vilket innebär ett utdraget dödsförlopp med onödigt lidande, smärta och ångest</w:t>
      </w:r>
      <w:r w:rsidRPr="00BA7F84" w:rsidR="00F22092">
        <w:t xml:space="preserve"> för djuret</w:t>
      </w:r>
      <w:r w:rsidRPr="00BA7F84">
        <w:t xml:space="preserve">. Eftersom det </w:t>
      </w:r>
      <w:r w:rsidRPr="00BA7F84" w:rsidR="00F22092">
        <w:t>tycks</w:t>
      </w:r>
      <w:r w:rsidRPr="00BA7F84">
        <w:t xml:space="preserve"> finnas en marknad för dessa produkter och därmed också ekonomiska incitament</w:t>
      </w:r>
      <w:r w:rsidRPr="00BA7F84" w:rsidR="00F22092">
        <w:t>,</w:t>
      </w:r>
      <w:r w:rsidRPr="00BA7F84">
        <w:t xml:space="preserve"> </w:t>
      </w:r>
      <w:r w:rsidRPr="00BA7F84" w:rsidR="00F22092">
        <w:t>blir det allt vanligare att</w:t>
      </w:r>
      <w:r w:rsidRPr="00BA7F84">
        <w:t xml:space="preserve"> köttproducenter övergå</w:t>
      </w:r>
      <w:r w:rsidRPr="00BA7F84" w:rsidR="00F22092">
        <w:t>r</w:t>
      </w:r>
      <w:r w:rsidRPr="00BA7F84">
        <w:t xml:space="preserve"> till dessa slaktmetoder. Andelen kött som slaktats med dessa båda slaktmetoder </w:t>
      </w:r>
      <w:r w:rsidRPr="00BA7F84" w:rsidR="00F22092">
        <w:t>ökar</w:t>
      </w:r>
      <w:r w:rsidRPr="00BA7F84">
        <w:t xml:space="preserve">. I vissa producentländer slaktas till exempel allt får- och lammkött med detta tillvägagångssätt. I en rapport från EU-kommissionen framkommer det att närmare 75 procent av nötkreaturen inom EU slaktas utan bedövning. </w:t>
      </w:r>
    </w:p>
    <w:p w:rsidRPr="00BA7F84" w:rsidR="00D64A4D" w:rsidP="003C4C83" w:rsidRDefault="00D64A4D" w14:paraId="0BB934F9" w14:textId="63159A5E">
      <w:r w:rsidRPr="00BA7F84">
        <w:t xml:space="preserve">För att stärka konsumentmakten </w:t>
      </w:r>
      <w:r w:rsidRPr="00BA7F84" w:rsidR="00F22092">
        <w:t>ska</w:t>
      </w:r>
      <w:r w:rsidRPr="00BA7F84">
        <w:t xml:space="preserve"> alla produkter som saluförs i Sverige och kommer från djur som slaktats utan bedövning</w:t>
      </w:r>
      <w:r w:rsidR="009A0F36">
        <w:t xml:space="preserve"> märkas</w:t>
      </w:r>
      <w:r w:rsidRPr="00BA7F84">
        <w:t xml:space="preserve"> tydligt. Sverige ska </w:t>
      </w:r>
      <w:r w:rsidRPr="00BA7F84" w:rsidR="00F22092">
        <w:t xml:space="preserve">i EU </w:t>
      </w:r>
      <w:r w:rsidRPr="00BA7F84">
        <w:t>driva frågan om att produkter från djur som slaktats utan bedövning ska märkas med en tydlig varningstext inom hela EU.</w:t>
      </w:r>
    </w:p>
    <w:p w:rsidRPr="00BA7F84" w:rsidR="00D64A4D" w:rsidP="00873C6B" w:rsidRDefault="00D64A4D" w14:paraId="0BB934FA" w14:textId="77777777">
      <w:pPr>
        <w:pStyle w:val="Rubrik1"/>
      </w:pPr>
      <w:bookmarkStart w:name="_Toc38030635" w:id="29"/>
      <w:r w:rsidRPr="00BA7F84">
        <w:t>Innehållsförteckning på alkoholhaltiga drycker</w:t>
      </w:r>
      <w:bookmarkEnd w:id="29"/>
    </w:p>
    <w:p w:rsidRPr="00BA7F84" w:rsidR="00D64A4D" w:rsidP="003C4C83" w:rsidRDefault="00D64A4D" w14:paraId="0BB934FB" w14:textId="5F439EA2">
      <w:pPr>
        <w:pStyle w:val="Normalutanindragellerluft"/>
      </w:pPr>
      <w:r w:rsidRPr="00BA7F84">
        <w:t>Som konsument ska man inte bara ha rätt att veta vad man köper utan även vad man dricker och äter. Det är därför viktigt att produkters ursprungsmärkning och innehålls</w:t>
      </w:r>
      <w:r w:rsidR="002D075B">
        <w:softHyphen/>
      </w:r>
      <w:r w:rsidRPr="00BA7F84">
        <w:t xml:space="preserve">förteckning stämmer överens med vad konsumenten vill </w:t>
      </w:r>
      <w:r w:rsidRPr="00BA7F84" w:rsidR="00B007C0">
        <w:t xml:space="preserve">ha </w:t>
      </w:r>
      <w:r w:rsidRPr="00BA7F84" w:rsidR="00B11C9A">
        <w:t>och behöver veta. I</w:t>
      </w:r>
      <w:r w:rsidR="009A0F36">
        <w:t xml:space="preserve"> </w:t>
      </w:r>
      <w:r w:rsidRPr="00BA7F84">
        <w:t>dag görs skillnad på kraven om innehållsförteckning beroende på produkt</w:t>
      </w:r>
      <w:r w:rsidRPr="00BA7F84" w:rsidR="00B007C0">
        <w:t>. F</w:t>
      </w:r>
      <w:r w:rsidRPr="00BA7F84">
        <w:t>ör alkohol</w:t>
      </w:r>
      <w:r w:rsidRPr="00BA7F84" w:rsidR="00B007C0">
        <w:t>haltiga produkter</w:t>
      </w:r>
      <w:r w:rsidRPr="00BA7F84">
        <w:t xml:space="preserve"> med högre alkoholhalt än 1,2 volymprocent krävs ingen redovisning av ingredienser eller näringsdeklaration. </w:t>
      </w:r>
    </w:p>
    <w:p w:rsidRPr="00BA7F84" w:rsidR="00D64A4D" w:rsidP="003C4C83" w:rsidRDefault="00D64A4D" w14:paraId="0BB934FC" w14:textId="40298C89">
      <w:r w:rsidRPr="00BA7F84">
        <w:t xml:space="preserve">EU:s lagstiftning, som </w:t>
      </w:r>
      <w:r w:rsidRPr="00BA7F84" w:rsidR="004673E9">
        <w:t xml:space="preserve">gäller i </w:t>
      </w:r>
      <w:r w:rsidRPr="00BA7F84">
        <w:t>Sverige, tillåter exempel</w:t>
      </w:r>
      <w:r w:rsidRPr="00BA7F84" w:rsidR="00B007C0">
        <w:t>vis</w:t>
      </w:r>
      <w:r w:rsidRPr="00BA7F84">
        <w:t xml:space="preserve"> 63 olika tillsatser och processhjälpmedel vid tillverkning av vin utan att dessa på något sätt behöver dekla</w:t>
      </w:r>
      <w:r w:rsidR="002D075B">
        <w:softHyphen/>
      </w:r>
      <w:r w:rsidRPr="00BA7F84">
        <w:t>reras.</w:t>
      </w:r>
    </w:p>
    <w:p w:rsidRPr="00BA7F84" w:rsidR="00D64A4D" w:rsidP="003C4C83" w:rsidRDefault="00B007C0" w14:paraId="0BB934FD" w14:textId="15013BE3">
      <w:r w:rsidRPr="00BA7F84">
        <w:t>K</w:t>
      </w:r>
      <w:r w:rsidRPr="00BA7F84" w:rsidR="00D64A4D">
        <w:t>onsumenterna ska ha rätt att få kunskap om vad deras vin och övriga alkohol</w:t>
      </w:r>
      <w:r w:rsidR="002D075B">
        <w:softHyphen/>
      </w:r>
      <w:r w:rsidRPr="00BA7F84" w:rsidR="00D64A4D">
        <w:t>haltiga drycker innehåller</w:t>
      </w:r>
      <w:r w:rsidRPr="00BA7F84">
        <w:t>, i likhet med övriga livsmedel. Därför ska</w:t>
      </w:r>
      <w:r w:rsidRPr="00BA7F84" w:rsidR="00D64A4D">
        <w:t xml:space="preserve"> </w:t>
      </w:r>
      <w:r w:rsidRPr="00BA7F84">
        <w:t xml:space="preserve">innehållet i alla </w:t>
      </w:r>
      <w:r w:rsidRPr="00BA7F84" w:rsidR="00D64A4D">
        <w:t>livsmedelsprodukter redovisas och tydlig</w:t>
      </w:r>
      <w:r w:rsidRPr="00BA7F84">
        <w:t>göras</w:t>
      </w:r>
      <w:r w:rsidRPr="00BA7F84" w:rsidR="00D64A4D">
        <w:t xml:space="preserve"> för konsumenten. </w:t>
      </w:r>
    </w:p>
    <w:p w:rsidRPr="00BA7F84" w:rsidR="00D64A4D" w:rsidP="00873C6B" w:rsidRDefault="00D64A4D" w14:paraId="0BB934FE" w14:textId="77777777">
      <w:pPr>
        <w:pStyle w:val="Rubrik1"/>
      </w:pPr>
      <w:bookmarkStart w:name="_Toc38030636" w:id="30"/>
      <w:r w:rsidRPr="00BA7F84">
        <w:lastRenderedPageBreak/>
        <w:t>Ursprungsmärkta menyer</w:t>
      </w:r>
      <w:bookmarkEnd w:id="30"/>
    </w:p>
    <w:p w:rsidRPr="00BA7F84" w:rsidR="00D64A4D" w:rsidP="003C4C83" w:rsidRDefault="00D64A4D" w14:paraId="0BB934FF" w14:textId="595A94DF">
      <w:pPr>
        <w:pStyle w:val="Normalutanindragellerluft"/>
      </w:pPr>
      <w:r w:rsidRPr="00BA7F84">
        <w:t>Som konsument bör man ha rätt att veta vad man köper på restaurang</w:t>
      </w:r>
      <w:r w:rsidRPr="00BA7F84" w:rsidR="004673E9">
        <w:t>. Det är</w:t>
      </w:r>
      <w:r w:rsidRPr="00BA7F84">
        <w:t xml:space="preserve"> givetvis alltid </w:t>
      </w:r>
      <w:r w:rsidRPr="00BA7F84" w:rsidR="004673E9">
        <w:t>möjligt att f</w:t>
      </w:r>
      <w:r w:rsidRPr="00BA7F84">
        <w:t>råga personalen men det kan ibland uppfattas som omständligt och många avstår av olika skäl. Därför bör det framgå av menyn vilket ursprung huvud</w:t>
      </w:r>
      <w:r w:rsidR="002D075B">
        <w:softHyphen/>
      </w:r>
      <w:r w:rsidRPr="00BA7F84">
        <w:t xml:space="preserve">ingrediensen i maträtten har, då det har avgörande betydelse för hur mycket och vilka restprodukter man kan förvänta sig </w:t>
      </w:r>
      <w:r w:rsidRPr="00BA7F84" w:rsidR="00B007C0">
        <w:t>konsumera</w:t>
      </w:r>
      <w:r w:rsidRPr="00BA7F84">
        <w:t xml:space="preserve"> och hur villkoren ser ut för de som producerat maten. </w:t>
      </w:r>
    </w:p>
    <w:p w:rsidRPr="00BA7F84" w:rsidR="00D64A4D" w:rsidP="003C4C83" w:rsidRDefault="00D64A4D" w14:paraId="0BB93500" w14:textId="577C4A69">
      <w:r w:rsidRPr="00BA7F84">
        <w:t xml:space="preserve">Ett exempel där det kan skilja mycket mellan </w:t>
      </w:r>
      <w:r w:rsidRPr="00BA7F84" w:rsidR="004673E9">
        <w:t>producent</w:t>
      </w:r>
      <w:r w:rsidRPr="00BA7F84">
        <w:t>länder är antibiotikaanvänd</w:t>
      </w:r>
      <w:r w:rsidR="002D075B">
        <w:softHyphen/>
      </w:r>
      <w:r w:rsidRPr="00BA7F84">
        <w:t xml:space="preserve">andet i köttproduktion. Regler för djurhållning, arbetsvillkor och besprutningsgrad </w:t>
      </w:r>
      <w:r w:rsidRPr="00BA7F84" w:rsidR="00E7409D">
        <w:t>behöver</w:t>
      </w:r>
      <w:r w:rsidRPr="00BA7F84">
        <w:t xml:space="preserve"> konsumenten </w:t>
      </w:r>
      <w:r w:rsidRPr="00BA7F84" w:rsidR="00E7409D">
        <w:t>också</w:t>
      </w:r>
      <w:r w:rsidRPr="00BA7F84">
        <w:t xml:space="preserve"> för att </w:t>
      </w:r>
      <w:r w:rsidRPr="00BA7F84" w:rsidR="00E7409D">
        <w:t xml:space="preserve">kunna </w:t>
      </w:r>
      <w:r w:rsidRPr="00BA7F84">
        <w:t>göra medvet</w:t>
      </w:r>
      <w:r w:rsidRPr="00BA7F84" w:rsidR="00E7409D">
        <w:t>na</w:t>
      </w:r>
      <w:r w:rsidRPr="00BA7F84">
        <w:t xml:space="preserve"> val. </w:t>
      </w:r>
    </w:p>
    <w:p w:rsidRPr="00BA7F84" w:rsidR="00D64A4D" w:rsidP="003C4C83" w:rsidRDefault="00E7409D" w14:paraId="0BB93501" w14:textId="77777777">
      <w:r w:rsidRPr="00BA7F84">
        <w:t>K</w:t>
      </w:r>
      <w:r w:rsidRPr="00BA7F84" w:rsidR="00D64A4D">
        <w:t xml:space="preserve">rav på </w:t>
      </w:r>
      <w:r w:rsidRPr="00BA7F84">
        <w:t>produkt</w:t>
      </w:r>
      <w:r w:rsidRPr="00BA7F84" w:rsidR="00D64A4D">
        <w:t xml:space="preserve">ursprung </w:t>
      </w:r>
      <w:r w:rsidRPr="00BA7F84">
        <w:t xml:space="preserve">ska införas </w:t>
      </w:r>
      <w:r w:rsidRPr="00BA7F84" w:rsidR="00D64A4D">
        <w:t>på menyer</w:t>
      </w:r>
      <w:r w:rsidRPr="00BA7F84">
        <w:t>,</w:t>
      </w:r>
      <w:r w:rsidRPr="00BA7F84" w:rsidR="00D64A4D">
        <w:t xml:space="preserve"> </w:t>
      </w:r>
      <w:r w:rsidRPr="00BA7F84">
        <w:t>för ökad</w:t>
      </w:r>
      <w:r w:rsidRPr="00BA7F84" w:rsidR="00D64A4D">
        <w:t xml:space="preserve"> konsument</w:t>
      </w:r>
      <w:r w:rsidRPr="00BA7F84">
        <w:t>makt</w:t>
      </w:r>
      <w:r w:rsidRPr="00BA7F84" w:rsidR="00D64A4D">
        <w:t xml:space="preserve">. </w:t>
      </w:r>
    </w:p>
    <w:p w:rsidRPr="00BA7F84" w:rsidR="00D64A4D" w:rsidP="00873C6B" w:rsidRDefault="00D64A4D" w14:paraId="0BB93502" w14:textId="77777777">
      <w:pPr>
        <w:pStyle w:val="Rubrik1"/>
      </w:pPr>
      <w:bookmarkStart w:name="_Toc38030637" w:id="31"/>
      <w:r w:rsidRPr="00BA7F84">
        <w:t>Handla svenskt</w:t>
      </w:r>
      <w:bookmarkEnd w:id="31"/>
    </w:p>
    <w:p w:rsidRPr="00BA7F84" w:rsidR="00D64A4D" w:rsidP="003C4C83" w:rsidRDefault="00D64A4D" w14:paraId="0BB93503" w14:textId="184B7684">
      <w:pPr>
        <w:pStyle w:val="Normalutanindragellerluft"/>
      </w:pPr>
      <w:r w:rsidRPr="00BA7F84">
        <w:t>Det är eftersträvansvärt att konsumenter väljer närproducerade produkter som har lång hållbarhet, eftersom det ger mindre påverkan på miljön. Svenska produkter är ofta k</w:t>
      </w:r>
      <w:r w:rsidRPr="00BA7F84" w:rsidR="00E3574B">
        <w:t xml:space="preserve">ända för att </w:t>
      </w:r>
      <w:r w:rsidRPr="00BA7F84" w:rsidR="004673E9">
        <w:t>hålla</w:t>
      </w:r>
      <w:r w:rsidRPr="00BA7F84" w:rsidR="00E3574B">
        <w:t xml:space="preserve"> </w:t>
      </w:r>
      <w:r w:rsidRPr="00BA7F84" w:rsidR="00E7409D">
        <w:t>god</w:t>
      </w:r>
      <w:r w:rsidRPr="00BA7F84" w:rsidR="00E3574B">
        <w:t xml:space="preserve"> kvalitet</w:t>
      </w:r>
      <w:r w:rsidRPr="00BA7F84">
        <w:t xml:space="preserve"> och hålla länge </w:t>
      </w:r>
      <w:r w:rsidRPr="00BA7F84" w:rsidR="004673E9">
        <w:t>samt att närproducerade produkter</w:t>
      </w:r>
      <w:r w:rsidRPr="00BA7F84">
        <w:t xml:space="preserve"> orsakar minimal miljöpåverkan för transporter. Att handla svenskt </w:t>
      </w:r>
      <w:r w:rsidRPr="00BA7F84" w:rsidR="004673E9">
        <w:t xml:space="preserve">kött </w:t>
      </w:r>
      <w:r w:rsidRPr="00BA7F84">
        <w:t>innebär förutom kortare transporter även bättr</w:t>
      </w:r>
      <w:r w:rsidRPr="00BA7F84" w:rsidR="00E7409D">
        <w:t>e villkor för djur</w:t>
      </w:r>
      <w:r w:rsidRPr="00BA7F84" w:rsidR="004673E9">
        <w:t>en</w:t>
      </w:r>
      <w:r w:rsidRPr="00BA7F84" w:rsidR="00E7409D">
        <w:t xml:space="preserve"> och</w:t>
      </w:r>
      <w:r w:rsidRPr="00BA7F84">
        <w:t xml:space="preserve"> ökat stöd till svenska företagare. </w:t>
      </w:r>
    </w:p>
    <w:p w:rsidRPr="00BA7F84" w:rsidR="00D64A4D" w:rsidP="003C4C83" w:rsidRDefault="00E7409D" w14:paraId="0BB93504" w14:textId="1D1650CA">
      <w:r w:rsidRPr="00BA7F84">
        <w:t>K</w:t>
      </w:r>
      <w:r w:rsidRPr="00BA7F84" w:rsidR="00D64A4D">
        <w:t xml:space="preserve">onsumtion </w:t>
      </w:r>
      <w:r w:rsidRPr="00BA7F84">
        <w:t xml:space="preserve">ska </w:t>
      </w:r>
      <w:r w:rsidRPr="00BA7F84" w:rsidR="00D64A4D">
        <w:t xml:space="preserve">bidra till social hållbarhet. Det gäller i första hand rättvisa villkor för de som producerar de varor vi använder och att vår konsumtion inte bidrar till barnarbete och miljöförstörande. Även </w:t>
      </w:r>
      <w:r w:rsidRPr="00BA7F84" w:rsidR="009D4322">
        <w:t xml:space="preserve">i detta avseende </w:t>
      </w:r>
      <w:r w:rsidRPr="00BA7F84" w:rsidR="00D64A4D">
        <w:t>är det Sver</w:t>
      </w:r>
      <w:r w:rsidRPr="00BA7F84" w:rsidR="009D4322">
        <w:t>igedemokraternas mening att det</w:t>
      </w:r>
      <w:r w:rsidRPr="00BA7F84" w:rsidR="00D64A4D">
        <w:t xml:space="preserve"> så långt det är möjligt är bäst att välja svenskproducerat. Genom att upplysa konsumenter om fördelarna med att välja svenskproducerade varor och genom </w:t>
      </w:r>
      <w:r w:rsidRPr="00BA7F84">
        <w:t xml:space="preserve">att välja svenskproducerat i </w:t>
      </w:r>
      <w:r w:rsidRPr="00BA7F84" w:rsidR="00D64A4D">
        <w:t xml:space="preserve">offentliga inköp </w:t>
      </w:r>
      <w:r w:rsidRPr="00BA7F84" w:rsidR="00B05601">
        <w:t>gynnas</w:t>
      </w:r>
      <w:r w:rsidRPr="00BA7F84" w:rsidR="00D64A4D">
        <w:t xml:space="preserve"> svenska företag och </w:t>
      </w:r>
      <w:r w:rsidRPr="00BA7F84" w:rsidR="00B05601">
        <w:t xml:space="preserve">deras </w:t>
      </w:r>
      <w:r w:rsidRPr="00BA7F84" w:rsidR="00D64A4D">
        <w:t xml:space="preserve">konkurrenskraft.  </w:t>
      </w:r>
    </w:p>
    <w:p w:rsidRPr="00BA7F84" w:rsidR="00D64A4D" w:rsidP="00873C6B" w:rsidRDefault="00D64A4D" w14:paraId="0BB93505" w14:textId="77777777">
      <w:pPr>
        <w:pStyle w:val="Rubrik1"/>
      </w:pPr>
      <w:bookmarkStart w:name="_Toc38030638" w:id="32"/>
      <w:r w:rsidRPr="00BA7F84">
        <w:t>Barn som konsumenter</w:t>
      </w:r>
      <w:bookmarkEnd w:id="32"/>
    </w:p>
    <w:p w:rsidRPr="00BA7F84" w:rsidR="00D64A4D" w:rsidP="003C4C83" w:rsidRDefault="00B05601" w14:paraId="0BB93506" w14:textId="77777777">
      <w:pPr>
        <w:pStyle w:val="Normalutanindragellerluft"/>
      </w:pPr>
      <w:r w:rsidRPr="00BA7F84">
        <w:t xml:space="preserve">Även om barn </w:t>
      </w:r>
      <w:r w:rsidRPr="00BA7F84" w:rsidR="00D64A4D">
        <w:t xml:space="preserve">i lägre åldrar inte </w:t>
      </w:r>
      <w:r w:rsidRPr="00BA7F84">
        <w:t xml:space="preserve">gör inköp i </w:t>
      </w:r>
      <w:r w:rsidRPr="00BA7F84" w:rsidR="00D64A4D">
        <w:t xml:space="preserve">särskilt </w:t>
      </w:r>
      <w:r w:rsidRPr="00BA7F84">
        <w:t xml:space="preserve">hög grad </w:t>
      </w:r>
      <w:r w:rsidRPr="00BA7F84" w:rsidR="00D64A4D">
        <w:t>själva</w:t>
      </w:r>
      <w:r w:rsidRPr="00BA7F84">
        <w:t>,</w:t>
      </w:r>
      <w:r w:rsidRPr="00BA7F84" w:rsidR="00D64A4D">
        <w:t xml:space="preserve"> så är de i allra högsta grad konsumenter. </w:t>
      </w:r>
      <w:r w:rsidRPr="00BA7F84">
        <w:t>D</w:t>
      </w:r>
      <w:r w:rsidRPr="00BA7F84" w:rsidR="00D64A4D">
        <w:t xml:space="preserve">ärför </w:t>
      </w:r>
      <w:r w:rsidRPr="00BA7F84">
        <w:t xml:space="preserve">är det </w:t>
      </w:r>
      <w:r w:rsidRPr="00BA7F84" w:rsidR="00D64A4D">
        <w:t xml:space="preserve">viktigt att de regler som omfattar konsumenter tar extra hänsyn </w:t>
      </w:r>
      <w:r w:rsidRPr="00BA7F84">
        <w:t xml:space="preserve">till </w:t>
      </w:r>
      <w:r w:rsidRPr="00BA7F84" w:rsidR="00D64A4D">
        <w:t xml:space="preserve">produkter avsedda </w:t>
      </w:r>
      <w:r w:rsidRPr="00BA7F84">
        <w:t xml:space="preserve">för </w:t>
      </w:r>
      <w:r w:rsidRPr="00BA7F84" w:rsidR="00D64A4D">
        <w:t xml:space="preserve">barn. </w:t>
      </w:r>
    </w:p>
    <w:p w:rsidRPr="00BA7F84" w:rsidR="00D64A4D" w:rsidP="003C4C83" w:rsidRDefault="00D64A4D" w14:paraId="0BB93507" w14:textId="563F7908">
      <w:r w:rsidRPr="00BA7F84">
        <w:t xml:space="preserve">Eftersom barn och unga ofta har svårare än vuxna att sålla och vara kritiska till de budskap de möter kan de anses som extra mottagliga för reklambudskap. Därför </w:t>
      </w:r>
      <w:r w:rsidRPr="00BA7F84" w:rsidR="00B05601">
        <w:t>behö</w:t>
      </w:r>
      <w:r w:rsidR="002D075B">
        <w:softHyphen/>
      </w:r>
      <w:r w:rsidRPr="00BA7F84" w:rsidR="00B05601">
        <w:t>ver</w:t>
      </w:r>
      <w:r w:rsidRPr="00BA7F84">
        <w:t xml:space="preserve"> reglerna för reklam riktad </w:t>
      </w:r>
      <w:r w:rsidRPr="00BA7F84" w:rsidR="00B05601">
        <w:t>till</w:t>
      </w:r>
      <w:r w:rsidRPr="00BA7F84">
        <w:t xml:space="preserve"> barn </w:t>
      </w:r>
      <w:r w:rsidRPr="00BA7F84" w:rsidR="00B05601">
        <w:t>vara skarpare än det som gäller i</w:t>
      </w:r>
      <w:r w:rsidR="009A0F36">
        <w:t xml:space="preserve"> </w:t>
      </w:r>
      <w:r w:rsidRPr="00BA7F84" w:rsidR="00B05601">
        <w:t>dag</w:t>
      </w:r>
      <w:r w:rsidRPr="00BA7F84">
        <w:t xml:space="preserve">. </w:t>
      </w:r>
      <w:r w:rsidRPr="00BA7F84" w:rsidR="00B05601">
        <w:t>F</w:t>
      </w:r>
      <w:r w:rsidRPr="00BA7F84">
        <w:t xml:space="preserve">öretag </w:t>
      </w:r>
      <w:r w:rsidRPr="00BA7F84" w:rsidR="00B05601">
        <w:t xml:space="preserve">ska inte </w:t>
      </w:r>
      <w:r w:rsidRPr="00BA7F84">
        <w:t>skicka direktreklam till någon under 16 år</w:t>
      </w:r>
      <w:r w:rsidRPr="00BA7F84" w:rsidR="00B05601">
        <w:t>. B</w:t>
      </w:r>
      <w:r w:rsidRPr="00BA7F84">
        <w:t xml:space="preserve">arn under 12 år ska slippa reklam före och efter </w:t>
      </w:r>
      <w:r w:rsidR="009A0F36">
        <w:t>tv</w:t>
      </w:r>
      <w:r w:rsidRPr="00BA7F84">
        <w:t>-program riktade till deras åldersgrupp</w:t>
      </w:r>
      <w:r w:rsidRPr="00BA7F84" w:rsidR="00B05601">
        <w:t>,</w:t>
      </w:r>
      <w:r w:rsidRPr="00BA7F84">
        <w:t xml:space="preserve"> enligt svensk lagstiftning. Detta gäller dock endast för </w:t>
      </w:r>
      <w:r w:rsidR="009A0F36">
        <w:t>tv</w:t>
      </w:r>
      <w:r w:rsidRPr="00BA7F84">
        <w:t>-sändningar från Sverige</w:t>
      </w:r>
      <w:r w:rsidRPr="00BA7F84" w:rsidR="00B05601">
        <w:t xml:space="preserve">. Det resulterar i att </w:t>
      </w:r>
      <w:r w:rsidRPr="00BA7F84">
        <w:t>mång</w:t>
      </w:r>
      <w:r w:rsidRPr="00BA7F84" w:rsidR="000E262A">
        <w:t xml:space="preserve">a </w:t>
      </w:r>
      <w:r w:rsidR="009A0F36">
        <w:t>tv</w:t>
      </w:r>
      <w:r w:rsidRPr="00BA7F84">
        <w:t xml:space="preserve">-kanaler </w:t>
      </w:r>
      <w:r w:rsidRPr="00BA7F84" w:rsidR="00B05601">
        <w:t>använder</w:t>
      </w:r>
      <w:r w:rsidRPr="00BA7F84">
        <w:t xml:space="preserve"> plattformar utanför </w:t>
      </w:r>
      <w:r w:rsidRPr="00BA7F84" w:rsidR="00B05601">
        <w:t>Sverige,</w:t>
      </w:r>
      <w:r w:rsidRPr="00BA7F84">
        <w:t xml:space="preserve"> där andra lagar gäller.</w:t>
      </w:r>
    </w:p>
    <w:p w:rsidRPr="002D075B" w:rsidR="00D64A4D" w:rsidP="003C4C83" w:rsidRDefault="00B05601" w14:paraId="0BB93508" w14:textId="0DB76E9A">
      <w:r w:rsidRPr="00BA7F84">
        <w:t>En</w:t>
      </w:r>
      <w:r w:rsidRPr="00BA7F84" w:rsidR="00D64A4D">
        <w:t xml:space="preserve"> utveckling där barn spenderar mer och mer tid i den digitala världen</w:t>
      </w:r>
      <w:r w:rsidRPr="00BA7F84">
        <w:t xml:space="preserve"> pågår</w:t>
      </w:r>
      <w:r w:rsidRPr="00BA7F84" w:rsidR="00D64A4D">
        <w:t xml:space="preserve">. I dagsläget saknas förbud mot riktad barnreklam på internet och i </w:t>
      </w:r>
      <w:proofErr w:type="spellStart"/>
      <w:r w:rsidRPr="00BA7F84" w:rsidR="00D64A4D">
        <w:t>appar</w:t>
      </w:r>
      <w:proofErr w:type="spellEnd"/>
      <w:r w:rsidRPr="00BA7F84" w:rsidR="00D64A4D">
        <w:t>. Inte sällan inne</w:t>
      </w:r>
      <w:r w:rsidR="002D075B">
        <w:softHyphen/>
      </w:r>
      <w:r w:rsidRPr="00BA7F84" w:rsidR="00D64A4D">
        <w:t xml:space="preserve">håller </w:t>
      </w:r>
      <w:proofErr w:type="spellStart"/>
      <w:r w:rsidRPr="00BA7F84" w:rsidR="00D64A4D">
        <w:t>appar</w:t>
      </w:r>
      <w:proofErr w:type="spellEnd"/>
      <w:r w:rsidRPr="00BA7F84">
        <w:t>,</w:t>
      </w:r>
      <w:r w:rsidRPr="00BA7F84" w:rsidR="00D64A4D">
        <w:t xml:space="preserve"> </w:t>
      </w:r>
      <w:r w:rsidRPr="00BA7F84">
        <w:t>med</w:t>
      </w:r>
      <w:r w:rsidRPr="00BA7F84" w:rsidR="00D64A4D">
        <w:t xml:space="preserve"> barn </w:t>
      </w:r>
      <w:r w:rsidRPr="00BA7F84">
        <w:t xml:space="preserve">som målgrupp, </w:t>
      </w:r>
      <w:r w:rsidRPr="00BA7F84" w:rsidR="00D64A4D">
        <w:t xml:space="preserve">så kallade </w:t>
      </w:r>
      <w:r w:rsidRPr="00BA7F84">
        <w:t>”</w:t>
      </w:r>
      <w:r w:rsidRPr="00BA7F84" w:rsidR="00D64A4D">
        <w:t xml:space="preserve">köp inuti </w:t>
      </w:r>
      <w:proofErr w:type="spellStart"/>
      <w:r w:rsidRPr="00BA7F84" w:rsidR="00D64A4D">
        <w:t>app</w:t>
      </w:r>
      <w:proofErr w:type="spellEnd"/>
      <w:r w:rsidRPr="00BA7F84">
        <w:t>”</w:t>
      </w:r>
      <w:r w:rsidRPr="00BA7F84" w:rsidR="00D64A4D">
        <w:t xml:space="preserve">, vilket får anses </w:t>
      </w:r>
      <w:r w:rsidRPr="00BA7F84">
        <w:t>utgöra</w:t>
      </w:r>
      <w:r w:rsidRPr="00BA7F84" w:rsidR="00D64A4D">
        <w:t xml:space="preserve"> indirekt köpuppmaning</w:t>
      </w:r>
      <w:r w:rsidRPr="00BA7F84">
        <w:t xml:space="preserve">. Detta </w:t>
      </w:r>
      <w:r w:rsidRPr="00BA7F84" w:rsidR="00D64A4D">
        <w:t>kan orsaka köptryck hos både barn och föräldrar. Här behöver även den svenska lagstiftningen uppdateras så att konsumentskyddet för fram</w:t>
      </w:r>
      <w:r w:rsidR="002D075B">
        <w:softHyphen/>
      </w:r>
      <w:r w:rsidRPr="00BA7F84" w:rsidR="00D64A4D">
        <w:t>för</w:t>
      </w:r>
      <w:r w:rsidR="009A0F36">
        <w:t xml:space="preserve"> </w:t>
      </w:r>
      <w:r w:rsidRPr="00BA7F84" w:rsidR="00D64A4D">
        <w:t xml:space="preserve">allt barn och unga följer den digitala utvecklingen. </w:t>
      </w:r>
    </w:p>
    <w:p w:rsidRPr="00BA7F84" w:rsidR="00D64A4D" w:rsidP="003C4C83" w:rsidRDefault="00D64A4D" w14:paraId="0BB93509" w14:textId="77777777">
      <w:r w:rsidRPr="00BA7F84">
        <w:lastRenderedPageBreak/>
        <w:t xml:space="preserve">Sverige </w:t>
      </w:r>
      <w:r w:rsidRPr="00BA7F84" w:rsidR="00B05601">
        <w:t xml:space="preserve">ska inte bara </w:t>
      </w:r>
      <w:r w:rsidRPr="00BA7F84">
        <w:t xml:space="preserve">försvara sin rätt till hårdare lagar mot marknadsföring riktad mot barn, utan även </w:t>
      </w:r>
      <w:r w:rsidRPr="00BA7F84" w:rsidR="00B05601">
        <w:t xml:space="preserve">inom </w:t>
      </w:r>
      <w:r w:rsidRPr="00BA7F84">
        <w:t xml:space="preserve">EU verka för att </w:t>
      </w:r>
      <w:r w:rsidRPr="00BA7F84" w:rsidR="00B05601">
        <w:t xml:space="preserve">kraven i </w:t>
      </w:r>
      <w:r w:rsidRPr="00BA7F84">
        <w:t>denna lagstiftning</w:t>
      </w:r>
      <w:r w:rsidRPr="00BA7F84" w:rsidR="00B05601">
        <w:t xml:space="preserve"> utgör en</w:t>
      </w:r>
      <w:r w:rsidRPr="00BA7F84">
        <w:t xml:space="preserve"> miniminivå i hela Europa. </w:t>
      </w:r>
    </w:p>
    <w:p w:rsidRPr="00BA7F84" w:rsidR="00D64A4D" w:rsidP="00873C6B" w:rsidRDefault="00D64A4D" w14:paraId="0BB9350A" w14:textId="77777777">
      <w:pPr>
        <w:pStyle w:val="Rubrik1"/>
      </w:pPr>
      <w:bookmarkStart w:name="_Toc38030639" w:id="33"/>
      <w:r w:rsidRPr="00BA7F84">
        <w:t>Underlätta aktiva val</w:t>
      </w:r>
      <w:bookmarkEnd w:id="33"/>
    </w:p>
    <w:p w:rsidRPr="00BA7F84" w:rsidR="00457592" w:rsidP="003C4C83" w:rsidRDefault="00D64A4D" w14:paraId="0BB9350B" w14:textId="511AC211">
      <w:pPr>
        <w:pStyle w:val="Normalutanindragellerluft"/>
      </w:pPr>
      <w:r w:rsidRPr="00BA7F84">
        <w:t xml:space="preserve">Sverigedemokraternas konsumentpolitik utgår </w:t>
      </w:r>
      <w:r w:rsidRPr="00BA7F84" w:rsidR="00506B86">
        <w:t xml:space="preserve">till stor del </w:t>
      </w:r>
      <w:r w:rsidRPr="00BA7F84">
        <w:t xml:space="preserve">från den lilla människans perspektiv. </w:t>
      </w:r>
      <w:r w:rsidRPr="00BA7F84" w:rsidR="00506B86">
        <w:t xml:space="preserve">Ett </w:t>
      </w:r>
      <w:r w:rsidRPr="00BA7F84">
        <w:t xml:space="preserve">välfungerande samhälle där lagar och regler </w:t>
      </w:r>
      <w:r w:rsidRPr="00BA7F84" w:rsidR="00506B86">
        <w:t>är</w:t>
      </w:r>
      <w:r w:rsidRPr="00BA7F84">
        <w:t xml:space="preserve"> logiska och så enkla som möjligt att förstå</w:t>
      </w:r>
      <w:r w:rsidRPr="00BA7F84" w:rsidR="00506B86">
        <w:t xml:space="preserve"> eftersträvas</w:t>
      </w:r>
      <w:r w:rsidRPr="00BA7F84">
        <w:t xml:space="preserve">. </w:t>
      </w:r>
      <w:r w:rsidRPr="00BA7F84" w:rsidR="00506B86">
        <w:t>S</w:t>
      </w:r>
      <w:r w:rsidRPr="00BA7F84">
        <w:t xml:space="preserve">om konsument </w:t>
      </w:r>
      <w:r w:rsidRPr="00BA7F84" w:rsidR="00506B86">
        <w:t>behöver man känna en trygghet och ha möjlighet</w:t>
      </w:r>
      <w:r w:rsidRPr="00BA7F84">
        <w:t xml:space="preserve"> att få den information </w:t>
      </w:r>
      <w:r w:rsidRPr="00BA7F84" w:rsidR="00506B86">
        <w:t>som</w:t>
      </w:r>
      <w:r w:rsidRPr="00BA7F84">
        <w:t xml:space="preserve"> behöv</w:t>
      </w:r>
      <w:r w:rsidRPr="00BA7F84" w:rsidR="00506B86">
        <w:t>s</w:t>
      </w:r>
      <w:r w:rsidRPr="00BA7F84">
        <w:t xml:space="preserve"> för att fatta bra och korrekta beslut i varje situation. </w:t>
      </w:r>
      <w:r w:rsidRPr="00BA7F84" w:rsidR="00700A20">
        <w:t>Parallellt med</w:t>
      </w:r>
      <w:r w:rsidRPr="00BA7F84">
        <w:t xml:space="preserve"> att näringslivet har </w:t>
      </w:r>
      <w:r w:rsidRPr="00BA7F84" w:rsidR="00700A20">
        <w:t>goda</w:t>
      </w:r>
      <w:r w:rsidRPr="00BA7F84">
        <w:t xml:space="preserve"> villkor och att det finns en välfunger</w:t>
      </w:r>
      <w:r w:rsidR="002D075B">
        <w:softHyphen/>
      </w:r>
      <w:r w:rsidRPr="00BA7F84">
        <w:t>ande konkurr</w:t>
      </w:r>
      <w:r w:rsidRPr="00BA7F84" w:rsidR="00457592">
        <w:t>ens behöver konsumenternas villkor</w:t>
      </w:r>
      <w:r w:rsidRPr="00BA7F84" w:rsidR="00700A20">
        <w:t xml:space="preserve"> kontinuerligt utvecklas</w:t>
      </w:r>
      <w:r w:rsidRPr="00BA7F84" w:rsidR="00457592">
        <w:t xml:space="preserve">. </w:t>
      </w:r>
      <w:r w:rsidRPr="00BA7F84">
        <w:t xml:space="preserve">Konsumenten ska ha </w:t>
      </w:r>
      <w:r w:rsidRPr="00BA7F84" w:rsidR="009E50C2">
        <w:t xml:space="preserve">möjligheten att göra aktiva val. </w:t>
      </w:r>
    </w:p>
    <w:p w:rsidRPr="00BA7F84" w:rsidR="00D64A4D" w:rsidP="003C4C83" w:rsidRDefault="00700A20" w14:paraId="0BB9350C" w14:textId="77777777">
      <w:r w:rsidRPr="00BA7F84">
        <w:t>Det behöver u</w:t>
      </w:r>
      <w:r w:rsidRPr="00BA7F84" w:rsidR="009E50C2">
        <w:t>tred</w:t>
      </w:r>
      <w:r w:rsidRPr="00BA7F84">
        <w:t xml:space="preserve">as </w:t>
      </w:r>
      <w:r w:rsidRPr="00BA7F84" w:rsidR="009E50C2">
        <w:t>om lagstiftningen kan utvecklas</w:t>
      </w:r>
      <w:r w:rsidRPr="00BA7F84">
        <w:t>,</w:t>
      </w:r>
      <w:r w:rsidRPr="00BA7F84" w:rsidR="009E50C2">
        <w:t xml:space="preserve"> så att onödiga regler och avtalstider förhindras</w:t>
      </w:r>
      <w:r w:rsidRPr="00BA7F84">
        <w:t xml:space="preserve">. Detta </w:t>
      </w:r>
      <w:r w:rsidRPr="00BA7F84" w:rsidR="009E50C2">
        <w:t xml:space="preserve">så att konsumenter inte fastnar i långa bindningstider, vilket i sin tur leder till att konsumenten inte </w:t>
      </w:r>
      <w:r w:rsidRPr="00BA7F84" w:rsidR="00457592">
        <w:t xml:space="preserve">i praktiken har möjlighet att </w:t>
      </w:r>
      <w:r w:rsidRPr="00BA7F84">
        <w:t xml:space="preserve">göra aktiva </w:t>
      </w:r>
      <w:r w:rsidRPr="00BA7F84" w:rsidR="009E50C2">
        <w:t>val</w:t>
      </w:r>
      <w:r w:rsidRPr="00BA7F84" w:rsidR="00457592">
        <w:t xml:space="preserve"> på grund av inlåsning</w:t>
      </w:r>
      <w:r w:rsidRPr="00BA7F84" w:rsidR="009E50C2">
        <w:t>.</w:t>
      </w:r>
    </w:p>
    <w:p w:rsidRPr="003C4C83" w:rsidR="00D64A4D" w:rsidP="003C4C83" w:rsidRDefault="00D64A4D" w14:paraId="0BB9350D" w14:textId="188477F7">
      <w:r w:rsidRPr="00BA7F84">
        <w:t>Att byta mobilabonnemang är i</w:t>
      </w:r>
      <w:r w:rsidR="00F777D7">
        <w:t xml:space="preserve"> </w:t>
      </w:r>
      <w:r w:rsidRPr="00BA7F84">
        <w:t xml:space="preserve">dag </w:t>
      </w:r>
      <w:r w:rsidRPr="00BA7F84" w:rsidR="00AD08FE">
        <w:t xml:space="preserve">enkelt </w:t>
      </w:r>
      <w:r w:rsidRPr="00BA7F84">
        <w:t xml:space="preserve">då konsumenterna har rätt att </w:t>
      </w:r>
      <w:r w:rsidRPr="00BA7F84" w:rsidR="00700A20">
        <w:t>medföra</w:t>
      </w:r>
      <w:r w:rsidRPr="00BA7F84">
        <w:t xml:space="preserve"> sitt gamla telefonnummer till den nya operatören.</w:t>
      </w:r>
      <w:r w:rsidRPr="00BA7F84" w:rsidR="009E50C2">
        <w:t xml:space="preserve"> Detta beror framför allt på att mobiltele</w:t>
      </w:r>
      <w:r w:rsidR="002D075B">
        <w:softHyphen/>
      </w:r>
      <w:r w:rsidRPr="00BA7F84" w:rsidR="009E50C2">
        <w:t>fonnumren är standardiserade</w:t>
      </w:r>
      <w:r w:rsidR="00F777D7">
        <w:t>,</w:t>
      </w:r>
      <w:r w:rsidRPr="00BA7F84" w:rsidR="009E50C2">
        <w:t xml:space="preserve"> vilket rent tekniskt </w:t>
      </w:r>
      <w:r w:rsidRPr="00BA7F84" w:rsidR="00700A20">
        <w:t>möjliggör medflyttning</w:t>
      </w:r>
      <w:r w:rsidRPr="00BA7F84" w:rsidR="00AD08FE">
        <w:t xml:space="preserve">. </w:t>
      </w:r>
      <w:r w:rsidRPr="00BA7F84" w:rsidR="00700A20">
        <w:t>B</w:t>
      </w:r>
      <w:r w:rsidRPr="00BA7F84" w:rsidR="00D656AE">
        <w:t xml:space="preserve">anktjänster är </w:t>
      </w:r>
      <w:r w:rsidRPr="00BA7F84" w:rsidR="00700A20">
        <w:t>däremot</w:t>
      </w:r>
      <w:r w:rsidRPr="00BA7F84" w:rsidR="00D656AE">
        <w:t xml:space="preserve"> inte standardiserade</w:t>
      </w:r>
      <w:r w:rsidRPr="00BA7F84" w:rsidR="00700A20">
        <w:t xml:space="preserve"> på likvärdigt sätt</w:t>
      </w:r>
      <w:r w:rsidRPr="00BA7F84" w:rsidR="00D656AE">
        <w:t>.</w:t>
      </w:r>
      <w:r w:rsidRPr="00BA7F84" w:rsidR="00DC194C">
        <w:t xml:space="preserve"> Bankerna har inte samma format och syntaxer för de tjänster</w:t>
      </w:r>
      <w:r w:rsidRPr="00BA7F84" w:rsidR="00D656AE">
        <w:t xml:space="preserve"> </w:t>
      </w:r>
      <w:r w:rsidRPr="00BA7F84" w:rsidR="00DC194C">
        <w:t>de erbjuder</w:t>
      </w:r>
      <w:r w:rsidRPr="00BA7F84" w:rsidR="00700A20">
        <w:t>,</w:t>
      </w:r>
      <w:r w:rsidRPr="00BA7F84" w:rsidR="00DC194C">
        <w:t xml:space="preserve"> vilket förhindrar flyttning. </w:t>
      </w:r>
      <w:r w:rsidRPr="00BA7F84" w:rsidR="00D656AE">
        <w:t xml:space="preserve">Den som vill byta bank kan naturligtvis enkelt öppna ett kundengagemang i ny bank vid sidan om den befintliga banken, men bankkontonummer kan inte enkelt flyttas över. Dessutom är det omöjligt att </w:t>
      </w:r>
      <w:r w:rsidRPr="00BA7F84" w:rsidR="00700A20">
        <w:t>medföra</w:t>
      </w:r>
      <w:r w:rsidRPr="00BA7F84" w:rsidR="00D656AE">
        <w:t xml:space="preserve"> </w:t>
      </w:r>
      <w:proofErr w:type="spellStart"/>
      <w:r w:rsidRPr="00BA7F84" w:rsidR="00D656AE">
        <w:t>clearingnummer</w:t>
      </w:r>
      <w:proofErr w:type="spellEnd"/>
      <w:r w:rsidRPr="00BA7F84" w:rsidR="00D656AE">
        <w:t xml:space="preserve"> eftersom dessa av tradition är knutna till det fysiska bank</w:t>
      </w:r>
      <w:r w:rsidR="002D075B">
        <w:softHyphen/>
      </w:r>
      <w:r w:rsidRPr="00BA7F84" w:rsidR="00D656AE">
        <w:t xml:space="preserve">kontoret. </w:t>
      </w:r>
      <w:r w:rsidRPr="00BA7F84" w:rsidR="00700A20">
        <w:t>Av den anledningen föreslås</w:t>
      </w:r>
      <w:r w:rsidRPr="00BA7F84" w:rsidR="00D656AE">
        <w:t xml:space="preserve"> en utredning om clearing- och bankkontonummer k</w:t>
      </w:r>
      <w:r w:rsidRPr="00BA7F84" w:rsidR="001E32F7">
        <w:t xml:space="preserve">an </w:t>
      </w:r>
      <w:r w:rsidRPr="00BA7F84" w:rsidR="00DC194C">
        <w:t xml:space="preserve">ersättas av en standardiserad nummermodell </w:t>
      </w:r>
      <w:r w:rsidRPr="00BA7F84" w:rsidR="001E32F7">
        <w:t xml:space="preserve">inom Sverige. </w:t>
      </w:r>
      <w:r w:rsidRPr="00BA7F84" w:rsidR="00700A20">
        <w:t>Syftet ska vara att undersöka om</w:t>
      </w:r>
      <w:r w:rsidRPr="00BA7F84" w:rsidR="00D656AE">
        <w:t xml:space="preserve"> det </w:t>
      </w:r>
      <w:r w:rsidRPr="00BA7F84" w:rsidR="00DC194C">
        <w:t xml:space="preserve">vore </w:t>
      </w:r>
      <w:r w:rsidRPr="00BA7F84" w:rsidR="00D656AE">
        <w:t xml:space="preserve">möjligt att </w:t>
      </w:r>
      <w:r w:rsidRPr="00BA7F84" w:rsidR="00700A20">
        <w:t>skapa</w:t>
      </w:r>
      <w:r w:rsidRPr="00BA7F84" w:rsidR="00D656AE">
        <w:t xml:space="preserve"> flyttbar</w:t>
      </w:r>
      <w:r w:rsidRPr="00BA7F84" w:rsidR="00700A20">
        <w:t>het</w:t>
      </w:r>
      <w:r w:rsidRPr="00BA7F84" w:rsidR="00D656AE">
        <w:t xml:space="preserve"> med utgångspunkt från hur bank</w:t>
      </w:r>
      <w:r w:rsidR="002D075B">
        <w:softHyphen/>
      </w:r>
      <w:r w:rsidRPr="00BA7F84" w:rsidR="00D656AE">
        <w:t>girosystemet fungerar i</w:t>
      </w:r>
      <w:r w:rsidR="00F777D7">
        <w:t xml:space="preserve"> </w:t>
      </w:r>
      <w:r w:rsidRPr="00BA7F84" w:rsidR="00D656AE">
        <w:t xml:space="preserve">dag. Eftersom byte av bank </w:t>
      </w:r>
      <w:r w:rsidRPr="00BA7F84" w:rsidR="00700A20">
        <w:t xml:space="preserve">i </w:t>
      </w:r>
      <w:r w:rsidRPr="00BA7F84" w:rsidR="00D656AE">
        <w:t xml:space="preserve">regel innebär att tjänster behöver flyttas var för sig </w:t>
      </w:r>
      <w:r w:rsidRPr="00BA7F84" w:rsidR="00700A20">
        <w:t>och</w:t>
      </w:r>
      <w:r w:rsidRPr="00BA7F84" w:rsidR="00BD5522">
        <w:t xml:space="preserve"> att alla banker inte erbjuder samma tjänster </w:t>
      </w:r>
      <w:r w:rsidRPr="00BA7F84" w:rsidR="00D656AE">
        <w:t xml:space="preserve">kan detta </w:t>
      </w:r>
      <w:r w:rsidRPr="00BA7F84" w:rsidR="00700A20">
        <w:t xml:space="preserve">försvåra </w:t>
      </w:r>
      <w:r w:rsidRPr="00BA7F84" w:rsidR="00D656AE">
        <w:t>byt</w:t>
      </w:r>
      <w:r w:rsidRPr="00BA7F84" w:rsidR="00700A20">
        <w:t>e av</w:t>
      </w:r>
      <w:r w:rsidRPr="00BA7F84" w:rsidR="00D656AE">
        <w:t xml:space="preserve"> bank</w:t>
      </w:r>
      <w:r w:rsidRPr="00BA7F84" w:rsidR="00700A20">
        <w:t>. Det</w:t>
      </w:r>
      <w:r w:rsidRPr="00BA7F84" w:rsidR="00D656AE">
        <w:t xml:space="preserve"> </w:t>
      </w:r>
      <w:r w:rsidRPr="00BA7F84" w:rsidR="00700A20">
        <w:t xml:space="preserve">kan </w:t>
      </w:r>
      <w:r w:rsidRPr="00BA7F84" w:rsidR="00D656AE">
        <w:t xml:space="preserve">uppfattas vara </w:t>
      </w:r>
      <w:r w:rsidRPr="00BA7F84" w:rsidR="00532544">
        <w:t>en allt</w:t>
      </w:r>
      <w:r w:rsidRPr="00BA7F84" w:rsidR="00D656AE">
        <w:t xml:space="preserve">för </w:t>
      </w:r>
      <w:r w:rsidRPr="00BA7F84" w:rsidR="00532544">
        <w:t>krånglig procedur</w:t>
      </w:r>
      <w:r w:rsidRPr="00BA7F84" w:rsidR="00D656AE">
        <w:t xml:space="preserve">. </w:t>
      </w:r>
      <w:r w:rsidRPr="00BA7F84" w:rsidR="001029E4">
        <w:t>R</w:t>
      </w:r>
      <w:r w:rsidRPr="00BA7F84" w:rsidR="00D656AE">
        <w:t>egelverket för fullmaktsförfarande vid bankbyte</w:t>
      </w:r>
      <w:r w:rsidRPr="00BA7F84" w:rsidR="001029E4">
        <w:t xml:space="preserve"> behöver utvecklas</w:t>
      </w:r>
      <w:r w:rsidRPr="00BA7F84" w:rsidR="00D656AE">
        <w:t xml:space="preserve">, så att fler tjänster kan flyttas </w:t>
      </w:r>
      <w:r w:rsidRPr="00BA7F84" w:rsidR="00BD5522">
        <w:t>enklare</w:t>
      </w:r>
      <w:r w:rsidRPr="00BA7F84" w:rsidR="001029E4">
        <w:t xml:space="preserve"> och där </w:t>
      </w:r>
      <w:r w:rsidRPr="00BA7F84" w:rsidR="00D656AE">
        <w:t xml:space="preserve">endast en underskrift genom </w:t>
      </w:r>
      <w:r w:rsidR="00F777D7">
        <w:t>b</w:t>
      </w:r>
      <w:r w:rsidRPr="00BA7F84" w:rsidR="00457592">
        <w:t>ank</w:t>
      </w:r>
      <w:r w:rsidR="00F777D7">
        <w:t>-id</w:t>
      </w:r>
      <w:r w:rsidRPr="00BA7F84" w:rsidR="00457592">
        <w:t xml:space="preserve"> </w:t>
      </w:r>
      <w:r w:rsidRPr="00BA7F84" w:rsidR="00D656AE">
        <w:t xml:space="preserve">eller </w:t>
      </w:r>
      <w:r w:rsidRPr="00BA7F84" w:rsidR="008813CC">
        <w:t xml:space="preserve">en vanlig </w:t>
      </w:r>
      <w:r w:rsidRPr="00BA7F84" w:rsidR="00D656AE">
        <w:t>signatur</w:t>
      </w:r>
      <w:r w:rsidRPr="00BA7F84" w:rsidR="001029E4">
        <w:t xml:space="preserve"> krävs</w:t>
      </w:r>
      <w:r w:rsidRPr="00BA7F84" w:rsidR="00D656AE">
        <w:t xml:space="preserve">. </w:t>
      </w:r>
      <w:r w:rsidRPr="00BA7F84">
        <w:t>Det</w:t>
      </w:r>
      <w:r w:rsidRPr="00BA7F84" w:rsidR="00457592">
        <w:t>ta</w:t>
      </w:r>
      <w:r w:rsidRPr="00BA7F84">
        <w:t xml:space="preserve"> skulle </w:t>
      </w:r>
      <w:r w:rsidRPr="00BA7F84" w:rsidR="00457592">
        <w:t xml:space="preserve">bidra till </w:t>
      </w:r>
      <w:r w:rsidRPr="00BA7F84" w:rsidR="00BD5522">
        <w:t xml:space="preserve">att </w:t>
      </w:r>
      <w:r w:rsidRPr="00BA7F84">
        <w:t xml:space="preserve">underlätta för </w:t>
      </w:r>
      <w:r w:rsidRPr="00BA7F84" w:rsidR="00457592">
        <w:t xml:space="preserve">bankkunderna </w:t>
      </w:r>
      <w:r w:rsidRPr="00BA7F84">
        <w:t xml:space="preserve">och ge dem möjlighet att ställa högre krav på sin bank. </w:t>
      </w:r>
    </w:p>
    <w:p w:rsidRPr="00BA7F84" w:rsidR="00D64A4D" w:rsidP="00873C6B" w:rsidRDefault="00D64A4D" w14:paraId="0BB9350E" w14:textId="77777777">
      <w:pPr>
        <w:pStyle w:val="Rubrik1"/>
      </w:pPr>
      <w:bookmarkStart w:name="_Toc38030640" w:id="34"/>
      <w:r w:rsidRPr="00BA7F84">
        <w:t>Skärpta regler vid telefonförsäljning</w:t>
      </w:r>
      <w:bookmarkEnd w:id="34"/>
      <w:r w:rsidRPr="00BA7F84">
        <w:t xml:space="preserve"> </w:t>
      </w:r>
    </w:p>
    <w:p w:rsidRPr="00BA7F84" w:rsidR="002B0B11" w:rsidP="003C4C83" w:rsidRDefault="00D64A4D" w14:paraId="0BB9350F" w14:textId="705E4B7C">
      <w:pPr>
        <w:pStyle w:val="Normalutanindragellerluft"/>
      </w:pPr>
      <w:r w:rsidRPr="00BA7F84">
        <w:t>All</w:t>
      </w:r>
      <w:r w:rsidRPr="00BA7F84" w:rsidR="007A763F">
        <w:t>a affärer</w:t>
      </w:r>
      <w:r w:rsidRPr="00BA7F84">
        <w:t xml:space="preserve"> bygger på att två parter är nöjda med uppgörelsen. Så ser det dock inte alltid ut</w:t>
      </w:r>
      <w:r w:rsidRPr="00BA7F84" w:rsidR="007A763F">
        <w:t xml:space="preserve">, </w:t>
      </w:r>
      <w:r w:rsidRPr="00BA7F84">
        <w:t>framför</w:t>
      </w:r>
      <w:r w:rsidR="00F777D7">
        <w:t xml:space="preserve"> </w:t>
      </w:r>
      <w:r w:rsidRPr="00BA7F84">
        <w:t xml:space="preserve">allt </w:t>
      </w:r>
      <w:r w:rsidRPr="00BA7F84" w:rsidR="007A763F">
        <w:t xml:space="preserve">inte när det gäller </w:t>
      </w:r>
      <w:r w:rsidRPr="00BA7F84">
        <w:t>telefonförsäljning. Lagen om telefonförsäljning har ändrats så att telefonförsäljning till privatpersoner har belagts med ett skriftlighetskrav</w:t>
      </w:r>
      <w:r w:rsidRPr="00BA7F84" w:rsidR="007A763F">
        <w:t>. Detta på grund av de många problemen</w:t>
      </w:r>
      <w:r w:rsidRPr="00BA7F84">
        <w:t xml:space="preserve"> med telefonförsäljning. Företagare förväntas ha större resurser för att skydda sig mot oönskad telefonförsäljning</w:t>
      </w:r>
      <w:r w:rsidRPr="00BA7F84" w:rsidR="007A763F">
        <w:t xml:space="preserve">. Det drabbar </w:t>
      </w:r>
      <w:r w:rsidRPr="00BA7F84">
        <w:t xml:space="preserve">små företagare, som inte har större resurser än en normal privatperson och därmed är lika </w:t>
      </w:r>
      <w:r w:rsidRPr="00BA7F84">
        <w:lastRenderedPageBreak/>
        <w:t xml:space="preserve">utsatta. Därför bör krav om ångerrätt och skriftlighetskrav vid telefonförsäljning vara </w:t>
      </w:r>
      <w:r w:rsidRPr="00BA7F84" w:rsidR="002B0B11">
        <w:t>desamma</w:t>
      </w:r>
      <w:r w:rsidRPr="00BA7F84">
        <w:t xml:space="preserve"> för mindre företag som för privatpersoner. </w:t>
      </w:r>
    </w:p>
    <w:p w:rsidRPr="00BA7F84" w:rsidR="002B0B11" w:rsidP="003C4C83" w:rsidRDefault="002B0B11" w14:paraId="0BB93510" w14:textId="042E456D">
      <w:r w:rsidRPr="00BA7F84">
        <w:t>F</w:t>
      </w:r>
      <w:r w:rsidRPr="00BA7F84" w:rsidR="00D64A4D">
        <w:t xml:space="preserve">örsäljning av lotter och spel om pengar </w:t>
      </w:r>
      <w:r w:rsidRPr="00BA7F84">
        <w:t xml:space="preserve">som </w:t>
      </w:r>
      <w:r w:rsidRPr="00BA7F84" w:rsidR="00D64A4D">
        <w:t xml:space="preserve">sker genom att telefonförsäljare ringer upp personer </w:t>
      </w:r>
      <w:r w:rsidRPr="00BA7F84">
        <w:t xml:space="preserve">med försök till </w:t>
      </w:r>
      <w:r w:rsidRPr="00BA7F84" w:rsidR="00D64A4D">
        <w:t>övertal</w:t>
      </w:r>
      <w:r w:rsidRPr="00BA7F84">
        <w:t xml:space="preserve">ning </w:t>
      </w:r>
      <w:r w:rsidRPr="00BA7F84" w:rsidR="00D64A4D">
        <w:t>att köpa lotter</w:t>
      </w:r>
      <w:r w:rsidRPr="00BA7F84">
        <w:t xml:space="preserve"> är oetiskt. O</w:t>
      </w:r>
      <w:r w:rsidRPr="00BA7F84" w:rsidR="00D64A4D">
        <w:t xml:space="preserve">fta </w:t>
      </w:r>
      <w:r w:rsidRPr="00BA7F84">
        <w:t xml:space="preserve">sker detta </w:t>
      </w:r>
      <w:r w:rsidRPr="00BA7F84" w:rsidR="00D64A4D">
        <w:t xml:space="preserve">med löften om </w:t>
      </w:r>
      <w:r w:rsidRPr="00BA7F84">
        <w:t>stor möjlig vinst</w:t>
      </w:r>
      <w:r w:rsidRPr="00BA7F84" w:rsidR="00D64A4D">
        <w:t xml:space="preserve">. </w:t>
      </w:r>
    </w:p>
    <w:p w:rsidRPr="00BA7F84" w:rsidR="00D64A4D" w:rsidP="003C4C83" w:rsidRDefault="002B0B11" w14:paraId="0BB93511" w14:textId="77777777">
      <w:r w:rsidRPr="00BA7F84">
        <w:t>A</w:t>
      </w:r>
      <w:r w:rsidRPr="00BA7F84" w:rsidR="00D64A4D">
        <w:t xml:space="preserve">nmärkningsvärt </w:t>
      </w:r>
      <w:r w:rsidRPr="00BA7F84">
        <w:t xml:space="preserve">är även </w:t>
      </w:r>
      <w:r w:rsidRPr="00BA7F84" w:rsidR="00D64A4D">
        <w:t xml:space="preserve">att det finns särskilda undantag för </w:t>
      </w:r>
      <w:r w:rsidRPr="00BA7F84">
        <w:t xml:space="preserve">politiska </w:t>
      </w:r>
      <w:r w:rsidRPr="00BA7F84" w:rsidR="00D64A4D">
        <w:t>partiers försäljning av lotter och spel</w:t>
      </w:r>
      <w:r w:rsidRPr="00BA7F84">
        <w:t>, vilket</w:t>
      </w:r>
      <w:r w:rsidRPr="00BA7F84" w:rsidR="00D64A4D">
        <w:t xml:space="preserve"> möjliggör högst tveksamma upplägg. De lagar som finns ska givetvis gälla även för politiska partier. Lotter och spel ska aldrig säljas på kredit och försäljningen ska inte vara aggressiv.</w:t>
      </w:r>
    </w:p>
    <w:p w:rsidRPr="00BA7F84" w:rsidR="00D64A4D" w:rsidP="00873C6B" w:rsidRDefault="00D64A4D" w14:paraId="0BB93512" w14:textId="77777777">
      <w:pPr>
        <w:pStyle w:val="Rubrik1"/>
      </w:pPr>
      <w:bookmarkStart w:name="_Toc38030641" w:id="35"/>
      <w:r w:rsidRPr="00BA7F84">
        <w:t>Åtgärder mot bluffakturor</w:t>
      </w:r>
      <w:bookmarkEnd w:id="35"/>
    </w:p>
    <w:p w:rsidRPr="00BA7F84" w:rsidR="00D64A4D" w:rsidP="003C4C83" w:rsidRDefault="002B0B11" w14:paraId="0BB93513" w14:textId="2CFAEE63">
      <w:pPr>
        <w:pStyle w:val="Normalutanindragellerluft"/>
      </w:pPr>
      <w:r w:rsidRPr="00BA7F84">
        <w:t xml:space="preserve">Ett </w:t>
      </w:r>
      <w:r w:rsidRPr="00BA7F84" w:rsidR="00D64A4D">
        <w:t xml:space="preserve">växande problem </w:t>
      </w:r>
      <w:r w:rsidRPr="00BA7F84">
        <w:t>förekommer där icke s</w:t>
      </w:r>
      <w:r w:rsidRPr="00BA7F84" w:rsidR="00D64A4D">
        <w:t xml:space="preserve">eriösa företag </w:t>
      </w:r>
      <w:r w:rsidRPr="00BA7F84">
        <w:t>på olika sätt</w:t>
      </w:r>
      <w:r w:rsidRPr="00BA7F84" w:rsidR="00D64A4D">
        <w:t xml:space="preserve"> utnyttjar mark</w:t>
      </w:r>
      <w:r w:rsidR="002D075B">
        <w:softHyphen/>
      </w:r>
      <w:r w:rsidRPr="00BA7F84" w:rsidR="00D64A4D">
        <w:t xml:space="preserve">nadsreglerna på ett oärligt sätt. </w:t>
      </w:r>
      <w:r w:rsidRPr="00BA7F84">
        <w:t>Därför ska en</w:t>
      </w:r>
      <w:r w:rsidRPr="00BA7F84" w:rsidR="00D64A4D">
        <w:t xml:space="preserve"> översyn av regelverken gör</w:t>
      </w:r>
      <w:r w:rsidRPr="00BA7F84">
        <w:t>a</w:t>
      </w:r>
      <w:r w:rsidRPr="00BA7F84" w:rsidR="00D64A4D">
        <w:t>s</w:t>
      </w:r>
      <w:r w:rsidRPr="00BA7F84">
        <w:t>. D</w:t>
      </w:r>
      <w:r w:rsidRPr="00BA7F84" w:rsidR="00D64A4D">
        <w:t xml:space="preserve">är det är uppenbart att man satt i system att utnyttja reglerna bör också straffen var kännbara. </w:t>
      </w:r>
      <w:r w:rsidRPr="00BA7F84">
        <w:t xml:space="preserve">En översyn behövs också av hur det </w:t>
      </w:r>
      <w:r w:rsidRPr="00BA7F84" w:rsidR="0031199C">
        <w:t>kan undvika</w:t>
      </w:r>
      <w:r w:rsidRPr="00BA7F84">
        <w:t>s</w:t>
      </w:r>
      <w:r w:rsidRPr="00BA7F84" w:rsidR="0031199C">
        <w:t xml:space="preserve"> att regelverk</w:t>
      </w:r>
      <w:r w:rsidRPr="00BA7F84" w:rsidR="00D64A4D">
        <w:t xml:space="preserve"> som skapats för handel mellan företag</w:t>
      </w:r>
      <w:r w:rsidRPr="00BA7F84">
        <w:t xml:space="preserve"> samt </w:t>
      </w:r>
      <w:r w:rsidRPr="00BA7F84" w:rsidR="00D64A4D">
        <w:t xml:space="preserve">mellan företag och privatpersoner utnyttjas av kriminella. </w:t>
      </w:r>
    </w:p>
    <w:p w:rsidRPr="00BA7F84" w:rsidR="009E50C2" w:rsidP="003C4C83" w:rsidRDefault="002B0B11" w14:paraId="0BB93514" w14:textId="77777777">
      <w:r w:rsidRPr="00BA7F84">
        <w:t>Ä</w:t>
      </w:r>
      <w:r w:rsidRPr="00BA7F84" w:rsidR="00D64A4D">
        <w:t>ven r</w:t>
      </w:r>
      <w:r w:rsidRPr="00BA7F84" w:rsidR="00AD08FE">
        <w:t>eglerna för förenklat tvistemål</w:t>
      </w:r>
      <w:r w:rsidRPr="00BA7F84" w:rsidR="00D64A4D">
        <w:t xml:space="preserve"> </w:t>
      </w:r>
      <w:r w:rsidRPr="00BA7F84">
        <w:t xml:space="preserve">ska ses över. Detta </w:t>
      </w:r>
      <w:r w:rsidRPr="00BA7F84" w:rsidR="00DC31D4">
        <w:t xml:space="preserve">så att </w:t>
      </w:r>
      <w:r w:rsidRPr="00BA7F84" w:rsidR="00BA49EB">
        <w:t xml:space="preserve">icke </w:t>
      </w:r>
      <w:r w:rsidRPr="00BA7F84" w:rsidR="00DC31D4">
        <w:t>seriösa företag inte</w:t>
      </w:r>
      <w:r w:rsidRPr="00BA7F84" w:rsidR="00D64A4D">
        <w:t xml:space="preserve"> systematiskt </w:t>
      </w:r>
      <w:r w:rsidRPr="00BA7F84" w:rsidR="00DC31D4">
        <w:t xml:space="preserve">ska </w:t>
      </w:r>
      <w:r w:rsidRPr="00BA7F84" w:rsidR="00D64A4D">
        <w:t xml:space="preserve">kunna undgå rättegångskostnader. </w:t>
      </w:r>
      <w:r w:rsidRPr="00BA7F84" w:rsidR="00BA49EB">
        <w:t xml:space="preserve">Icke </w:t>
      </w:r>
      <w:r w:rsidRPr="00BA7F84" w:rsidR="00D64A4D">
        <w:t xml:space="preserve">seriös försäljning ska dessutom i mycket högre utsträckning hanteras av polis och åklagare, snarare än som avtalsbrott i domstol. </w:t>
      </w:r>
    </w:p>
    <w:p w:rsidRPr="00BA7F84" w:rsidR="00E6391C" w:rsidP="00873C6B" w:rsidRDefault="002B4CD2" w14:paraId="0BB93515" w14:textId="77777777">
      <w:pPr>
        <w:pStyle w:val="Rubrik1"/>
      </w:pPr>
      <w:bookmarkStart w:name="_Toc38030642" w:id="36"/>
      <w:r w:rsidRPr="00BA7F84">
        <w:t>Åtgär</w:t>
      </w:r>
      <w:r w:rsidRPr="00BA7F84" w:rsidR="00E6391C">
        <w:t>der mot ocker</w:t>
      </w:r>
      <w:bookmarkEnd w:id="36"/>
    </w:p>
    <w:p w:rsidRPr="00BA7F84" w:rsidR="00E6391C" w:rsidP="003C4C83" w:rsidRDefault="00BA49EB" w14:paraId="0BB93516" w14:textId="6D49019C">
      <w:pPr>
        <w:pStyle w:val="Normalutanindragellerluft"/>
      </w:pPr>
      <w:r w:rsidRPr="00BA7F84">
        <w:t>Lagstiftning mot o</w:t>
      </w:r>
      <w:r w:rsidRPr="00BA7F84" w:rsidR="00E6391C">
        <w:t xml:space="preserve">cker ska förhindra att en säljare eller kreditgivare utnyttjar en kunds okunskap, utsatthet eller oförmåga att bedöma en vara eller tjänsts kostnad. Det har dock visat sig att ocker väldigt sällan leder till åtal eller straff trots att </w:t>
      </w:r>
      <w:r w:rsidRPr="00BA7F84" w:rsidR="00DC31D4">
        <w:t xml:space="preserve">det rimligtvis borde </w:t>
      </w:r>
      <w:r w:rsidRPr="00BA7F84" w:rsidR="00126598">
        <w:t>tolkas</w:t>
      </w:r>
      <w:r w:rsidRPr="00BA7F84" w:rsidR="00E6391C">
        <w:t xml:space="preserve"> </w:t>
      </w:r>
      <w:r w:rsidR="00F777D7">
        <w:t xml:space="preserve">som </w:t>
      </w:r>
      <w:r w:rsidRPr="00BA7F84" w:rsidR="00E6391C">
        <w:t xml:space="preserve">ocker. </w:t>
      </w:r>
    </w:p>
    <w:p w:rsidRPr="00BA7F84" w:rsidR="00E6391C" w:rsidP="003C4C83" w:rsidRDefault="00E6391C" w14:paraId="0BB93517" w14:textId="24CFBCC1">
      <w:r w:rsidRPr="00BA7F84">
        <w:t xml:space="preserve">Ett exempel är </w:t>
      </w:r>
      <w:r w:rsidRPr="00BA7F84" w:rsidR="00BA49EB">
        <w:t xml:space="preserve">då </w:t>
      </w:r>
      <w:r w:rsidRPr="00BA7F84">
        <w:t xml:space="preserve">hantverkare </w:t>
      </w:r>
      <w:r w:rsidRPr="00BA7F84" w:rsidR="00BA49EB">
        <w:t>begär högre</w:t>
      </w:r>
      <w:r w:rsidRPr="00BA7F84">
        <w:t xml:space="preserve"> betal</w:t>
      </w:r>
      <w:r w:rsidRPr="00BA7F84" w:rsidR="00BA49EB">
        <w:t>ning</w:t>
      </w:r>
      <w:r w:rsidRPr="00BA7F84">
        <w:t xml:space="preserve"> än vad som kan anses rimligt eller g</w:t>
      </w:r>
      <w:r w:rsidRPr="00BA7F84" w:rsidR="00BA49EB">
        <w:t>ör ett</w:t>
      </w:r>
      <w:r w:rsidRPr="00BA7F84">
        <w:t xml:space="preserve"> större på</w:t>
      </w:r>
      <w:r w:rsidRPr="00BA7F84" w:rsidR="00BA49EB">
        <w:t>slag</w:t>
      </w:r>
      <w:r w:rsidRPr="00BA7F84">
        <w:t xml:space="preserve"> på varor som säljs än vad som är befogat. Ett annat </w:t>
      </w:r>
      <w:r w:rsidRPr="00BA7F84" w:rsidR="00BA49EB">
        <w:t xml:space="preserve">exempel </w:t>
      </w:r>
      <w:r w:rsidRPr="00BA7F84">
        <w:t xml:space="preserve">är annonsering </w:t>
      </w:r>
      <w:r w:rsidRPr="00BA7F84" w:rsidR="00BA49EB">
        <w:t>om</w:t>
      </w:r>
      <w:r w:rsidRPr="00BA7F84">
        <w:t xml:space="preserve"> bostäder där det företag som majoriteten av mäklarfirmorna är anslutna till har en närmast monopolliknande ställning och därför kan ta ut oskäliga avgifter av konsumenterna</w:t>
      </w:r>
      <w:r w:rsidRPr="00BA7F84" w:rsidR="00BA49EB">
        <w:t>. Dessa har i många fall inte</w:t>
      </w:r>
      <w:r w:rsidRPr="00BA7F84">
        <w:t xml:space="preserve"> något </w:t>
      </w:r>
      <w:r w:rsidRPr="00BA7F84" w:rsidR="00BA49EB">
        <w:t xml:space="preserve">annat </w:t>
      </w:r>
      <w:r w:rsidRPr="00BA7F84">
        <w:t xml:space="preserve">val än att utnyttja tjänsten om de vill få sin bostad såld. </w:t>
      </w:r>
    </w:p>
    <w:p w:rsidRPr="00BA7F84" w:rsidR="005B6783" w:rsidP="003C4C83" w:rsidRDefault="00E6391C" w14:paraId="0BB93518" w14:textId="77777777">
      <w:r w:rsidRPr="00BA7F84">
        <w:t xml:space="preserve">Numera finns ett </w:t>
      </w:r>
      <w:proofErr w:type="spellStart"/>
      <w:r w:rsidRPr="00BA7F84">
        <w:t>räntetak</w:t>
      </w:r>
      <w:proofErr w:type="spellEnd"/>
      <w:r w:rsidRPr="00BA7F84">
        <w:t xml:space="preserve"> som ska reglera hur mycket ränta som maximalt är möjligt att ta ut. Dock bör Sverige även fortsättningsvis ha en ockerlagstiftning som begränsar möjligheterna att utnyttja konsumenters okunskap eller oförmåga att bedöma riktigheten i kostnader och avtal.</w:t>
      </w:r>
    </w:p>
    <w:p w:rsidRPr="00BA7F84" w:rsidR="00E6391C" w:rsidP="00873C6B" w:rsidRDefault="00E6391C" w14:paraId="0BB93519" w14:textId="77777777">
      <w:pPr>
        <w:pStyle w:val="Rubrik1"/>
      </w:pPr>
      <w:bookmarkStart w:name="_Toc38030643" w:id="37"/>
      <w:r w:rsidRPr="00BA7F84">
        <w:t>Konsumentverkets stöd till organisationer</w:t>
      </w:r>
      <w:bookmarkEnd w:id="37"/>
    </w:p>
    <w:p w:rsidRPr="00BA7F84" w:rsidR="00E6391C" w:rsidP="003C4C83" w:rsidRDefault="00E6391C" w14:paraId="0BB9351A" w14:textId="2657FE83">
      <w:pPr>
        <w:pStyle w:val="Normalutanindragellerluft"/>
      </w:pPr>
      <w:r w:rsidRPr="00BA7F84">
        <w:t>Konsumentverket betalar i</w:t>
      </w:r>
      <w:r w:rsidR="00F777D7">
        <w:t xml:space="preserve"> </w:t>
      </w:r>
      <w:r w:rsidRPr="00BA7F84">
        <w:t>dag ut stöd till organisat</w:t>
      </w:r>
      <w:r w:rsidRPr="00BA7F84" w:rsidR="00BA49EB">
        <w:t xml:space="preserve">ioner med stöd av förordningen </w:t>
      </w:r>
      <w:r w:rsidRPr="00BA7F84">
        <w:t xml:space="preserve">2007:954 om statligt stöd till organisationer på konsumentområdet. För att </w:t>
      </w:r>
      <w:r w:rsidRPr="00BA7F84" w:rsidR="00BA49EB">
        <w:t>erhålla</w:t>
      </w:r>
      <w:r w:rsidRPr="00BA7F84">
        <w:t xml:space="preserve"> stödet krävs enligt förordningen att organisationen är nationell, demokratiskt uppbyggd, </w:t>
      </w:r>
      <w:r w:rsidRPr="00BA7F84">
        <w:lastRenderedPageBreak/>
        <w:t>partipolitiskt obunden och bedriver verksamhet utan vinstsyfte. Bidrag får inte ges till en förening som har skatteskulder</w:t>
      </w:r>
      <w:r w:rsidR="00F777D7">
        <w:t xml:space="preserve"> eller</w:t>
      </w:r>
      <w:r w:rsidRPr="00BA7F84">
        <w:t xml:space="preserve"> skulder till kronofogden eller som </w:t>
      </w:r>
      <w:r w:rsidRPr="00BA7F84" w:rsidR="00BA49EB">
        <w:t xml:space="preserve">är aktuellt för </w:t>
      </w:r>
      <w:r w:rsidRPr="00BA7F84">
        <w:t>konkurs eller likvidation. Stödet delas upp i organisationsstöd och verksamhetsstöd. Organisationsbidrag får lämnas till en organisation som har som huvudsakligt syfte att tillvarata svenska konsumenters intressen nationellt eller internationellt, har bedrivit verksamhet i enlighet med ett sådant syfte under minst två år före ansökan om bidrag, är rikstäckande och har minst 1</w:t>
      </w:r>
      <w:r w:rsidR="00F777D7">
        <w:t> </w:t>
      </w:r>
      <w:r w:rsidRPr="00BA7F84">
        <w:t xml:space="preserve">000 betalande medlemmar. Verksamhetsstöd får lämnas till en organisation vars verksamhet syftar till att stärka svenska konsumenters inflytande på marknader i Sverige. Det stödet får även lämnas till en organisation som verkar inom Europeiska unionen eller andra internationella forum och där representerar svenska konsumenter. </w:t>
      </w:r>
    </w:p>
    <w:p w:rsidRPr="00BA7F84" w:rsidR="00E6391C" w:rsidP="003C4C83" w:rsidRDefault="00E6391C" w14:paraId="0BB9351B" w14:textId="5377B8C5">
      <w:r w:rsidRPr="00BA7F84">
        <w:t>Vid en granskning av de senaste årens utbetalningar visar det sig dock at</w:t>
      </w:r>
      <w:r w:rsidRPr="00BA7F84" w:rsidR="002B6867">
        <w:t>t</w:t>
      </w:r>
      <w:r w:rsidRPr="00BA7F84">
        <w:t xml:space="preserve"> stödet har betalats ut till organisationer som inte uppfyl</w:t>
      </w:r>
      <w:r w:rsidRPr="00BA7F84" w:rsidR="002B6867">
        <w:t xml:space="preserve">ler kraven i förordningen. </w:t>
      </w:r>
      <w:r w:rsidRPr="00BA7F84" w:rsidR="00BA49EB">
        <w:t>E</w:t>
      </w:r>
      <w:r w:rsidRPr="00BA7F84" w:rsidR="002B6867">
        <w:t>xempel</w:t>
      </w:r>
      <w:r w:rsidRPr="00BA7F84" w:rsidR="00BA49EB">
        <w:t>vis</w:t>
      </w:r>
      <w:r w:rsidRPr="00BA7F84">
        <w:t xml:space="preserve"> har stöd betalats ut till lokala organisationer och </w:t>
      </w:r>
      <w:r w:rsidRPr="00BA7F84" w:rsidR="002B6867">
        <w:t xml:space="preserve">andra </w:t>
      </w:r>
      <w:r w:rsidRPr="00BA7F84">
        <w:t xml:space="preserve">organisationer </w:t>
      </w:r>
      <w:r w:rsidRPr="00BA7F84" w:rsidR="003B6F6D">
        <w:t>där det</w:t>
      </w:r>
      <w:r w:rsidRPr="00BA7F84">
        <w:t xml:space="preserve"> </w:t>
      </w:r>
      <w:r w:rsidRPr="00BA7F84" w:rsidR="00BA49EB">
        <w:t>kan</w:t>
      </w:r>
      <w:r w:rsidRPr="00BA7F84">
        <w:t xml:space="preserve"> anses tve</w:t>
      </w:r>
      <w:r w:rsidRPr="00BA7F84" w:rsidR="002B6867">
        <w:t>ksam</w:t>
      </w:r>
      <w:r w:rsidRPr="00BA7F84" w:rsidR="003B6F6D">
        <w:t>t</w:t>
      </w:r>
      <w:r w:rsidRPr="00BA7F84" w:rsidR="00BA49EB">
        <w:t xml:space="preserve"> </w:t>
      </w:r>
      <w:r w:rsidRPr="00BA7F84" w:rsidR="003B6F6D">
        <w:t>om det</w:t>
      </w:r>
      <w:r w:rsidRPr="00BA7F84" w:rsidR="002B6867">
        <w:t xml:space="preserve"> huvudsaklig</w:t>
      </w:r>
      <w:r w:rsidRPr="00BA7F84" w:rsidR="003B6F6D">
        <w:t>a</w:t>
      </w:r>
      <w:r w:rsidRPr="00BA7F84">
        <w:t xml:space="preserve"> syfte</w:t>
      </w:r>
      <w:r w:rsidRPr="00BA7F84" w:rsidR="003B6F6D">
        <w:t>t är</w:t>
      </w:r>
      <w:r w:rsidRPr="00BA7F84">
        <w:t xml:space="preserve"> att tillvarata konsumenternas intressen. Det är inte heller ovanligt att organisationerna har en tydlig politisk riktning och att de</w:t>
      </w:r>
      <w:r w:rsidR="00F777D7">
        <w:t>ra</w:t>
      </w:r>
      <w:r w:rsidRPr="00BA7F84">
        <w:t xml:space="preserve">s företrädare öppet uttrycker stöd för vissa politiska inriktningar även om de inte officiellt </w:t>
      </w:r>
      <w:r w:rsidRPr="00BA7F84" w:rsidR="003B6F6D">
        <w:t>är knutna till något parti. Detta innebär</w:t>
      </w:r>
      <w:r w:rsidRPr="00BA7F84">
        <w:t xml:space="preserve"> naturligtvis att deras oberoende kan ifrågasättas. </w:t>
      </w:r>
    </w:p>
    <w:p w:rsidRPr="00BA7F84" w:rsidR="00E6391C" w:rsidP="003C4C83" w:rsidRDefault="003B6F6D" w14:paraId="0BB9351C" w14:textId="77777777">
      <w:r w:rsidRPr="00BA7F84">
        <w:t>K</w:t>
      </w:r>
      <w:r w:rsidRPr="00BA7F84" w:rsidR="00E6391C">
        <w:t>ontrollen av organisationer som söker stödet måste skärpas så att skattemedel inte fördelas ut felaktigt</w:t>
      </w:r>
      <w:r w:rsidRPr="00BA7F84">
        <w:t>. V</w:t>
      </w:r>
      <w:r w:rsidRPr="00BA7F84" w:rsidR="00E6391C">
        <w:t xml:space="preserve">ikten av politiskt oberoende </w:t>
      </w:r>
      <w:r w:rsidRPr="00BA7F84">
        <w:t xml:space="preserve">ska också tydliggöras, </w:t>
      </w:r>
      <w:r w:rsidRPr="00BA7F84" w:rsidR="00E6391C">
        <w:t xml:space="preserve">för att </w:t>
      </w:r>
      <w:r w:rsidRPr="00BA7F84">
        <w:t>kunna erhålla</w:t>
      </w:r>
      <w:r w:rsidRPr="00BA7F84" w:rsidR="00E6391C">
        <w:t xml:space="preserve"> stödet. </w:t>
      </w:r>
    </w:p>
    <w:p w:rsidRPr="00BA7F84" w:rsidR="00E6391C" w:rsidP="003C4C83" w:rsidRDefault="00E6391C" w14:paraId="0BB9351D" w14:textId="31981386">
      <w:r w:rsidRPr="00BA7F84">
        <w:t>Bidrag får lämnas till en organisation som är ett samarbetsorgan för flera organisa</w:t>
      </w:r>
      <w:r w:rsidR="002D075B">
        <w:softHyphen/>
      </w:r>
      <w:r w:rsidRPr="00BA7F84">
        <w:t xml:space="preserve">tioner enligt förordning 2018:1198. Det här innebär i praktiken att en organisation kan </w:t>
      </w:r>
      <w:r w:rsidRPr="00BA7F84" w:rsidR="00297BBA">
        <w:t>erhålla</w:t>
      </w:r>
      <w:r w:rsidRPr="00BA7F84">
        <w:t xml:space="preserve"> stöd flera gånger</w:t>
      </w:r>
      <w:r w:rsidRPr="00BA7F84" w:rsidR="00297BBA">
        <w:t>. Dels o</w:t>
      </w:r>
      <w:r w:rsidRPr="00BA7F84">
        <w:t xml:space="preserve">m de </w:t>
      </w:r>
      <w:r w:rsidRPr="00BA7F84" w:rsidR="00297BBA">
        <w:t>an</w:t>
      </w:r>
      <w:r w:rsidRPr="00BA7F84">
        <w:t xml:space="preserve">söker </w:t>
      </w:r>
      <w:r w:rsidRPr="00BA7F84" w:rsidR="00297BBA">
        <w:t xml:space="preserve">om </w:t>
      </w:r>
      <w:r w:rsidRPr="00BA7F84">
        <w:t>stödet själva</w:t>
      </w:r>
      <w:r w:rsidRPr="00BA7F84" w:rsidR="00297BBA">
        <w:t>, dels om de</w:t>
      </w:r>
      <w:r w:rsidRPr="00BA7F84">
        <w:t xml:space="preserve"> samtidigt tillhör en paraplyorganisation som i sin tur </w:t>
      </w:r>
      <w:r w:rsidRPr="00BA7F84" w:rsidR="00297BBA">
        <w:t>an</w:t>
      </w:r>
      <w:r w:rsidRPr="00BA7F84">
        <w:t xml:space="preserve">söker </w:t>
      </w:r>
      <w:r w:rsidRPr="00BA7F84" w:rsidR="00297BBA">
        <w:t xml:space="preserve">om </w:t>
      </w:r>
      <w:r w:rsidRPr="00BA7F84">
        <w:t xml:space="preserve">stöd. </w:t>
      </w:r>
      <w:r w:rsidRPr="00BA7F84" w:rsidR="00297BBA">
        <w:t>D</w:t>
      </w:r>
      <w:r w:rsidRPr="00BA7F84">
        <w:t>etta bidrar till en orättvis fördelning</w:t>
      </w:r>
      <w:r w:rsidRPr="00BA7F84" w:rsidR="00297BBA">
        <w:t>. F</w:t>
      </w:r>
      <w:r w:rsidRPr="00BA7F84">
        <w:t xml:space="preserve">örordningen </w:t>
      </w:r>
      <w:r w:rsidRPr="00BA7F84" w:rsidR="00297BBA">
        <w:t xml:space="preserve">behöver </w:t>
      </w:r>
      <w:r w:rsidRPr="00BA7F84">
        <w:t xml:space="preserve">ses över för att </w:t>
      </w:r>
      <w:r w:rsidRPr="00BA7F84" w:rsidR="00297BBA">
        <w:t>undvika att samma organisation beviljas</w:t>
      </w:r>
      <w:r w:rsidRPr="00BA7F84">
        <w:t xml:space="preserve"> stödet flera gånger. </w:t>
      </w:r>
    </w:p>
    <w:p w:rsidRPr="00BA7F84" w:rsidR="005B6783" w:rsidP="00873C6B" w:rsidRDefault="005B6783" w14:paraId="0BB9351E" w14:textId="77777777">
      <w:pPr>
        <w:pStyle w:val="Rubrik1"/>
      </w:pPr>
      <w:bookmarkStart w:name="_Toc38030644" w:id="38"/>
      <w:r w:rsidRPr="00BA7F84">
        <w:t>Försäljning av andrahandsbiljetter</w:t>
      </w:r>
      <w:bookmarkEnd w:id="38"/>
    </w:p>
    <w:p w:rsidRPr="00BA7F84" w:rsidR="005B6783" w:rsidP="003C4C83" w:rsidRDefault="005B6783" w14:paraId="0BB9351F" w14:textId="3231C111">
      <w:pPr>
        <w:pStyle w:val="Normalutanindragellerluft"/>
      </w:pPr>
      <w:r w:rsidRPr="00BA7F84">
        <w:t>Varje år arrangeras många event runt om i landet. Det handlar bland annat om konserter, sportevenemang, festivaler och teater. Det kan vara högt tryck p</w:t>
      </w:r>
      <w:r w:rsidRPr="00BA7F84" w:rsidR="00297BBA">
        <w:t>å de populära tillställ</w:t>
      </w:r>
      <w:r w:rsidR="002D075B">
        <w:softHyphen/>
      </w:r>
      <w:r w:rsidRPr="00BA7F84" w:rsidR="00297BBA">
        <w:t xml:space="preserve">ningarna </w:t>
      </w:r>
      <w:r w:rsidRPr="00BA7F84">
        <w:t xml:space="preserve">och </w:t>
      </w:r>
      <w:r w:rsidRPr="00BA7F84" w:rsidR="00A10A83">
        <w:t>köpare behöver</w:t>
      </w:r>
      <w:r w:rsidRPr="00BA7F84">
        <w:t xml:space="preserve"> ofta vara ute i god tid </w:t>
      </w:r>
      <w:r w:rsidRPr="00BA7F84" w:rsidR="00297BBA">
        <w:t>för att</w:t>
      </w:r>
      <w:r w:rsidRPr="00BA7F84">
        <w:t xml:space="preserve"> få tag i biljetter. </w:t>
      </w:r>
      <w:r w:rsidRPr="00BA7F84" w:rsidR="00297BBA">
        <w:t>G</w:t>
      </w:r>
      <w:r w:rsidRPr="00BA7F84">
        <w:t>enerellt sett</w:t>
      </w:r>
      <w:r w:rsidRPr="00BA7F84" w:rsidR="00297BBA">
        <w:t xml:space="preserve"> släpps</w:t>
      </w:r>
      <w:r w:rsidRPr="00BA7F84">
        <w:t xml:space="preserve"> biljetterna många månader före evenemanget</w:t>
      </w:r>
      <w:r w:rsidRPr="00BA7F84" w:rsidR="00297BBA">
        <w:t>. D</w:t>
      </w:r>
      <w:r w:rsidRPr="00BA7F84">
        <w:t xml:space="preserve">et </w:t>
      </w:r>
      <w:r w:rsidRPr="00BA7F84" w:rsidR="00297BBA">
        <w:t xml:space="preserve">är </w:t>
      </w:r>
      <w:r w:rsidRPr="00BA7F84">
        <w:t>vanligt att biljetter säljs i andra hand</w:t>
      </w:r>
      <w:r w:rsidRPr="00BA7F84" w:rsidR="00A10A83">
        <w:t xml:space="preserve">, exempelvis </w:t>
      </w:r>
      <w:r w:rsidRPr="00BA7F84" w:rsidR="00297BBA">
        <w:t>då</w:t>
      </w:r>
      <w:r w:rsidRPr="00BA7F84">
        <w:t xml:space="preserve"> den ursprungliga köparen </w:t>
      </w:r>
      <w:r w:rsidRPr="00BA7F84" w:rsidR="00297BBA">
        <w:t xml:space="preserve">av olika skäl ångrat sig. </w:t>
      </w:r>
      <w:r w:rsidRPr="00BA7F84">
        <w:t>Eftersom biljettförsäljaren inte är skyldig att tillämpa ångerrätt vid köp av evenemangsbiljetter och att den</w:t>
      </w:r>
      <w:r w:rsidRPr="00BA7F84" w:rsidR="00297BBA">
        <w:t>ne</w:t>
      </w:r>
      <w:r w:rsidRPr="00BA7F84">
        <w:t xml:space="preserve"> i de fall den förekommer är kort sälj</w:t>
      </w:r>
      <w:r w:rsidRPr="00BA7F84" w:rsidR="00297BBA">
        <w:t>s</w:t>
      </w:r>
      <w:r w:rsidRPr="00BA7F84">
        <w:t xml:space="preserve"> biljetterna </w:t>
      </w:r>
      <w:r w:rsidRPr="00BA7F84" w:rsidR="00297BBA">
        <w:t xml:space="preserve">ofta </w:t>
      </w:r>
      <w:r w:rsidRPr="00BA7F84">
        <w:t xml:space="preserve">vidare i andra hand </w:t>
      </w:r>
      <w:r w:rsidRPr="00BA7F84" w:rsidR="00D03334">
        <w:t>för att undvika ekonomisk för</w:t>
      </w:r>
      <w:r w:rsidRPr="00BA7F84" w:rsidR="00297BBA">
        <w:t>lust</w:t>
      </w:r>
      <w:r w:rsidRPr="00BA7F84">
        <w:t xml:space="preserve">.  </w:t>
      </w:r>
    </w:p>
    <w:p w:rsidRPr="00BA7F84" w:rsidR="005B6783" w:rsidP="003C4C83" w:rsidRDefault="005B6783" w14:paraId="0BB93520" w14:textId="39C8644B">
      <w:r w:rsidRPr="00BA7F84">
        <w:t xml:space="preserve">Men det förekommer också att både privatpersoner och företag köper upp åtråvärda biljetter för att sälja dem vidare i vinstsyfte. Eftersom en person eller ett företag som säljer biljetter i andra hand </w:t>
      </w:r>
      <w:r w:rsidRPr="00BA7F84" w:rsidR="00D03334">
        <w:t>kan prissätta efter eget tycke</w:t>
      </w:r>
      <w:r w:rsidRPr="00BA7F84">
        <w:t xml:space="preserve"> säljs i stort sett alltid andra</w:t>
      </w:r>
      <w:r w:rsidR="002D075B">
        <w:softHyphen/>
      </w:r>
      <w:r w:rsidRPr="00BA7F84">
        <w:t xml:space="preserve">handsbiljetter till ett betydligt högre pris än vid förstahandsförsäljning. Detta innebär en försämrad möjlighet att få tag i biljetter för de som vill besöka evenemanget, samtidigt som det också begränsar möjligheten för de </w:t>
      </w:r>
      <w:r w:rsidRPr="00BA7F84" w:rsidR="00D03334">
        <w:t>som inte kan betala överpriser</w:t>
      </w:r>
      <w:r w:rsidRPr="00BA7F84">
        <w:t xml:space="preserve">. </w:t>
      </w:r>
    </w:p>
    <w:p w:rsidRPr="00BA7F84" w:rsidR="00EE13EE" w:rsidP="003C4C83" w:rsidRDefault="005B6783" w14:paraId="0BB93521" w14:textId="77F39A24">
      <w:r w:rsidRPr="00BA7F84">
        <w:lastRenderedPageBreak/>
        <w:t>Som konsument är det vanskligt att köpa andrahandsbiljetter. Man riskerar inte bara att få betala ett överpris</w:t>
      </w:r>
      <w:r w:rsidR="00F777D7">
        <w:t>,</w:t>
      </w:r>
      <w:r w:rsidRPr="00BA7F84">
        <w:t xml:space="preserve"> utan det är också svårt att veta om biljetten är äkta, om platserna stämmer med det </w:t>
      </w:r>
      <w:r w:rsidRPr="00BA7F84" w:rsidR="00D03334">
        <w:t>som</w:t>
      </w:r>
      <w:r w:rsidRPr="00BA7F84">
        <w:t xml:space="preserve"> bokat</w:t>
      </w:r>
      <w:r w:rsidRPr="00BA7F84" w:rsidR="00D03334">
        <w:t>s</w:t>
      </w:r>
      <w:r w:rsidRPr="00BA7F84">
        <w:t xml:space="preserve"> och om samma biljett sålts till fler personer. </w:t>
      </w:r>
    </w:p>
    <w:p w:rsidRPr="00BA7F84" w:rsidR="00E6391C" w:rsidP="003C4C83" w:rsidRDefault="005B6783" w14:paraId="0BB93522" w14:textId="77777777">
      <w:r w:rsidRPr="00BA7F84">
        <w:t xml:space="preserve">I flera andra länder, </w:t>
      </w:r>
      <w:r w:rsidRPr="00BA7F84" w:rsidR="00D03334">
        <w:t>exempelvis</w:t>
      </w:r>
      <w:r w:rsidRPr="00BA7F84">
        <w:t xml:space="preserve"> Danmark och Norge, är det förbjudet att sälja biljetter vidare till ett högre pris än det som arrangören satt. </w:t>
      </w:r>
      <w:r w:rsidRPr="00BA7F84" w:rsidR="00457592">
        <w:t>Incitamentet att</w:t>
      </w:r>
      <w:r w:rsidRPr="00BA7F84">
        <w:t xml:space="preserve"> </w:t>
      </w:r>
      <w:r w:rsidRPr="00BA7F84" w:rsidR="00D03334">
        <w:t>handla</w:t>
      </w:r>
      <w:r w:rsidRPr="00BA7F84">
        <w:t xml:space="preserve"> extra biljetter för att sälja </w:t>
      </w:r>
      <w:r w:rsidRPr="00BA7F84" w:rsidR="00D03334">
        <w:t xml:space="preserve">dem </w:t>
      </w:r>
      <w:r w:rsidRPr="00BA7F84">
        <w:t>vidare</w:t>
      </w:r>
      <w:r w:rsidRPr="00BA7F84" w:rsidR="00457592">
        <w:t xml:space="preserve"> försvinner </w:t>
      </w:r>
      <w:r w:rsidRPr="00BA7F84" w:rsidR="00D03334">
        <w:t>därigenom</w:t>
      </w:r>
      <w:r w:rsidRPr="00BA7F84">
        <w:t xml:space="preserve">. Ett sådant förbud i Sverige skulle öka konsumentskyddet och hindra oseriösa aktörer.  </w:t>
      </w:r>
    </w:p>
    <w:p w:rsidRPr="00BA7F84" w:rsidR="005B6783" w:rsidP="00873C6B" w:rsidRDefault="000859DA" w14:paraId="0BB93523" w14:textId="77777777">
      <w:pPr>
        <w:pStyle w:val="Rubrik1"/>
      </w:pPr>
      <w:bookmarkStart w:name="_Toc38030645" w:id="39"/>
      <w:r w:rsidRPr="00BA7F84">
        <w:t>Likvärdigt konsumentskydd för passagerare</w:t>
      </w:r>
      <w:bookmarkEnd w:id="39"/>
    </w:p>
    <w:p w:rsidRPr="00BA7F84" w:rsidR="005B6783" w:rsidP="003C4C83" w:rsidRDefault="002B6867" w14:paraId="0BB93524" w14:textId="57BC7726">
      <w:pPr>
        <w:pStyle w:val="Normalutanindragellerluft"/>
      </w:pPr>
      <w:r w:rsidRPr="00BA7F84">
        <w:t>EU-kommissionen</w:t>
      </w:r>
      <w:r w:rsidRPr="00BA7F84" w:rsidR="005B6783">
        <w:t xml:space="preserve"> har lagt fram ett förslag till ny tågpassagerarförordning</w:t>
      </w:r>
      <w:r w:rsidR="00F777D7">
        <w:t>,</w:t>
      </w:r>
      <w:r w:rsidRPr="00BA7F84" w:rsidR="005B6783">
        <w:t xml:space="preserve"> och reger</w:t>
      </w:r>
      <w:r w:rsidR="002D075B">
        <w:softHyphen/>
      </w:r>
      <w:r w:rsidRPr="00BA7F84" w:rsidR="005B6783">
        <w:t>ingen har förslagit att Sverige ska ver</w:t>
      </w:r>
      <w:r w:rsidRPr="00BA7F84">
        <w:t>ka för att tågföretagen inte ska</w:t>
      </w:r>
      <w:r w:rsidRPr="00BA7F84" w:rsidR="005B6783">
        <w:t xml:space="preserve"> behöva ersätta passagerare för förseningar i situationer som de inte kan råda över eller förebygga. </w:t>
      </w:r>
      <w:r w:rsidRPr="00BA7F84" w:rsidR="00D03334">
        <w:t>Exempelvis kan det</w:t>
      </w:r>
      <w:r w:rsidRPr="00BA7F84" w:rsidR="005B6783">
        <w:t xml:space="preserve"> gälla vid förseningar på grund av extrem</w:t>
      </w:r>
      <w:r w:rsidRPr="00BA7F84">
        <w:t xml:space="preserve"> väderlek eller olyckor, terror</w:t>
      </w:r>
      <w:r w:rsidRPr="00BA7F84" w:rsidR="005B6783">
        <w:t xml:space="preserve">attentat och liknande händelser, så kallat force majeure. </w:t>
      </w:r>
    </w:p>
    <w:p w:rsidRPr="00BA7F84" w:rsidR="005B6783" w:rsidP="003C4C83" w:rsidRDefault="00D03334" w14:paraId="0BB93525" w14:textId="5C46B3DA">
      <w:r w:rsidRPr="00BA7F84">
        <w:t>Vid resor med</w:t>
      </w:r>
      <w:r w:rsidRPr="00BA7F84" w:rsidR="005B6783">
        <w:t xml:space="preserve"> flyg</w:t>
      </w:r>
      <w:r w:rsidRPr="00BA7F84" w:rsidR="002B6867">
        <w:t xml:space="preserve"> gäller flygpassagerarförordningen vars villkor är</w:t>
      </w:r>
      <w:r w:rsidRPr="00BA7F84" w:rsidR="005B6783">
        <w:t xml:space="preserve"> bättre</w:t>
      </w:r>
      <w:r w:rsidRPr="00BA7F84" w:rsidR="002B6867">
        <w:t xml:space="preserve"> ur konsumentsynpunkt</w:t>
      </w:r>
      <w:r w:rsidRPr="00BA7F84" w:rsidR="005B6783">
        <w:t>. D</w:t>
      </w:r>
      <w:r w:rsidRPr="00BA7F84" w:rsidR="003F7D3E">
        <w:t xml:space="preserve">är </w:t>
      </w:r>
      <w:r w:rsidRPr="00BA7F84" w:rsidR="005B6783">
        <w:t>gäller att passagerare som påbörjar sin resa från en flygplats inom EU eller landar i ett EU-land och flygbolaget har sitt säte inom EU alltid har rätt till en ny biljett eller återbetalning av den samma om flyget blir inställt eller försenat mer ä</w:t>
      </w:r>
      <w:r w:rsidRPr="00BA7F84" w:rsidR="009E50C2">
        <w:t>n 5</w:t>
      </w:r>
      <w:r w:rsidR="00F777D7">
        <w:t> </w:t>
      </w:r>
      <w:r w:rsidRPr="00BA7F84" w:rsidR="009E50C2">
        <w:t xml:space="preserve">timmar, oavsett anledning. </w:t>
      </w:r>
    </w:p>
    <w:p w:rsidRPr="00BA7F84" w:rsidR="009E50C2" w:rsidP="003C4C83" w:rsidRDefault="00D03334" w14:paraId="0BB93526" w14:textId="77777777">
      <w:r w:rsidRPr="00BA7F84">
        <w:t>D</w:t>
      </w:r>
      <w:r w:rsidRPr="00BA7F84" w:rsidR="005B6783">
        <w:t xml:space="preserve">e som </w:t>
      </w:r>
      <w:r w:rsidRPr="00BA7F84">
        <w:t>önskar</w:t>
      </w:r>
      <w:r w:rsidRPr="00BA7F84" w:rsidR="005B6783">
        <w:t xml:space="preserve"> ska kunna välja att </w:t>
      </w:r>
      <w:r w:rsidRPr="00BA7F84">
        <w:t>resa med</w:t>
      </w:r>
      <w:r w:rsidRPr="00BA7F84" w:rsidR="005B6783">
        <w:t xml:space="preserve"> tåg i stället för flyg. </w:t>
      </w:r>
      <w:r w:rsidRPr="00BA7F84">
        <w:t>K</w:t>
      </w:r>
      <w:r w:rsidRPr="00BA7F84" w:rsidR="005B6783">
        <w:t xml:space="preserve">onsumentskyddet ska </w:t>
      </w:r>
      <w:r w:rsidRPr="00BA7F84">
        <w:t xml:space="preserve">även </w:t>
      </w:r>
      <w:r w:rsidRPr="00BA7F84" w:rsidR="005B6783">
        <w:t xml:space="preserve">vara </w:t>
      </w:r>
      <w:r w:rsidRPr="00BA7F84">
        <w:t xml:space="preserve">likvärdigt </w:t>
      </w:r>
      <w:r w:rsidRPr="00BA7F84" w:rsidR="005B6783">
        <w:t>oavsett vilket av färdsätten man väljer. Därför säger vi nej till en tågpassagerarförordning som försämrar för konsumenterna genom att inte erbjuda ersättning på samma sätt som vid resor med flyg.</w:t>
      </w:r>
      <w:r w:rsidRPr="00BA7F84" w:rsidR="009E50C2">
        <w:t xml:space="preserve"> </w:t>
      </w:r>
    </w:p>
    <w:sdt>
      <w:sdtPr>
        <w:alias w:val="CC_Underskrifter"/>
        <w:tag w:val="CC_Underskrifter"/>
        <w:id w:val="583496634"/>
        <w:lock w:val="sdtContentLocked"/>
        <w:placeholder>
          <w:docPart w:val="C42E5AB7AFA9477A8A25D5154959E041"/>
        </w:placeholder>
      </w:sdtPr>
      <w:sdtEndPr/>
      <w:sdtContent>
        <w:p w:rsidR="00BA7F84" w:rsidP="00BA7F84" w:rsidRDefault="00BA7F84" w14:paraId="0BB93528" w14:textId="77777777"/>
        <w:p w:rsidRPr="008E0FE2" w:rsidR="004801AC" w:rsidP="00BA7F84" w:rsidRDefault="00A419F3" w14:paraId="0BB935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62684D" w:rsidRDefault="0062684D" w14:paraId="0BB93539" w14:textId="77777777"/>
    <w:sectPr w:rsidR="006268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353B" w14:textId="77777777" w:rsidR="00AA2AC7" w:rsidRDefault="00AA2AC7" w:rsidP="000C1CAD">
      <w:pPr>
        <w:spacing w:line="240" w:lineRule="auto"/>
      </w:pPr>
      <w:r>
        <w:separator/>
      </w:r>
    </w:p>
  </w:endnote>
  <w:endnote w:type="continuationSeparator" w:id="0">
    <w:p w14:paraId="0BB9353C" w14:textId="77777777" w:rsidR="00AA2AC7" w:rsidRDefault="00AA2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3541" w14:textId="77777777" w:rsidR="00297BBA" w:rsidRDefault="00297BB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3542" w14:textId="77777777" w:rsidR="00297BBA" w:rsidRDefault="00297BB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F84">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22DA" w14:textId="77777777" w:rsidR="00C24B7B" w:rsidRDefault="00C24B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3539" w14:textId="77777777" w:rsidR="00AA2AC7" w:rsidRDefault="00AA2AC7" w:rsidP="000C1CAD">
      <w:pPr>
        <w:spacing w:line="240" w:lineRule="auto"/>
      </w:pPr>
      <w:r>
        <w:separator/>
      </w:r>
    </w:p>
  </w:footnote>
  <w:footnote w:type="continuationSeparator" w:id="0">
    <w:p w14:paraId="0BB9353A" w14:textId="77777777" w:rsidR="00AA2AC7" w:rsidRDefault="00AA2A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BBA" w:rsidP="00776B74" w:rsidRDefault="00297BBA" w14:paraId="0BB93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9354C" wp14:anchorId="0BB93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7BBA" w:rsidP="008103B5" w:rsidRDefault="00A419F3" w14:paraId="0BB9354F" w14:textId="77777777">
                          <w:pPr>
                            <w:jc w:val="right"/>
                          </w:pPr>
                          <w:sdt>
                            <w:sdtPr>
                              <w:alias w:val="CC_Noformat_Partikod"/>
                              <w:tag w:val="CC_Noformat_Partikod"/>
                              <w:id w:val="-53464382"/>
                              <w:placeholder>
                                <w:docPart w:val="9D2FA9AA1A8146E086B31C64C4FE5BBE"/>
                              </w:placeholder>
                              <w:text/>
                            </w:sdtPr>
                            <w:sdtEndPr/>
                            <w:sdtContent>
                              <w:r w:rsidR="00297BBA">
                                <w:t>SD</w:t>
                              </w:r>
                            </w:sdtContent>
                          </w:sdt>
                          <w:sdt>
                            <w:sdtPr>
                              <w:alias w:val="CC_Noformat_Partinummer"/>
                              <w:tag w:val="CC_Noformat_Partinummer"/>
                              <w:id w:val="-1709555926"/>
                              <w:placeholder>
                                <w:docPart w:val="D8B6747D2F474104BAD03523A92636BE"/>
                              </w:placeholder>
                              <w:text/>
                            </w:sdtPr>
                            <w:sdtEndPr/>
                            <w:sdtContent>
                              <w:r w:rsidR="00297BBA">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935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7BBA" w:rsidP="008103B5" w:rsidRDefault="00A419F3" w14:paraId="0BB9354F" w14:textId="77777777">
                    <w:pPr>
                      <w:jc w:val="right"/>
                    </w:pPr>
                    <w:sdt>
                      <w:sdtPr>
                        <w:alias w:val="CC_Noformat_Partikod"/>
                        <w:tag w:val="CC_Noformat_Partikod"/>
                        <w:id w:val="-53464382"/>
                        <w:placeholder>
                          <w:docPart w:val="9D2FA9AA1A8146E086B31C64C4FE5BBE"/>
                        </w:placeholder>
                        <w:text/>
                      </w:sdtPr>
                      <w:sdtEndPr/>
                      <w:sdtContent>
                        <w:r w:rsidR="00297BBA">
                          <w:t>SD</w:t>
                        </w:r>
                      </w:sdtContent>
                    </w:sdt>
                    <w:sdt>
                      <w:sdtPr>
                        <w:alias w:val="CC_Noformat_Partinummer"/>
                        <w:tag w:val="CC_Noformat_Partinummer"/>
                        <w:id w:val="-1709555926"/>
                        <w:placeholder>
                          <w:docPart w:val="D8B6747D2F474104BAD03523A92636BE"/>
                        </w:placeholder>
                        <w:text/>
                      </w:sdtPr>
                      <w:sdtEndPr/>
                      <w:sdtContent>
                        <w:r w:rsidR="00297BBA">
                          <w:t>2</w:t>
                        </w:r>
                      </w:sdtContent>
                    </w:sdt>
                  </w:p>
                </w:txbxContent>
              </v:textbox>
              <w10:wrap anchorx="page"/>
            </v:shape>
          </w:pict>
        </mc:Fallback>
      </mc:AlternateContent>
    </w:r>
  </w:p>
  <w:p w:rsidRPr="00293C4F" w:rsidR="00297BBA" w:rsidP="00776B74" w:rsidRDefault="00297BBA" w14:paraId="0BB93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BBA" w:rsidP="008563AC" w:rsidRDefault="00297BBA" w14:paraId="0BB9353F" w14:textId="77777777">
    <w:pPr>
      <w:jc w:val="right"/>
    </w:pPr>
  </w:p>
  <w:p w:rsidR="00297BBA" w:rsidP="00776B74" w:rsidRDefault="00297BBA" w14:paraId="0BB935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BBA" w:rsidP="008563AC" w:rsidRDefault="00A419F3" w14:paraId="0BB93543" w14:textId="77777777">
    <w:pPr>
      <w:jc w:val="right"/>
    </w:pPr>
    <w:sdt>
      <w:sdtPr>
        <w:alias w:val="cc_Logo"/>
        <w:tag w:val="cc_Logo"/>
        <w:id w:val="-2124838662"/>
        <w:lock w:val="sdtContentLocked"/>
      </w:sdtPr>
      <w:sdtEndPr/>
      <w:sdtContent>
        <w:r w:rsidR="00297BBA">
          <w:rPr>
            <w:noProof/>
            <w:lang w:eastAsia="sv-SE"/>
          </w:rPr>
          <w:drawing>
            <wp:anchor distT="0" distB="0" distL="114300" distR="114300" simplePos="0" relativeHeight="251663360" behindDoc="0" locked="0" layoutInCell="1" allowOverlap="1" wp14:editId="0BB9354E" wp14:anchorId="0BB93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7BBA" w:rsidP="00A314CF" w:rsidRDefault="00A419F3" w14:paraId="0BB935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97BBA">
      <w:t xml:space="preserve"> </w:t>
    </w:r>
    <w:sdt>
      <w:sdtPr>
        <w:alias w:val="CC_Noformat_Partikod"/>
        <w:tag w:val="CC_Noformat_Partikod"/>
        <w:id w:val="1471015553"/>
        <w:text/>
      </w:sdtPr>
      <w:sdtEndPr/>
      <w:sdtContent>
        <w:r w:rsidR="00297BBA">
          <w:t>SD</w:t>
        </w:r>
      </w:sdtContent>
    </w:sdt>
    <w:sdt>
      <w:sdtPr>
        <w:alias w:val="CC_Noformat_Partinummer"/>
        <w:tag w:val="CC_Noformat_Partinummer"/>
        <w:id w:val="-2014525982"/>
        <w:text/>
      </w:sdtPr>
      <w:sdtEndPr/>
      <w:sdtContent>
        <w:r w:rsidR="00297BBA">
          <w:t>2</w:t>
        </w:r>
      </w:sdtContent>
    </w:sdt>
  </w:p>
  <w:p w:rsidRPr="008227B3" w:rsidR="00297BBA" w:rsidP="008227B3" w:rsidRDefault="00A419F3" w14:paraId="0BB93545" w14:textId="77777777">
    <w:pPr>
      <w:pStyle w:val="MotionTIllRiksdagen"/>
    </w:pPr>
    <w:sdt>
      <w:sdtPr>
        <w:alias w:val="CC_Boilerplate_1"/>
        <w:tag w:val="CC_Boilerplate_1"/>
        <w:id w:val="2134750458"/>
        <w:lock w:val="sdtContentLocked"/>
        <w15:appearance w15:val="hidden"/>
        <w:text/>
      </w:sdtPr>
      <w:sdtEndPr/>
      <w:sdtContent>
        <w:r w:rsidRPr="008227B3" w:rsidR="00297BBA">
          <w:t>Motion till riksdagen </w:t>
        </w:r>
      </w:sdtContent>
    </w:sdt>
  </w:p>
  <w:p w:rsidRPr="008227B3" w:rsidR="00297BBA" w:rsidP="00B37A37" w:rsidRDefault="00A419F3" w14:paraId="0BB935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:606</w:t>
        </w:r>
      </w:sdtContent>
    </w:sdt>
  </w:p>
  <w:p w:rsidR="00297BBA" w:rsidP="00E03A3D" w:rsidRDefault="00A419F3" w14:paraId="0BB93547" w14:textId="77777777">
    <w:pPr>
      <w:pStyle w:val="Motionr"/>
    </w:pPr>
    <w:sdt>
      <w:sdtPr>
        <w:alias w:val="CC_Noformat_Avtext"/>
        <w:tag w:val="CC_Noformat_Avtext"/>
        <w:id w:val="-2020768203"/>
        <w:lock w:val="sdtContentLocked"/>
        <w15:appearance w15:val="hidden"/>
        <w:text/>
      </w:sdtPr>
      <w:sdtEndPr/>
      <w:sdtContent>
        <w:r>
          <w:t>av Angelica Lundberg m.fl. (SD)</w:t>
        </w:r>
      </w:sdtContent>
    </w:sdt>
  </w:p>
  <w:sdt>
    <w:sdtPr>
      <w:alias w:val="CC_Noformat_Rubtext"/>
      <w:tag w:val="CC_Noformat_Rubtext"/>
      <w:id w:val="-218060500"/>
      <w:lock w:val="sdtLocked"/>
      <w:text/>
    </w:sdtPr>
    <w:sdtEndPr/>
    <w:sdtContent>
      <w:p w:rsidR="00297BBA" w:rsidP="00283E0F" w:rsidRDefault="00297BBA" w14:paraId="0BB93548" w14:textId="77777777">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rsidR="00297BBA" w:rsidP="00283E0F" w:rsidRDefault="00297BBA" w14:paraId="0BB935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F1C820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6645BA"/>
    <w:multiLevelType w:val="multilevel"/>
    <w:tmpl w:val="68BEBB3A"/>
    <w:lvl w:ilvl="0">
      <w:start w:val="1"/>
      <w:numFmt w:val="decimal"/>
      <w:lvlText w:val="%1.0."/>
      <w:lvlJc w:val="left"/>
      <w:pPr>
        <w:ind w:left="70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761"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182" w:hanging="1440"/>
      </w:pPr>
      <w:rPr>
        <w:rFonts w:hint="default"/>
      </w:rPr>
    </w:lvl>
    <w:lvl w:ilvl="7">
      <w:start w:val="1"/>
      <w:numFmt w:val="decimal"/>
      <w:lvlText w:val="%1.%2.%3.%4.%5.%6.%7.%8."/>
      <w:lvlJc w:val="left"/>
      <w:pPr>
        <w:ind w:left="5749" w:hanging="1440"/>
      </w:pPr>
      <w:rPr>
        <w:rFonts w:hint="default"/>
      </w:rPr>
    </w:lvl>
    <w:lvl w:ilvl="8">
      <w:start w:val="1"/>
      <w:numFmt w:val="decimal"/>
      <w:lvlText w:val="%1.%2.%3.%4.%5.%6.%7.%8.%9."/>
      <w:lvlJc w:val="left"/>
      <w:pPr>
        <w:ind w:left="6676" w:hanging="1800"/>
      </w:pPr>
      <w:rPr>
        <w:rFont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D14956"/>
    <w:multiLevelType w:val="hybridMultilevel"/>
    <w:tmpl w:val="2F506638"/>
    <w:lvl w:ilvl="0" w:tplc="347CD6B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2B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6A"/>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9FC"/>
    <w:rsid w:val="000721ED"/>
    <w:rsid w:val="000724B8"/>
    <w:rsid w:val="00072835"/>
    <w:rsid w:val="0007290B"/>
    <w:rsid w:val="000732C2"/>
    <w:rsid w:val="000734AE"/>
    <w:rsid w:val="00073DBB"/>
    <w:rsid w:val="000743FF"/>
    <w:rsid w:val="00074588"/>
    <w:rsid w:val="000756EB"/>
    <w:rsid w:val="00075B69"/>
    <w:rsid w:val="000769DA"/>
    <w:rsid w:val="00076D5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DA"/>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2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2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CC4"/>
    <w:rsid w:val="00100EC4"/>
    <w:rsid w:val="00101FEF"/>
    <w:rsid w:val="001020F3"/>
    <w:rsid w:val="00102143"/>
    <w:rsid w:val="00102980"/>
    <w:rsid w:val="001029E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9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9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F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B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11"/>
    <w:rsid w:val="002B0EC2"/>
    <w:rsid w:val="002B0FB4"/>
    <w:rsid w:val="002B1874"/>
    <w:rsid w:val="002B1B4E"/>
    <w:rsid w:val="002B1DD3"/>
    <w:rsid w:val="002B2021"/>
    <w:rsid w:val="002B21B2"/>
    <w:rsid w:val="002B221E"/>
    <w:rsid w:val="002B2C9F"/>
    <w:rsid w:val="002B2EF2"/>
    <w:rsid w:val="002B375C"/>
    <w:rsid w:val="002B3E98"/>
    <w:rsid w:val="002B4CD2"/>
    <w:rsid w:val="002B6349"/>
    <w:rsid w:val="002B639F"/>
    <w:rsid w:val="002B686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75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9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F6D"/>
    <w:rsid w:val="003B7796"/>
    <w:rsid w:val="003C06ED"/>
    <w:rsid w:val="003C0D8C"/>
    <w:rsid w:val="003C0E35"/>
    <w:rsid w:val="003C10FB"/>
    <w:rsid w:val="003C1239"/>
    <w:rsid w:val="003C1A2D"/>
    <w:rsid w:val="003C2383"/>
    <w:rsid w:val="003C267A"/>
    <w:rsid w:val="003C28AE"/>
    <w:rsid w:val="003C3343"/>
    <w:rsid w:val="003C47BD"/>
    <w:rsid w:val="003C48F5"/>
    <w:rsid w:val="003C4C83"/>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D3E"/>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92"/>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E9"/>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BB8"/>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A88"/>
    <w:rsid w:val="00506B86"/>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44"/>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70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8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42"/>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4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6B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20"/>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AF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D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6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3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6B"/>
    <w:rsid w:val="00873CC6"/>
    <w:rsid w:val="00873F8F"/>
    <w:rsid w:val="00874A67"/>
    <w:rsid w:val="0087557D"/>
    <w:rsid w:val="008759D3"/>
    <w:rsid w:val="00875D1B"/>
    <w:rsid w:val="00875EB9"/>
    <w:rsid w:val="008761E2"/>
    <w:rsid w:val="008765D3"/>
    <w:rsid w:val="00876A80"/>
    <w:rsid w:val="00876C16"/>
    <w:rsid w:val="00876F04"/>
    <w:rsid w:val="00876F08"/>
    <w:rsid w:val="008774A7"/>
    <w:rsid w:val="00877BE7"/>
    <w:rsid w:val="00880999"/>
    <w:rsid w:val="00880FE4"/>
    <w:rsid w:val="00881181"/>
    <w:rsid w:val="008812CF"/>
    <w:rsid w:val="008813CC"/>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B4"/>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A6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3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2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C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8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F3"/>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C7"/>
    <w:rsid w:val="00AA2DC2"/>
    <w:rsid w:val="00AA2DF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FE"/>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C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01"/>
    <w:rsid w:val="00B06B29"/>
    <w:rsid w:val="00B06CFF"/>
    <w:rsid w:val="00B10270"/>
    <w:rsid w:val="00B102BA"/>
    <w:rsid w:val="00B109A9"/>
    <w:rsid w:val="00B10DEF"/>
    <w:rsid w:val="00B112C4"/>
    <w:rsid w:val="00B1172B"/>
    <w:rsid w:val="00B11C78"/>
    <w:rsid w:val="00B11C9A"/>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10"/>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50"/>
    <w:rsid w:val="00B42EC0"/>
    <w:rsid w:val="00B432C4"/>
    <w:rsid w:val="00B44FAB"/>
    <w:rsid w:val="00B44FDF"/>
    <w:rsid w:val="00B45E15"/>
    <w:rsid w:val="00B46973"/>
    <w:rsid w:val="00B46A70"/>
    <w:rsid w:val="00B46B52"/>
    <w:rsid w:val="00B4714F"/>
    <w:rsid w:val="00B47A2C"/>
    <w:rsid w:val="00B47F71"/>
    <w:rsid w:val="00B5009F"/>
    <w:rsid w:val="00B500B0"/>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506"/>
    <w:rsid w:val="00BA2619"/>
    <w:rsid w:val="00BA2C3B"/>
    <w:rsid w:val="00BA3DB2"/>
    <w:rsid w:val="00BA49EB"/>
    <w:rsid w:val="00BA4F87"/>
    <w:rsid w:val="00BA5B8A"/>
    <w:rsid w:val="00BA5E33"/>
    <w:rsid w:val="00BA6D08"/>
    <w:rsid w:val="00BA75EA"/>
    <w:rsid w:val="00BA7883"/>
    <w:rsid w:val="00BA7F8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52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7B"/>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334"/>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4D"/>
    <w:rsid w:val="00D64C90"/>
    <w:rsid w:val="00D656A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7C"/>
    <w:rsid w:val="00DB7490"/>
    <w:rsid w:val="00DB75CB"/>
    <w:rsid w:val="00DB7E7F"/>
    <w:rsid w:val="00DC01AA"/>
    <w:rsid w:val="00DC084A"/>
    <w:rsid w:val="00DC194C"/>
    <w:rsid w:val="00DC243D"/>
    <w:rsid w:val="00DC27BC"/>
    <w:rsid w:val="00DC288D"/>
    <w:rsid w:val="00DC2A5B"/>
    <w:rsid w:val="00DC2CA8"/>
    <w:rsid w:val="00DC31D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F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4B"/>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1C"/>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0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EE"/>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9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D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D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4"/>
    <w:rsid w:val="00FB63BB"/>
    <w:rsid w:val="00FB6EB8"/>
    <w:rsid w:val="00FB798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934C3"/>
  <w15:chartTrackingRefBased/>
  <w15:docId w15:val="{4A7833DE-3795-46EB-8CE2-C8D67340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B4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8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7D991C80F84E978AF64BB958E67539"/>
        <w:category>
          <w:name w:val="Allmänt"/>
          <w:gallery w:val="placeholder"/>
        </w:category>
        <w:types>
          <w:type w:val="bbPlcHdr"/>
        </w:types>
        <w:behaviors>
          <w:behavior w:val="content"/>
        </w:behaviors>
        <w:guid w:val="{AAFEBFC7-34F6-4681-A5E3-BA8B13B077EC}"/>
      </w:docPartPr>
      <w:docPartBody>
        <w:p w:rsidR="00AC7B82" w:rsidRDefault="0007439A">
          <w:pPr>
            <w:pStyle w:val="1F7D991C80F84E978AF64BB958E67539"/>
          </w:pPr>
          <w:r w:rsidRPr="005A0A93">
            <w:rPr>
              <w:rStyle w:val="Platshllartext"/>
            </w:rPr>
            <w:t>Förslag till riksdagsbeslut</w:t>
          </w:r>
        </w:p>
      </w:docPartBody>
    </w:docPart>
    <w:docPart>
      <w:docPartPr>
        <w:name w:val="89A28D4078B844DC8C63DDC9760EE369"/>
        <w:category>
          <w:name w:val="Allmänt"/>
          <w:gallery w:val="placeholder"/>
        </w:category>
        <w:types>
          <w:type w:val="bbPlcHdr"/>
        </w:types>
        <w:behaviors>
          <w:behavior w:val="content"/>
        </w:behaviors>
        <w:guid w:val="{4A09A186-BF55-4372-A478-0EF30756FCFD}"/>
      </w:docPartPr>
      <w:docPartBody>
        <w:p w:rsidR="00AC7B82" w:rsidRDefault="0007439A">
          <w:pPr>
            <w:pStyle w:val="89A28D4078B844DC8C63DDC9760EE369"/>
          </w:pPr>
          <w:r w:rsidRPr="005A0A93">
            <w:rPr>
              <w:rStyle w:val="Platshllartext"/>
            </w:rPr>
            <w:t>Motivering</w:t>
          </w:r>
        </w:p>
      </w:docPartBody>
    </w:docPart>
    <w:docPart>
      <w:docPartPr>
        <w:name w:val="9D2FA9AA1A8146E086B31C64C4FE5BBE"/>
        <w:category>
          <w:name w:val="Allmänt"/>
          <w:gallery w:val="placeholder"/>
        </w:category>
        <w:types>
          <w:type w:val="bbPlcHdr"/>
        </w:types>
        <w:behaviors>
          <w:behavior w:val="content"/>
        </w:behaviors>
        <w:guid w:val="{59E3990F-F92A-471B-8355-3336C0243282}"/>
      </w:docPartPr>
      <w:docPartBody>
        <w:p w:rsidR="00AC7B82" w:rsidRDefault="0007439A">
          <w:pPr>
            <w:pStyle w:val="9D2FA9AA1A8146E086B31C64C4FE5BBE"/>
          </w:pPr>
          <w:r>
            <w:rPr>
              <w:rStyle w:val="Platshllartext"/>
            </w:rPr>
            <w:t xml:space="preserve"> </w:t>
          </w:r>
        </w:p>
      </w:docPartBody>
    </w:docPart>
    <w:docPart>
      <w:docPartPr>
        <w:name w:val="D8B6747D2F474104BAD03523A92636BE"/>
        <w:category>
          <w:name w:val="Allmänt"/>
          <w:gallery w:val="placeholder"/>
        </w:category>
        <w:types>
          <w:type w:val="bbPlcHdr"/>
        </w:types>
        <w:behaviors>
          <w:behavior w:val="content"/>
        </w:behaviors>
        <w:guid w:val="{3F2819FB-BAC2-49A9-BC3C-EFB40F36E2FF}"/>
      </w:docPartPr>
      <w:docPartBody>
        <w:p w:rsidR="00AC7B82" w:rsidRDefault="0007439A">
          <w:pPr>
            <w:pStyle w:val="D8B6747D2F474104BAD03523A92636BE"/>
          </w:pPr>
          <w:r>
            <w:t xml:space="preserve"> </w:t>
          </w:r>
        </w:p>
      </w:docPartBody>
    </w:docPart>
    <w:docPart>
      <w:docPartPr>
        <w:name w:val="C42E5AB7AFA9477A8A25D5154959E041"/>
        <w:category>
          <w:name w:val="Allmänt"/>
          <w:gallery w:val="placeholder"/>
        </w:category>
        <w:types>
          <w:type w:val="bbPlcHdr"/>
        </w:types>
        <w:behaviors>
          <w:behavior w:val="content"/>
        </w:behaviors>
        <w:guid w:val="{24AC487E-1437-4668-99FF-5009CD79346E}"/>
      </w:docPartPr>
      <w:docPartBody>
        <w:p w:rsidR="00534A51" w:rsidRDefault="00534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9A"/>
    <w:rsid w:val="0007439A"/>
    <w:rsid w:val="00534A51"/>
    <w:rsid w:val="00651771"/>
    <w:rsid w:val="009072C4"/>
    <w:rsid w:val="00AC7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D991C80F84E978AF64BB958E67539">
    <w:name w:val="1F7D991C80F84E978AF64BB958E67539"/>
  </w:style>
  <w:style w:type="paragraph" w:customStyle="1" w:styleId="8D1895EAD10948FB8570DF4D09077113">
    <w:name w:val="8D1895EAD10948FB8570DF4D090771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D2DDA989DE42AFA2A0E4E568B6B403">
    <w:name w:val="ACD2DDA989DE42AFA2A0E4E568B6B403"/>
  </w:style>
  <w:style w:type="paragraph" w:customStyle="1" w:styleId="89A28D4078B844DC8C63DDC9760EE369">
    <w:name w:val="89A28D4078B844DC8C63DDC9760EE369"/>
  </w:style>
  <w:style w:type="paragraph" w:customStyle="1" w:styleId="7168095F77A4412999A487BD80B6F80A">
    <w:name w:val="7168095F77A4412999A487BD80B6F80A"/>
  </w:style>
  <w:style w:type="paragraph" w:customStyle="1" w:styleId="E7514FCB0CCE496C8FF56D6B164D0D8F">
    <w:name w:val="E7514FCB0CCE496C8FF56D6B164D0D8F"/>
  </w:style>
  <w:style w:type="paragraph" w:customStyle="1" w:styleId="9D2FA9AA1A8146E086B31C64C4FE5BBE">
    <w:name w:val="9D2FA9AA1A8146E086B31C64C4FE5BBE"/>
  </w:style>
  <w:style w:type="paragraph" w:customStyle="1" w:styleId="D8B6747D2F474104BAD03523A92636BE">
    <w:name w:val="D8B6747D2F474104BAD03523A9263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6BEB5-310A-44FD-86BA-7F266FBEB232}"/>
</file>

<file path=customXml/itemProps2.xml><?xml version="1.0" encoding="utf-8"?>
<ds:datastoreItem xmlns:ds="http://schemas.openxmlformats.org/officeDocument/2006/customXml" ds:itemID="{FCAE1D91-E215-40D7-8096-E7E2DAA9EDB6}"/>
</file>

<file path=customXml/itemProps3.xml><?xml version="1.0" encoding="utf-8"?>
<ds:datastoreItem xmlns:ds="http://schemas.openxmlformats.org/officeDocument/2006/customXml" ds:itemID="{299B7696-0344-47EA-B3F5-2FD3836F4A30}"/>
</file>

<file path=docProps/app.xml><?xml version="1.0" encoding="utf-8"?>
<Properties xmlns="http://schemas.openxmlformats.org/officeDocument/2006/extended-properties" xmlns:vt="http://schemas.openxmlformats.org/officeDocument/2006/docPropsVTypes">
  <Template>Normal</Template>
  <TotalTime>29</TotalTime>
  <Pages>9</Pages>
  <Words>3657</Words>
  <Characters>20480</Characters>
  <Application>Microsoft Office Word</Application>
  <DocSecurity>0</DocSecurity>
  <Lines>353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Sverigevänlig konsumentpolitik</vt:lpstr>
      <vt:lpstr>
      </vt:lpstr>
    </vt:vector>
  </TitlesOfParts>
  <Company>Sveriges riksdag</Company>
  <LinksUpToDate>false</LinksUpToDate>
  <CharactersWithSpaces>24012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