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A100D" w:rsidRPr="005A10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A100D" w:rsidRPr="005A100D" w:rsidRDefault="005A100D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5A100D" w:rsidRPr="005A100D" w:rsidRDefault="005A100D">
            <w:pPr>
              <w:rPr>
                <w:rFonts w:ascii="Times New Roman" w:hAnsi="Times New Roman" w:cs="Times New Roman"/>
                <w:sz w:val="40"/>
              </w:rPr>
            </w:pPr>
            <w:r w:rsidRPr="005A100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A100D" w:rsidRPr="005A100D" w:rsidRDefault="005A100D">
            <w:pPr>
              <w:rPr>
                <w:rFonts w:ascii="Times New Roman" w:hAnsi="Times New Roman" w:cs="Times New Roman"/>
              </w:rPr>
            </w:pPr>
            <w:r w:rsidRPr="005A100D">
              <w:rPr>
                <w:rFonts w:ascii="Times New Roman" w:hAnsi="Times New Roman" w:cs="Times New Roman"/>
                <w:sz w:val="40"/>
              </w:rPr>
              <w:t>2000/01:</w:t>
            </w:r>
            <w:r w:rsidRPr="005A100D">
              <w:rPr>
                <w:rStyle w:val="SkrivelseNr"/>
                <w:rFonts w:ascii="Times New Roman" w:hAnsi="Times New Roman" w:cs="Times New Roman"/>
              </w:rPr>
              <w:t>143</w:t>
            </w:r>
          </w:p>
        </w:tc>
        <w:tc>
          <w:tcPr>
            <w:tcW w:w="2268" w:type="dxa"/>
          </w:tcPr>
          <w:p w:rsidR="005A100D" w:rsidRPr="005A100D" w:rsidRDefault="005A100D">
            <w:pPr>
              <w:jc w:val="center"/>
              <w:rPr>
                <w:rFonts w:ascii="Times New Roman" w:hAnsi="Times New Roman" w:cs="Times New Roman"/>
              </w:rPr>
            </w:pPr>
            <w:r w:rsidRPr="005A10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10" r:id="rId5"/>
              </w:object>
            </w:r>
          </w:p>
          <w:p w:rsidR="005A100D" w:rsidRPr="005A100D" w:rsidRDefault="005A10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00D" w:rsidRPr="005A100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A100D" w:rsidRPr="005A100D" w:rsidRDefault="005A10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A10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A100D" w:rsidRPr="005A100D" w:rsidRDefault="005A100D">
      <w:pPr>
        <w:pStyle w:val="Mottagare1"/>
      </w:pPr>
      <w:r w:rsidRPr="005A100D">
        <w:t>Regeringen</w:t>
      </w:r>
    </w:p>
    <w:p w:rsidR="005A100D" w:rsidRPr="005A100D" w:rsidRDefault="005A100D">
      <w:pPr>
        <w:pStyle w:val="Mottagare2"/>
      </w:pPr>
      <w:r w:rsidRPr="005A100D">
        <w:t>Kulturdepartementet</w:t>
      </w:r>
    </w:p>
    <w:p w:rsidR="005A100D" w:rsidRPr="005A100D" w:rsidRDefault="005A100D">
      <w:pPr>
        <w:pStyle w:val="NormalText"/>
      </w:pPr>
      <w:r w:rsidRPr="005A100D">
        <w:t>Med överlämnande av socialförsäkringsutskottets betänkande 2000/01:SfU8 Lag om svenskt medborgarskap får jag anmäla att riksdagen denna dag bifallit vad utskottet hemställt.</w:t>
      </w:r>
    </w:p>
    <w:p w:rsidR="005A100D" w:rsidRPr="005A100D" w:rsidRDefault="005A100D">
      <w:pPr>
        <w:pStyle w:val="Stockholm"/>
      </w:pPr>
      <w:r w:rsidRPr="005A100D">
        <w:t>Stockholm den 21 februari 2001</w:t>
      </w:r>
    </w:p>
    <w:p w:rsidR="005A100D" w:rsidRPr="005A100D" w:rsidRDefault="005A10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A100D" w:rsidRPr="005A10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A100D" w:rsidRPr="005A100D" w:rsidRDefault="005A100D">
            <w:pPr>
              <w:rPr>
                <w:rFonts w:ascii="Times New Roman" w:hAnsi="Times New Roman" w:cs="Times New Roman"/>
              </w:rPr>
            </w:pPr>
            <w:r w:rsidRPr="005A100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A100D" w:rsidRPr="005A100D" w:rsidRDefault="005A100D">
            <w:pPr>
              <w:rPr>
                <w:rFonts w:ascii="Times New Roman" w:hAnsi="Times New Roman" w:cs="Times New Roman"/>
              </w:rPr>
            </w:pPr>
          </w:p>
          <w:p w:rsidR="005A100D" w:rsidRPr="005A100D" w:rsidRDefault="005A100D">
            <w:pPr>
              <w:rPr>
                <w:rFonts w:ascii="Times New Roman" w:hAnsi="Times New Roman" w:cs="Times New Roman"/>
              </w:rPr>
            </w:pPr>
          </w:p>
          <w:p w:rsidR="005A100D" w:rsidRPr="005A100D" w:rsidRDefault="005A100D">
            <w:pPr>
              <w:rPr>
                <w:rFonts w:ascii="Times New Roman" w:hAnsi="Times New Roman" w:cs="Times New Roman"/>
              </w:rPr>
            </w:pPr>
            <w:r w:rsidRPr="005A100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A100D" w:rsidRPr="005A100D" w:rsidRDefault="005A100D">
      <w:pPr>
        <w:rPr>
          <w:rFonts w:ascii="Times New Roman" w:hAnsi="Times New Roman" w:cs="Times New Roman"/>
        </w:rPr>
      </w:pPr>
    </w:p>
    <w:sectPr w:rsidR="005A100D" w:rsidRPr="005A1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0D"/>
    <w:rsid w:val="000D6536"/>
    <w:rsid w:val="00245159"/>
    <w:rsid w:val="00434A2C"/>
    <w:rsid w:val="00453414"/>
    <w:rsid w:val="005A100D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9AFD468-8653-47A0-916C-0F7BF6CB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A1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A1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A1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A1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A1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A1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A1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A1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A1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A1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A1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A1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A10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A10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A10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A10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A10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A10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A1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A1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A1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A1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1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A10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A10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A10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A1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A10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A100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semiHidden/>
    <w:rsid w:val="005A100D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5A100D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A10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A10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A10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A10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A10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A10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