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EB2131D9BD44F18D8C1D04A0E8A1CD"/>
        </w:placeholder>
        <w:text/>
      </w:sdtPr>
      <w:sdtEndPr/>
      <w:sdtContent>
        <w:p w:rsidRPr="009B062B" w:rsidR="00AF30DD" w:rsidP="00DA28CE" w:rsidRDefault="00AF30DD" w14:paraId="2611E527" w14:textId="77777777">
          <w:pPr>
            <w:pStyle w:val="Rubrik1"/>
            <w:spacing w:after="300"/>
          </w:pPr>
          <w:r w:rsidRPr="009B062B">
            <w:t>Förslag till riksdagsbeslut</w:t>
          </w:r>
        </w:p>
      </w:sdtContent>
    </w:sdt>
    <w:sdt>
      <w:sdtPr>
        <w:alias w:val="Yrkande 1"/>
        <w:tag w:val="d2fb3bd2-b0fe-440d-ac5b-9c1218c4de50"/>
        <w:id w:val="919761260"/>
        <w:lock w:val="sdtLocked"/>
      </w:sdtPr>
      <w:sdtEndPr/>
      <w:sdtContent>
        <w:p w:rsidR="00E568A1" w:rsidRDefault="007E7B78" w14:paraId="24E90B76" w14:textId="77777777">
          <w:pPr>
            <w:pStyle w:val="Frslagstext"/>
            <w:numPr>
              <w:ilvl w:val="0"/>
              <w:numId w:val="0"/>
            </w:numPr>
          </w:pPr>
          <w:r>
            <w:t>Riksdagen ställer sig bakom det som anförs i motionen om att se över möjligheten att sänka dieselskatten för våra svenska åkerier till samma nivå som i övriga EU-länder eller till en ännu lägre nivå för att stärka konkurrenskraften för den svenska åkerinäringen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71AA1985074730B97E370EA9540A34"/>
        </w:placeholder>
        <w:text/>
      </w:sdtPr>
      <w:sdtEndPr/>
      <w:sdtContent>
        <w:p w:rsidRPr="009B062B" w:rsidR="006D79C9" w:rsidP="00333E95" w:rsidRDefault="006D79C9" w14:paraId="27906CE2" w14:textId="77777777">
          <w:pPr>
            <w:pStyle w:val="Rubrik1"/>
          </w:pPr>
          <w:r>
            <w:t>Motivering</w:t>
          </w:r>
        </w:p>
      </w:sdtContent>
    </w:sdt>
    <w:p w:rsidR="004706AE" w:rsidP="008E0FE2" w:rsidRDefault="004706AE" w14:paraId="6AADD059" w14:textId="7BC2E2F9">
      <w:pPr>
        <w:pStyle w:val="Normalutanindragellerluft"/>
      </w:pPr>
      <w:r w:rsidRPr="004706AE">
        <w:t>Idag möter många svenska åkerier konkurrens inte bara från olagliga verksamheter utan har också svårt att konkurrera med anledning av att utländska åkerier har lägre kostnader för såväl arbetskraft som bränsle. Tyvärr har den rödgröna regeringens senaste skattehöjningar på bränsle och på unga anställda knappast gjort de svenska åkerierna mera konkurrenskraftiga. För att våra svenska åkerier ska kunna klara sig under sådana förutsättningar och kunna möta denna konkurrens krävs det att Sverige sänker sina dieselskatter till samma nivå som övriga EU-länder eller lägre för att stärka svensk åkerinäring. Idag är det många utländska åkerier som bedriver sin verksamhet men som till skillnad från svenska åkerier tankar sina fordon i utlandet för att undvika den dyra svenska dieseln. Detta är givetvis mycket olyckligt och gör dessutom att Sverige går miste om skattepengar från bränsle. Vi behöver alltså se över förutsätt</w:t>
      </w:r>
      <w:r w:rsidR="00D67493">
        <w:softHyphen/>
      </w:r>
      <w:bookmarkStart w:name="_GoBack" w:id="1"/>
      <w:bookmarkEnd w:id="1"/>
      <w:r w:rsidRPr="004706AE">
        <w:t>ningarna för de svenska åkerierna för att dessa ska konkurrera på lika villkor som åkerier etablerade utanför Sverige. Ett viktigt första steg skulle vara att sänka dieselskatten för våra svenska åkerier för att på så sätt ge dem en mer dräglig vardag, stärka konkurrenskraften och därmed skapa fler jobb i Sverige.</w:t>
      </w:r>
    </w:p>
    <w:sdt>
      <w:sdtPr>
        <w:rPr>
          <w:i/>
          <w:noProof/>
        </w:rPr>
        <w:alias w:val="CC_Underskrifter"/>
        <w:tag w:val="CC_Underskrifter"/>
        <w:id w:val="583496634"/>
        <w:lock w:val="sdtContentLocked"/>
        <w:placeholder>
          <w:docPart w:val="4B099178A7A54805AF3EAC06F8EAE41A"/>
        </w:placeholder>
      </w:sdtPr>
      <w:sdtEndPr>
        <w:rPr>
          <w:i w:val="0"/>
          <w:noProof w:val="0"/>
        </w:rPr>
      </w:sdtEndPr>
      <w:sdtContent>
        <w:p w:rsidR="00A75A4D" w:rsidP="004E38C9" w:rsidRDefault="00A75A4D" w14:paraId="47EFBA75" w14:textId="77777777"/>
        <w:p w:rsidRPr="008E0FE2" w:rsidR="004801AC" w:rsidP="004E38C9" w:rsidRDefault="00D67493" w14:paraId="089BA290" w14:textId="2138C7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6684C" w:rsidRDefault="0086684C" w14:paraId="3168E446" w14:textId="77777777"/>
    <w:sectPr w:rsidR="008668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69FF9" w14:textId="77777777" w:rsidR="00C634B9" w:rsidRDefault="00C634B9" w:rsidP="000C1CAD">
      <w:pPr>
        <w:spacing w:line="240" w:lineRule="auto"/>
      </w:pPr>
      <w:r>
        <w:separator/>
      </w:r>
    </w:p>
  </w:endnote>
  <w:endnote w:type="continuationSeparator" w:id="0">
    <w:p w14:paraId="64FA598C" w14:textId="77777777" w:rsidR="00C634B9" w:rsidRDefault="00C634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02A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20EBE" w14:textId="2FC5F6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38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737A" w14:textId="67558673" w:rsidR="00262EA3" w:rsidRPr="004E38C9" w:rsidRDefault="00262EA3" w:rsidP="004E38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1A1F2" w14:textId="77777777" w:rsidR="00C634B9" w:rsidRDefault="00C634B9" w:rsidP="000C1CAD">
      <w:pPr>
        <w:spacing w:line="240" w:lineRule="auto"/>
      </w:pPr>
      <w:r>
        <w:separator/>
      </w:r>
    </w:p>
  </w:footnote>
  <w:footnote w:type="continuationSeparator" w:id="0">
    <w:p w14:paraId="42231E9A" w14:textId="77777777" w:rsidR="00C634B9" w:rsidRDefault="00C634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19E8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DDCCC" wp14:anchorId="057CB2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493" w14:paraId="5C04DDB2" w14:textId="77777777">
                          <w:pPr>
                            <w:jc w:val="right"/>
                          </w:pPr>
                          <w:sdt>
                            <w:sdtPr>
                              <w:alias w:val="CC_Noformat_Partikod"/>
                              <w:tag w:val="CC_Noformat_Partikod"/>
                              <w:id w:val="-53464382"/>
                              <w:placeholder>
                                <w:docPart w:val="4FA7D6CB8619470095718C6643E31AD4"/>
                              </w:placeholder>
                              <w:text/>
                            </w:sdtPr>
                            <w:sdtEndPr/>
                            <w:sdtContent>
                              <w:r w:rsidR="004706AE">
                                <w:t>M</w:t>
                              </w:r>
                            </w:sdtContent>
                          </w:sdt>
                          <w:sdt>
                            <w:sdtPr>
                              <w:alias w:val="CC_Noformat_Partinummer"/>
                              <w:tag w:val="CC_Noformat_Partinummer"/>
                              <w:id w:val="-1709555926"/>
                              <w:placeholder>
                                <w:docPart w:val="0365944C419A4423A74D528DB3D122FD"/>
                              </w:placeholder>
                              <w:text/>
                            </w:sdtPr>
                            <w:sdtEndPr/>
                            <w:sdtContent>
                              <w:r w:rsidR="005C7066">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CB2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493" w14:paraId="5C04DDB2" w14:textId="77777777">
                    <w:pPr>
                      <w:jc w:val="right"/>
                    </w:pPr>
                    <w:sdt>
                      <w:sdtPr>
                        <w:alias w:val="CC_Noformat_Partikod"/>
                        <w:tag w:val="CC_Noformat_Partikod"/>
                        <w:id w:val="-53464382"/>
                        <w:placeholder>
                          <w:docPart w:val="4FA7D6CB8619470095718C6643E31AD4"/>
                        </w:placeholder>
                        <w:text/>
                      </w:sdtPr>
                      <w:sdtEndPr/>
                      <w:sdtContent>
                        <w:r w:rsidR="004706AE">
                          <w:t>M</w:t>
                        </w:r>
                      </w:sdtContent>
                    </w:sdt>
                    <w:sdt>
                      <w:sdtPr>
                        <w:alias w:val="CC_Noformat_Partinummer"/>
                        <w:tag w:val="CC_Noformat_Partinummer"/>
                        <w:id w:val="-1709555926"/>
                        <w:placeholder>
                          <w:docPart w:val="0365944C419A4423A74D528DB3D122FD"/>
                        </w:placeholder>
                        <w:text/>
                      </w:sdtPr>
                      <w:sdtEndPr/>
                      <w:sdtContent>
                        <w:r w:rsidR="005C7066">
                          <w:t>1156</w:t>
                        </w:r>
                      </w:sdtContent>
                    </w:sdt>
                  </w:p>
                </w:txbxContent>
              </v:textbox>
              <w10:wrap anchorx="page"/>
            </v:shape>
          </w:pict>
        </mc:Fallback>
      </mc:AlternateContent>
    </w:r>
  </w:p>
  <w:p w:rsidRPr="00293C4F" w:rsidR="00262EA3" w:rsidP="00776B74" w:rsidRDefault="00262EA3" w14:paraId="36E8FD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6F0590" w14:textId="77777777">
    <w:pPr>
      <w:jc w:val="right"/>
    </w:pPr>
  </w:p>
  <w:p w:rsidR="00262EA3" w:rsidP="00776B74" w:rsidRDefault="00262EA3" w14:paraId="6C3510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7493" w14:paraId="5E8004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2CAD65" wp14:anchorId="439C3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493" w14:paraId="703C57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06AE">
          <w:t>M</w:t>
        </w:r>
      </w:sdtContent>
    </w:sdt>
    <w:sdt>
      <w:sdtPr>
        <w:alias w:val="CC_Noformat_Partinummer"/>
        <w:tag w:val="CC_Noformat_Partinummer"/>
        <w:id w:val="-2014525982"/>
        <w:text/>
      </w:sdtPr>
      <w:sdtEndPr/>
      <w:sdtContent>
        <w:r w:rsidR="005C7066">
          <w:t>1156</w:t>
        </w:r>
      </w:sdtContent>
    </w:sdt>
  </w:p>
  <w:p w:rsidRPr="008227B3" w:rsidR="00262EA3" w:rsidP="008227B3" w:rsidRDefault="00D67493" w14:paraId="55E6D9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493" w14:paraId="144497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:1029</w:t>
        </w:r>
      </w:sdtContent>
    </w:sdt>
  </w:p>
  <w:p w:rsidR="00262EA3" w:rsidP="00E03A3D" w:rsidRDefault="00D67493" w14:paraId="26840AC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A461F3" w14:paraId="329D4A6F" w14:textId="143520F1">
        <w:pPr>
          <w:pStyle w:val="FSHRub2"/>
        </w:pPr>
        <w:r>
          <w:t>Sänkt skatt på diesel</w:t>
        </w:r>
      </w:p>
    </w:sdtContent>
  </w:sdt>
  <w:sdt>
    <w:sdtPr>
      <w:alias w:val="CC_Boilerplate_3"/>
      <w:tag w:val="CC_Boilerplate_3"/>
      <w:id w:val="1606463544"/>
      <w:lock w:val="sdtContentLocked"/>
      <w15:appearance w15:val="hidden"/>
      <w:text w:multiLine="1"/>
    </w:sdtPr>
    <w:sdtEndPr/>
    <w:sdtContent>
      <w:p w:rsidR="00262EA3" w:rsidP="00283E0F" w:rsidRDefault="00262EA3" w14:paraId="573D40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06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449"/>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AE"/>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8C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D1"/>
    <w:rsid w:val="00504301"/>
    <w:rsid w:val="005043A4"/>
    <w:rsid w:val="0050459A"/>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06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08B"/>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B7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84C"/>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09F"/>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F3"/>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4D"/>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911"/>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4B9"/>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493"/>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07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8A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AC0DF3"/>
  <w15:chartTrackingRefBased/>
  <w15:docId w15:val="{9DEBADEE-4491-48C8-962E-3F826023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EB2131D9BD44F18D8C1D04A0E8A1CD"/>
        <w:category>
          <w:name w:val="Allmänt"/>
          <w:gallery w:val="placeholder"/>
        </w:category>
        <w:types>
          <w:type w:val="bbPlcHdr"/>
        </w:types>
        <w:behaviors>
          <w:behavior w:val="content"/>
        </w:behaviors>
        <w:guid w:val="{E00AD45F-BC49-4765-AFBD-335D543038D5}"/>
      </w:docPartPr>
      <w:docPartBody>
        <w:p w:rsidR="00EC3184" w:rsidRDefault="00AE510D">
          <w:pPr>
            <w:pStyle w:val="75EB2131D9BD44F18D8C1D04A0E8A1CD"/>
          </w:pPr>
          <w:r w:rsidRPr="005A0A93">
            <w:rPr>
              <w:rStyle w:val="Platshllartext"/>
            </w:rPr>
            <w:t>Förslag till riksdagsbeslut</w:t>
          </w:r>
        </w:p>
      </w:docPartBody>
    </w:docPart>
    <w:docPart>
      <w:docPartPr>
        <w:name w:val="3A71AA1985074730B97E370EA9540A34"/>
        <w:category>
          <w:name w:val="Allmänt"/>
          <w:gallery w:val="placeholder"/>
        </w:category>
        <w:types>
          <w:type w:val="bbPlcHdr"/>
        </w:types>
        <w:behaviors>
          <w:behavior w:val="content"/>
        </w:behaviors>
        <w:guid w:val="{404160B0-86B8-4742-BA20-056F05561548}"/>
      </w:docPartPr>
      <w:docPartBody>
        <w:p w:rsidR="00EC3184" w:rsidRDefault="00AE510D">
          <w:pPr>
            <w:pStyle w:val="3A71AA1985074730B97E370EA9540A34"/>
          </w:pPr>
          <w:r w:rsidRPr="005A0A93">
            <w:rPr>
              <w:rStyle w:val="Platshllartext"/>
            </w:rPr>
            <w:t>Motivering</w:t>
          </w:r>
        </w:p>
      </w:docPartBody>
    </w:docPart>
    <w:docPart>
      <w:docPartPr>
        <w:name w:val="4FA7D6CB8619470095718C6643E31AD4"/>
        <w:category>
          <w:name w:val="Allmänt"/>
          <w:gallery w:val="placeholder"/>
        </w:category>
        <w:types>
          <w:type w:val="bbPlcHdr"/>
        </w:types>
        <w:behaviors>
          <w:behavior w:val="content"/>
        </w:behaviors>
        <w:guid w:val="{023FF133-E463-454F-8B93-C5EDAD28CE1B}"/>
      </w:docPartPr>
      <w:docPartBody>
        <w:p w:rsidR="00EC3184" w:rsidRDefault="00AE510D">
          <w:pPr>
            <w:pStyle w:val="4FA7D6CB8619470095718C6643E31AD4"/>
          </w:pPr>
          <w:r>
            <w:rPr>
              <w:rStyle w:val="Platshllartext"/>
            </w:rPr>
            <w:t xml:space="preserve"> </w:t>
          </w:r>
        </w:p>
      </w:docPartBody>
    </w:docPart>
    <w:docPart>
      <w:docPartPr>
        <w:name w:val="0365944C419A4423A74D528DB3D122FD"/>
        <w:category>
          <w:name w:val="Allmänt"/>
          <w:gallery w:val="placeholder"/>
        </w:category>
        <w:types>
          <w:type w:val="bbPlcHdr"/>
        </w:types>
        <w:behaviors>
          <w:behavior w:val="content"/>
        </w:behaviors>
        <w:guid w:val="{1731A56D-2F94-4155-B970-60D75BF596F4}"/>
      </w:docPartPr>
      <w:docPartBody>
        <w:p w:rsidR="00EC3184" w:rsidRDefault="00AE510D">
          <w:pPr>
            <w:pStyle w:val="0365944C419A4423A74D528DB3D122FD"/>
          </w:pPr>
          <w:r>
            <w:t xml:space="preserve"> </w:t>
          </w:r>
        </w:p>
      </w:docPartBody>
    </w:docPart>
    <w:docPart>
      <w:docPartPr>
        <w:name w:val="4B099178A7A54805AF3EAC06F8EAE41A"/>
        <w:category>
          <w:name w:val="Allmänt"/>
          <w:gallery w:val="placeholder"/>
        </w:category>
        <w:types>
          <w:type w:val="bbPlcHdr"/>
        </w:types>
        <w:behaviors>
          <w:behavior w:val="content"/>
        </w:behaviors>
        <w:guid w:val="{97AF21AA-6A94-44DC-BC01-334F00AEE5D4}"/>
      </w:docPartPr>
      <w:docPartBody>
        <w:p w:rsidR="001B386A" w:rsidRDefault="001B38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0D"/>
    <w:rsid w:val="001B386A"/>
    <w:rsid w:val="0064317D"/>
    <w:rsid w:val="00AE510D"/>
    <w:rsid w:val="00EA0891"/>
    <w:rsid w:val="00EC3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EB2131D9BD44F18D8C1D04A0E8A1CD">
    <w:name w:val="75EB2131D9BD44F18D8C1D04A0E8A1CD"/>
  </w:style>
  <w:style w:type="paragraph" w:customStyle="1" w:styleId="E62885AF4579489488612CAB303036B1">
    <w:name w:val="E62885AF4579489488612CAB303036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BF7F32F4DD4311BFE996A2A01EA987">
    <w:name w:val="DDBF7F32F4DD4311BFE996A2A01EA987"/>
  </w:style>
  <w:style w:type="paragraph" w:customStyle="1" w:styleId="3A71AA1985074730B97E370EA9540A34">
    <w:name w:val="3A71AA1985074730B97E370EA9540A34"/>
  </w:style>
  <w:style w:type="paragraph" w:customStyle="1" w:styleId="CE3114D95AF349A9B8CE3D1E247B8468">
    <w:name w:val="CE3114D95AF349A9B8CE3D1E247B8468"/>
  </w:style>
  <w:style w:type="paragraph" w:customStyle="1" w:styleId="860080F08AEE484F985A7EC4660B4894">
    <w:name w:val="860080F08AEE484F985A7EC4660B4894"/>
  </w:style>
  <w:style w:type="paragraph" w:customStyle="1" w:styleId="4FA7D6CB8619470095718C6643E31AD4">
    <w:name w:val="4FA7D6CB8619470095718C6643E31AD4"/>
  </w:style>
  <w:style w:type="paragraph" w:customStyle="1" w:styleId="0365944C419A4423A74D528DB3D122FD">
    <w:name w:val="0365944C419A4423A74D528DB3D122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0B5C7-16D5-4270-9891-4B7AAEF6FFA1}"/>
</file>

<file path=customXml/itemProps2.xml><?xml version="1.0" encoding="utf-8"?>
<ds:datastoreItem xmlns:ds="http://schemas.openxmlformats.org/officeDocument/2006/customXml" ds:itemID="{D4DD6204-5726-4296-8F44-2DB3A94BFEC3}"/>
</file>

<file path=customXml/itemProps3.xml><?xml version="1.0" encoding="utf-8"?>
<ds:datastoreItem xmlns:ds="http://schemas.openxmlformats.org/officeDocument/2006/customXml" ds:itemID="{E42B19A5-0E5F-427B-BE6F-CC901423F336}"/>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1369</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M1156 Sänkt skatt på diesel stärker konkurrenskraften för svenska åkerier</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