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B7AE95" w14:textId="77777777">
        <w:tc>
          <w:tcPr>
            <w:tcW w:w="2268" w:type="dxa"/>
          </w:tcPr>
          <w:p w14:paraId="19DD39F2" w14:textId="77777777" w:rsidR="006E4E11" w:rsidRDefault="006E4E11" w:rsidP="00DC62E6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04BC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8368270" w14:textId="77777777">
        <w:tc>
          <w:tcPr>
            <w:tcW w:w="2268" w:type="dxa"/>
          </w:tcPr>
          <w:p w14:paraId="00B16C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19124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59B6ED" w14:textId="77777777">
        <w:tc>
          <w:tcPr>
            <w:tcW w:w="3402" w:type="dxa"/>
            <w:gridSpan w:val="2"/>
          </w:tcPr>
          <w:p w14:paraId="4E36DB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81CB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11D9451" w14:textId="77777777">
        <w:tc>
          <w:tcPr>
            <w:tcW w:w="2268" w:type="dxa"/>
          </w:tcPr>
          <w:p w14:paraId="53CBA6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BC4E88" w14:textId="77777777" w:rsidR="006E4E11" w:rsidRPr="00ED583F" w:rsidRDefault="009353A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U2015/246/S</w:t>
            </w:r>
          </w:p>
        </w:tc>
      </w:tr>
      <w:tr w:rsidR="006E4E11" w14:paraId="67602224" w14:textId="77777777">
        <w:tc>
          <w:tcPr>
            <w:tcW w:w="2268" w:type="dxa"/>
          </w:tcPr>
          <w:p w14:paraId="26CFCA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8F0F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C98677F" w14:textId="77777777">
        <w:trPr>
          <w:trHeight w:val="284"/>
        </w:trPr>
        <w:tc>
          <w:tcPr>
            <w:tcW w:w="4911" w:type="dxa"/>
          </w:tcPr>
          <w:p w14:paraId="6E0ABA42" w14:textId="77777777" w:rsidR="006E4E11" w:rsidRDefault="009353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0D351A4C" w14:textId="77777777">
        <w:trPr>
          <w:trHeight w:val="284"/>
        </w:trPr>
        <w:tc>
          <w:tcPr>
            <w:tcW w:w="4911" w:type="dxa"/>
          </w:tcPr>
          <w:p w14:paraId="6DC72DCE" w14:textId="77777777" w:rsidR="006E4E11" w:rsidRDefault="009353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36E4C34C" w14:textId="77777777">
        <w:trPr>
          <w:trHeight w:val="284"/>
        </w:trPr>
        <w:tc>
          <w:tcPr>
            <w:tcW w:w="4911" w:type="dxa"/>
          </w:tcPr>
          <w:p w14:paraId="493E7CA6" w14:textId="77777777" w:rsidR="00E95080" w:rsidRDefault="00E9508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D40B821" w14:textId="77777777" w:rsidR="006E4E11" w:rsidRDefault="006E4E11" w:rsidP="00E950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014C48" w14:textId="77777777">
        <w:trPr>
          <w:trHeight w:val="284"/>
        </w:trPr>
        <w:tc>
          <w:tcPr>
            <w:tcW w:w="4911" w:type="dxa"/>
          </w:tcPr>
          <w:p w14:paraId="012517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960D76" w14:textId="77777777">
        <w:trPr>
          <w:trHeight w:val="284"/>
        </w:trPr>
        <w:tc>
          <w:tcPr>
            <w:tcW w:w="4911" w:type="dxa"/>
          </w:tcPr>
          <w:p w14:paraId="57D80D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12B9E1" w14:textId="77777777">
        <w:trPr>
          <w:trHeight w:val="284"/>
        </w:trPr>
        <w:tc>
          <w:tcPr>
            <w:tcW w:w="4911" w:type="dxa"/>
          </w:tcPr>
          <w:p w14:paraId="158F28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54A801" w14:textId="77777777">
        <w:trPr>
          <w:trHeight w:val="284"/>
        </w:trPr>
        <w:tc>
          <w:tcPr>
            <w:tcW w:w="4911" w:type="dxa"/>
          </w:tcPr>
          <w:p w14:paraId="5971C9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0AE516" w14:textId="77777777">
        <w:trPr>
          <w:trHeight w:val="284"/>
        </w:trPr>
        <w:tc>
          <w:tcPr>
            <w:tcW w:w="4911" w:type="dxa"/>
          </w:tcPr>
          <w:p w14:paraId="33BE1A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2ADFFC" w14:textId="77777777">
        <w:trPr>
          <w:trHeight w:val="284"/>
        </w:trPr>
        <w:tc>
          <w:tcPr>
            <w:tcW w:w="4911" w:type="dxa"/>
          </w:tcPr>
          <w:p w14:paraId="00032E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8DF8364" w14:textId="77777777" w:rsidR="006E4E11" w:rsidRDefault="009353A8">
      <w:pPr>
        <w:framePr w:w="4400" w:h="2523" w:wrap="notBeside" w:vAnchor="page" w:hAnchor="page" w:x="6453" w:y="2445"/>
        <w:ind w:left="142"/>
      </w:pPr>
      <w:r>
        <w:t>Till riksdagen</w:t>
      </w:r>
    </w:p>
    <w:p w14:paraId="21C06788" w14:textId="77777777" w:rsidR="006E4E11" w:rsidRDefault="009353A8" w:rsidP="009353A8">
      <w:pPr>
        <w:pStyle w:val="RKrubrik"/>
        <w:pBdr>
          <w:bottom w:val="single" w:sz="4" w:space="1" w:color="auto"/>
        </w:pBdr>
        <w:spacing w:before="0" w:after="0"/>
      </w:pPr>
      <w:r>
        <w:t>Svar på fråga 2014/15:167 av Aron Modig (KD) Utbildningsminister</w:t>
      </w:r>
      <w:r w:rsidR="00101A6D">
        <w:t>n</w:t>
      </w:r>
      <w:r>
        <w:t>s möte med läromedelsföretagen</w:t>
      </w:r>
    </w:p>
    <w:p w14:paraId="6D508E0A" w14:textId="77777777" w:rsidR="006E4E11" w:rsidRDefault="006E4E11">
      <w:pPr>
        <w:pStyle w:val="RKnormal"/>
      </w:pPr>
    </w:p>
    <w:p w14:paraId="46661A55" w14:textId="77777777" w:rsidR="006E4E11" w:rsidRDefault="009353A8">
      <w:pPr>
        <w:pStyle w:val="RKnormal"/>
      </w:pPr>
      <w:r>
        <w:t>Aron Modig har frågat mig vilken procentandel kvinnor av de namngivna personerna i en historiebok för årskurserna 7–9 som utgör en för mig och regeringen acceptabel nivå.</w:t>
      </w:r>
      <w:r w:rsidR="00C96E2E">
        <w:t xml:space="preserve"> </w:t>
      </w:r>
    </w:p>
    <w:p w14:paraId="560CFCBA" w14:textId="77777777" w:rsidR="009B4FA9" w:rsidRDefault="009B4FA9">
      <w:pPr>
        <w:pStyle w:val="RKnormal"/>
      </w:pPr>
    </w:p>
    <w:p w14:paraId="4B486135" w14:textId="77777777" w:rsidR="009B4FA9" w:rsidRPr="009B4FA9" w:rsidRDefault="00E07BD9">
      <w:pPr>
        <w:pStyle w:val="RKnormal"/>
        <w:rPr>
          <w:szCs w:val="24"/>
        </w:rPr>
      </w:pPr>
      <w:r>
        <w:rPr>
          <w:szCs w:val="24"/>
        </w:rPr>
        <w:t xml:space="preserve">Jag har </w:t>
      </w:r>
      <w:r w:rsidR="007B46BC">
        <w:rPr>
          <w:szCs w:val="24"/>
        </w:rPr>
        <w:t xml:space="preserve">bjudit in </w:t>
      </w:r>
      <w:r>
        <w:rPr>
          <w:szCs w:val="24"/>
        </w:rPr>
        <w:t xml:space="preserve">läromedelsförlagen till Utbildningsdepartementet efter att Dagens Nyheter publicerat en </w:t>
      </w:r>
      <w:r w:rsidR="009B4FA9" w:rsidRPr="009B4FA9">
        <w:rPr>
          <w:szCs w:val="24"/>
        </w:rPr>
        <w:t xml:space="preserve">granskning </w:t>
      </w:r>
      <w:r>
        <w:rPr>
          <w:szCs w:val="24"/>
        </w:rPr>
        <w:t xml:space="preserve">som </w:t>
      </w:r>
      <w:r w:rsidR="009B4FA9" w:rsidRPr="00171457">
        <w:rPr>
          <w:szCs w:val="24"/>
        </w:rPr>
        <w:t>visar att i de vanligaste läroböckerna utgör kvinnor i snitt b</w:t>
      </w:r>
      <w:r w:rsidRPr="00E07BD9">
        <w:rPr>
          <w:szCs w:val="24"/>
        </w:rPr>
        <w:t>ara 13 procent av alla personer</w:t>
      </w:r>
      <w:r>
        <w:rPr>
          <w:szCs w:val="24"/>
        </w:rPr>
        <w:t>.</w:t>
      </w:r>
      <w:r w:rsidRPr="00E07BD9">
        <w:rPr>
          <w:szCs w:val="24"/>
        </w:rPr>
        <w:t xml:space="preserve"> </w:t>
      </w:r>
      <w:r>
        <w:rPr>
          <w:szCs w:val="24"/>
        </w:rPr>
        <w:t>Andelen kvinnor minskar</w:t>
      </w:r>
      <w:r w:rsidR="009B4FA9" w:rsidRPr="00171457">
        <w:rPr>
          <w:szCs w:val="24"/>
        </w:rPr>
        <w:t xml:space="preserve"> </w:t>
      </w:r>
      <w:r>
        <w:rPr>
          <w:szCs w:val="24"/>
        </w:rPr>
        <w:t>i de</w:t>
      </w:r>
      <w:r w:rsidRPr="00E07BD9">
        <w:rPr>
          <w:szCs w:val="24"/>
        </w:rPr>
        <w:t xml:space="preserve"> kapit</w:t>
      </w:r>
      <w:r>
        <w:rPr>
          <w:szCs w:val="24"/>
        </w:rPr>
        <w:t>el som berör</w:t>
      </w:r>
      <w:r w:rsidR="009B4FA9" w:rsidRPr="00171457">
        <w:rPr>
          <w:szCs w:val="24"/>
        </w:rPr>
        <w:t xml:space="preserve"> 1900-talet.</w:t>
      </w:r>
    </w:p>
    <w:p w14:paraId="32C60ED6" w14:textId="77777777" w:rsidR="00534998" w:rsidRDefault="00534998" w:rsidP="00534998">
      <w:pPr>
        <w:pStyle w:val="RKnormal"/>
      </w:pPr>
    </w:p>
    <w:p w14:paraId="733406C0" w14:textId="77777777" w:rsidR="00534998" w:rsidRDefault="00534998" w:rsidP="00534998">
      <w:pPr>
        <w:pStyle w:val="RKnormal"/>
      </w:pPr>
      <w:r>
        <w:t xml:space="preserve">Låt mig börja med att slå fast att det inte är, och </w:t>
      </w:r>
      <w:r w:rsidR="00554FA3">
        <w:t xml:space="preserve">ska inte </w:t>
      </w:r>
      <w:r>
        <w:t xml:space="preserve">heller vara, regeringen </w:t>
      </w:r>
      <w:r w:rsidRPr="00FD7A8A">
        <w:t>som bestämmer hur läromedel för skolan ska utformas.</w:t>
      </w:r>
      <w:r>
        <w:t xml:space="preserve"> </w:t>
      </w:r>
    </w:p>
    <w:p w14:paraId="2DF3D9E1" w14:textId="77777777" w:rsidR="00FD7A8A" w:rsidRDefault="00FD7A8A" w:rsidP="00CE1CC9">
      <w:pPr>
        <w:pStyle w:val="RKnormal"/>
      </w:pPr>
    </w:p>
    <w:p w14:paraId="7EFA5664" w14:textId="77777777" w:rsidR="00CE1CC9" w:rsidRDefault="003C489C" w:rsidP="00CE1CC9">
      <w:pPr>
        <w:pStyle w:val="RKnormal"/>
      </w:pPr>
      <w:r>
        <w:t>Riksdagen och regeringen styr skolan genom att ange de övergripande mål och ra</w:t>
      </w:r>
      <w:r w:rsidR="007E480B">
        <w:t>mar som gäller för verksamheten</w:t>
      </w:r>
      <w:r>
        <w:t xml:space="preserve"> t.ex. genom den av regeringen beslutade läroplanen</w:t>
      </w:r>
      <w:r w:rsidRPr="003C489C">
        <w:t xml:space="preserve"> </w:t>
      </w:r>
      <w:r>
        <w:t xml:space="preserve">för grundskolan, förskoleklassen och fritidshemmet </w:t>
      </w:r>
      <w:r w:rsidR="00D431A2">
        <w:t>(</w:t>
      </w:r>
      <w:r w:rsidR="00534998">
        <w:t>Lgr 11</w:t>
      </w:r>
      <w:r w:rsidR="00D431A2">
        <w:t>)</w:t>
      </w:r>
      <w:r>
        <w:t>.</w:t>
      </w:r>
      <w:r w:rsidR="007E480B">
        <w:t xml:space="preserve"> </w:t>
      </w:r>
    </w:p>
    <w:p w14:paraId="64D1295F" w14:textId="77777777" w:rsidR="00CE1CC9" w:rsidRDefault="00CE1CC9" w:rsidP="00CE1CC9">
      <w:pPr>
        <w:pStyle w:val="RKnormal"/>
      </w:pPr>
    </w:p>
    <w:p w14:paraId="472D02B2" w14:textId="77777777" w:rsidR="00CE1CC9" w:rsidRDefault="007E480B" w:rsidP="00CE1CC9">
      <w:pPr>
        <w:pStyle w:val="RKnormal"/>
      </w:pPr>
      <w:r>
        <w:t xml:space="preserve">Av läroplanen framgår bl.a. </w:t>
      </w:r>
      <w:r w:rsidR="00CE1CC9">
        <w:t>vilka förmågo</w:t>
      </w:r>
      <w:r w:rsidR="00E83118">
        <w:t>r som respektive ämne syftar till att utveckla</w:t>
      </w:r>
      <w:r>
        <w:t xml:space="preserve"> och </w:t>
      </w:r>
      <w:r w:rsidR="00BF3ADD">
        <w:t xml:space="preserve">vilket centralt innehåll som </w:t>
      </w:r>
      <w:r w:rsidR="00E83118">
        <w:t xml:space="preserve">undervisningen </w:t>
      </w:r>
      <w:r w:rsidR="00CE1CC9">
        <w:t xml:space="preserve">i </w:t>
      </w:r>
      <w:r w:rsidR="00E83118">
        <w:t xml:space="preserve">ämnet ska behandla. </w:t>
      </w:r>
      <w:r w:rsidR="00CE1CC9">
        <w:t xml:space="preserve">Utifrån detta är det </w:t>
      </w:r>
      <w:r w:rsidR="00E83118">
        <w:t>läraren som tillsammans med eleverna planerar undervisningen.</w:t>
      </w:r>
      <w:r w:rsidR="00E83118" w:rsidRPr="00E83118">
        <w:t xml:space="preserve"> </w:t>
      </w:r>
      <w:r w:rsidR="00E83118" w:rsidRPr="00435769">
        <w:t>Som pedagogisk ledare och chef för lärarna och övrig personal i skolan har rektorn det övergripande ansvaret för att verksamheten som helhet inriktas mot de nationella målen.</w:t>
      </w:r>
      <w:r w:rsidR="00CE1CC9" w:rsidRPr="00CE1CC9">
        <w:t xml:space="preserve"> </w:t>
      </w:r>
    </w:p>
    <w:p w14:paraId="24CD30B2" w14:textId="77777777" w:rsidR="00CE1CC9" w:rsidRDefault="00CE1CC9" w:rsidP="00CE1CC9">
      <w:pPr>
        <w:pStyle w:val="RKnormal"/>
      </w:pPr>
    </w:p>
    <w:p w14:paraId="6ED1E1D2" w14:textId="77777777" w:rsidR="005A5F22" w:rsidRDefault="001878AF" w:rsidP="005A5F22">
      <w:pPr>
        <w:pStyle w:val="RKnormal"/>
      </w:pPr>
      <w:r>
        <w:t>Att</w:t>
      </w:r>
      <w:r w:rsidR="005A5F22">
        <w:t xml:space="preserve"> jämställdhet </w:t>
      </w:r>
      <w:r>
        <w:t xml:space="preserve">ska prägla utbildningen </w:t>
      </w:r>
      <w:r w:rsidR="00BF3ADD">
        <w:t xml:space="preserve">framgår </w:t>
      </w:r>
      <w:r w:rsidR="005A5F22">
        <w:t xml:space="preserve">tydligt </w:t>
      </w:r>
      <w:r w:rsidR="00BF3ADD">
        <w:t>av</w:t>
      </w:r>
      <w:r w:rsidR="005A5F22">
        <w:t xml:space="preserve"> både skollagen och </w:t>
      </w:r>
      <w:r>
        <w:t>de olika skolformernas läroplaner</w:t>
      </w:r>
      <w:r w:rsidR="005A5F22">
        <w:t xml:space="preserve">. </w:t>
      </w:r>
      <w:r w:rsidR="00BF3ADD">
        <w:t xml:space="preserve">I </w:t>
      </w:r>
      <w:r w:rsidR="005A5F22">
        <w:t xml:space="preserve">1 kap. 5 § skollagen (2010:800) </w:t>
      </w:r>
      <w:r w:rsidR="00BF3ADD">
        <w:t>anges</w:t>
      </w:r>
      <w:r w:rsidR="005A5F22">
        <w:t xml:space="preserve"> </w:t>
      </w:r>
      <w:r w:rsidR="00D66B9B">
        <w:t xml:space="preserve">jämställdhet </w:t>
      </w:r>
      <w:r w:rsidR="00BF3ADD">
        <w:t xml:space="preserve">som en av </w:t>
      </w:r>
      <w:r w:rsidR="00D66B9B">
        <w:t xml:space="preserve">de grundläggande demokratiska värderingar och mänskliga rättigheter som utbildningen ska utformas i överensstämmelse med. I läroplanen </w:t>
      </w:r>
      <w:r w:rsidR="00534998">
        <w:t xml:space="preserve">(Lgr 11) </w:t>
      </w:r>
      <w:r w:rsidR="00D66B9B">
        <w:t xml:space="preserve">framhålls jämställdhet både bland övergripande mål och riktlinjer och i flera ämnens kursplaner. </w:t>
      </w:r>
      <w:r w:rsidR="00171457">
        <w:t xml:space="preserve">Undervisningen </w:t>
      </w:r>
      <w:r w:rsidR="005A5F22">
        <w:t xml:space="preserve">i historia </w:t>
      </w:r>
      <w:r w:rsidR="00171457">
        <w:t xml:space="preserve">ska </w:t>
      </w:r>
      <w:r w:rsidR="005A5F22">
        <w:t xml:space="preserve">i årskurs 7–9 behandla </w:t>
      </w:r>
      <w:r w:rsidR="00171457" w:rsidRPr="00171457">
        <w:t xml:space="preserve">nya folkrörelser, till exempel kvinnorörelsen och </w:t>
      </w:r>
      <w:r w:rsidR="005A5F22" w:rsidRPr="005A5F22">
        <w:t>kampen för allmä</w:t>
      </w:r>
      <w:r w:rsidR="005A5F22">
        <w:t xml:space="preserve">n rösträtt för kvinnor och </w:t>
      </w:r>
      <w:r w:rsidR="005A5F22">
        <w:lastRenderedPageBreak/>
        <w:t>män, samt k</w:t>
      </w:r>
      <w:r w:rsidR="005A5F22" w:rsidRPr="005A5F22">
        <w:t>ontinuitet och förändring i synen på kön, jämställdhet och sexualitet.</w:t>
      </w:r>
    </w:p>
    <w:p w14:paraId="04D1283C" w14:textId="77777777" w:rsidR="005A5F22" w:rsidRDefault="005A5F22" w:rsidP="005A5F22">
      <w:pPr>
        <w:pStyle w:val="RKnormal"/>
      </w:pPr>
    </w:p>
    <w:p w14:paraId="67012B55" w14:textId="77777777" w:rsidR="00A47004" w:rsidRDefault="00554FA3">
      <w:pPr>
        <w:pStyle w:val="RKnormal"/>
      </w:pPr>
      <w:r>
        <w:t>D</w:t>
      </w:r>
      <w:r w:rsidR="001878AF">
        <w:t xml:space="preserve">e läromedel som används i undervisningen </w:t>
      </w:r>
      <w:r w:rsidR="00E14C57">
        <w:t xml:space="preserve">bör </w:t>
      </w:r>
      <w:r w:rsidR="001878AF">
        <w:t xml:space="preserve">ge uttryck för de värden och principer som utbildningen ska förmedla. </w:t>
      </w:r>
      <w:r w:rsidR="006D5D89">
        <w:t xml:space="preserve">Det är regeringens uppfattning att </w:t>
      </w:r>
      <w:r w:rsidR="00BF3ADD">
        <w:t xml:space="preserve">bestämmelserna </w:t>
      </w:r>
      <w:r w:rsidR="006D5D89">
        <w:t>om jämställdhet i skolans styrdokument också är viktiga för kunskapsresultaten. Jämställda lärsituationer skapar bättre förutsättningar för alla elever att nå kunskapskraven.</w:t>
      </w:r>
    </w:p>
    <w:p w14:paraId="32E85C28" w14:textId="77777777" w:rsidR="00554FA3" w:rsidRDefault="00554FA3">
      <w:pPr>
        <w:pStyle w:val="RKnormal"/>
      </w:pPr>
    </w:p>
    <w:p w14:paraId="1724432D" w14:textId="77777777" w:rsidR="00534998" w:rsidRDefault="00A47004">
      <w:pPr>
        <w:pStyle w:val="RKnormal"/>
      </w:pPr>
      <w:r>
        <w:t xml:space="preserve">Genom att bjuda in </w:t>
      </w:r>
      <w:r w:rsidR="00E14C57">
        <w:t xml:space="preserve">läromedelsförlag </w:t>
      </w:r>
      <w:r>
        <w:t xml:space="preserve">till ett möte om hur kvinnor och män framhålls i historieböckerna vill jag skapa möjlighet för en konstruktiv dialog i frågan. </w:t>
      </w:r>
      <w:r w:rsidR="00FD7A8A">
        <w:t>D</w:t>
      </w:r>
      <w:r w:rsidR="00FD7A8A" w:rsidRPr="00FD7A8A">
        <w:t xml:space="preserve">et är </w:t>
      </w:r>
      <w:r w:rsidR="00FD7A8A">
        <w:t xml:space="preserve">dock </w:t>
      </w:r>
      <w:r w:rsidR="00FD7A8A" w:rsidRPr="00FD7A8A">
        <w:t>upp till varje enskild aktör som producerar läromedel att besluta hur dessa läromedel ska utformas</w:t>
      </w:r>
      <w:r w:rsidR="00E07BD9">
        <w:t xml:space="preserve"> och därefter är det</w:t>
      </w:r>
      <w:r w:rsidR="00534998">
        <w:t xml:space="preserve"> skolan som beslutar om vilka läromedel som ska användas i undervisningen. </w:t>
      </w:r>
      <w:r w:rsidR="00E07BD9">
        <w:t>Det underlättar för lärare och rektorer att fullfölja sitt uppdrag enligt skollag och läroplan om det finns läromedel att tillgå som motsvarar statens krav på undervisning och dess innehåll.</w:t>
      </w:r>
    </w:p>
    <w:p w14:paraId="6531C440" w14:textId="77777777" w:rsidR="009353A8" w:rsidRDefault="009353A8">
      <w:pPr>
        <w:pStyle w:val="RKnormal"/>
      </w:pPr>
    </w:p>
    <w:p w14:paraId="4142C037" w14:textId="77777777" w:rsidR="009353A8" w:rsidRDefault="009353A8">
      <w:pPr>
        <w:pStyle w:val="RKnormal"/>
      </w:pPr>
      <w:r>
        <w:t xml:space="preserve">Stockholm den </w:t>
      </w:r>
      <w:r w:rsidR="00EA13A2">
        <w:t>28 januari 2015</w:t>
      </w:r>
    </w:p>
    <w:p w14:paraId="38D4C636" w14:textId="77777777" w:rsidR="009353A8" w:rsidRDefault="009353A8">
      <w:pPr>
        <w:pStyle w:val="RKnormal"/>
      </w:pPr>
    </w:p>
    <w:p w14:paraId="55C4E35A" w14:textId="77777777" w:rsidR="009353A8" w:rsidRDefault="009353A8">
      <w:pPr>
        <w:pStyle w:val="RKnormal"/>
      </w:pPr>
    </w:p>
    <w:p w14:paraId="7D52D673" w14:textId="77777777" w:rsidR="00EA13A2" w:rsidRDefault="00EA13A2">
      <w:pPr>
        <w:pStyle w:val="RKnormal"/>
      </w:pPr>
    </w:p>
    <w:p w14:paraId="6DF9E30D" w14:textId="77777777" w:rsidR="009353A8" w:rsidRDefault="009353A8">
      <w:pPr>
        <w:pStyle w:val="RKnormal"/>
      </w:pPr>
      <w:bookmarkStart w:id="0" w:name="_GoBack"/>
      <w:bookmarkEnd w:id="0"/>
      <w:r>
        <w:t>Gustav Fridolin</w:t>
      </w:r>
    </w:p>
    <w:sectPr w:rsidR="009353A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7E493" w14:textId="77777777" w:rsidR="009353A8" w:rsidRDefault="009353A8">
      <w:r>
        <w:separator/>
      </w:r>
    </w:p>
  </w:endnote>
  <w:endnote w:type="continuationSeparator" w:id="0">
    <w:p w14:paraId="3ED47496" w14:textId="77777777" w:rsidR="009353A8" w:rsidRDefault="0093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84B82" w14:textId="77777777" w:rsidR="009353A8" w:rsidRDefault="009353A8">
      <w:r>
        <w:separator/>
      </w:r>
    </w:p>
  </w:footnote>
  <w:footnote w:type="continuationSeparator" w:id="0">
    <w:p w14:paraId="124DA138" w14:textId="77777777" w:rsidR="009353A8" w:rsidRDefault="00935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595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A13A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C8912F" w14:textId="77777777">
      <w:trPr>
        <w:cantSplit/>
      </w:trPr>
      <w:tc>
        <w:tcPr>
          <w:tcW w:w="3119" w:type="dxa"/>
        </w:tcPr>
        <w:p w14:paraId="7B54622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47581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0BABBF" w14:textId="77777777" w:rsidR="00E80146" w:rsidRDefault="00E80146">
          <w:pPr>
            <w:pStyle w:val="Sidhuvud"/>
            <w:ind w:right="360"/>
          </w:pPr>
        </w:p>
      </w:tc>
    </w:tr>
  </w:tbl>
  <w:p w14:paraId="327686E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E11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A13A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9D1165" w14:textId="77777777">
      <w:trPr>
        <w:cantSplit/>
      </w:trPr>
      <w:tc>
        <w:tcPr>
          <w:tcW w:w="3119" w:type="dxa"/>
        </w:tcPr>
        <w:p w14:paraId="4B88D75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BAE97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9C7764" w14:textId="77777777" w:rsidR="00E80146" w:rsidRDefault="00E80146">
          <w:pPr>
            <w:pStyle w:val="Sidhuvud"/>
            <w:ind w:right="360"/>
          </w:pPr>
        </w:p>
      </w:tc>
    </w:tr>
  </w:tbl>
  <w:p w14:paraId="69B10FE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E1A0C" w14:textId="77777777" w:rsidR="009353A8" w:rsidRDefault="001C6CE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404DF4" wp14:editId="71FB5AA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3A25E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CD368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AB1E5E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CDF8B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A8"/>
    <w:rsid w:val="00101A6D"/>
    <w:rsid w:val="00150384"/>
    <w:rsid w:val="00160901"/>
    <w:rsid w:val="00171457"/>
    <w:rsid w:val="001805B7"/>
    <w:rsid w:val="001878AF"/>
    <w:rsid w:val="001C6CE1"/>
    <w:rsid w:val="00367B1C"/>
    <w:rsid w:val="003C489C"/>
    <w:rsid w:val="003F7D59"/>
    <w:rsid w:val="00435769"/>
    <w:rsid w:val="004A328D"/>
    <w:rsid w:val="00534998"/>
    <w:rsid w:val="00554FA3"/>
    <w:rsid w:val="0058762B"/>
    <w:rsid w:val="005A5F22"/>
    <w:rsid w:val="005B6E9D"/>
    <w:rsid w:val="00644117"/>
    <w:rsid w:val="006D5D89"/>
    <w:rsid w:val="006E4E11"/>
    <w:rsid w:val="0072104E"/>
    <w:rsid w:val="007242A3"/>
    <w:rsid w:val="007A6855"/>
    <w:rsid w:val="007B46BC"/>
    <w:rsid w:val="007E480B"/>
    <w:rsid w:val="0080389C"/>
    <w:rsid w:val="008110CD"/>
    <w:rsid w:val="0092027A"/>
    <w:rsid w:val="00925848"/>
    <w:rsid w:val="009353A8"/>
    <w:rsid w:val="00955E31"/>
    <w:rsid w:val="00992E72"/>
    <w:rsid w:val="009B30E8"/>
    <w:rsid w:val="009B4FA9"/>
    <w:rsid w:val="00A47004"/>
    <w:rsid w:val="00AF26D1"/>
    <w:rsid w:val="00BF3ADD"/>
    <w:rsid w:val="00C96E2E"/>
    <w:rsid w:val="00CE1CC9"/>
    <w:rsid w:val="00D133D7"/>
    <w:rsid w:val="00D431A2"/>
    <w:rsid w:val="00D66B9B"/>
    <w:rsid w:val="00DC62E6"/>
    <w:rsid w:val="00E07BD9"/>
    <w:rsid w:val="00E14C57"/>
    <w:rsid w:val="00E80146"/>
    <w:rsid w:val="00E83118"/>
    <w:rsid w:val="00E904D0"/>
    <w:rsid w:val="00E95080"/>
    <w:rsid w:val="00EA13A2"/>
    <w:rsid w:val="00EC25F9"/>
    <w:rsid w:val="00ED583F"/>
    <w:rsid w:val="00EE1759"/>
    <w:rsid w:val="00FD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7A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B6E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6E9D"/>
    <w:rPr>
      <w:rFonts w:ascii="Tahoma" w:hAnsi="Tahoma" w:cs="Tahoma"/>
      <w:sz w:val="16"/>
      <w:szCs w:val="16"/>
      <w:lang w:eastAsia="en-US"/>
    </w:rPr>
  </w:style>
  <w:style w:type="paragraph" w:styleId="Rubrik">
    <w:name w:val="Title"/>
    <w:basedOn w:val="Normal"/>
    <w:next w:val="Normal"/>
    <w:link w:val="RubrikChar"/>
    <w:qFormat/>
    <w:rsid w:val="006D5D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6D5D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Kommentarsreferens">
    <w:name w:val="annotation reference"/>
    <w:basedOn w:val="Standardstycketeckensnitt"/>
    <w:rsid w:val="00BF3ADD"/>
    <w:rPr>
      <w:sz w:val="16"/>
      <w:szCs w:val="16"/>
    </w:rPr>
  </w:style>
  <w:style w:type="paragraph" w:styleId="Kommentarer">
    <w:name w:val="annotation text"/>
    <w:basedOn w:val="Normal"/>
    <w:link w:val="KommentarerChar"/>
    <w:rsid w:val="00BF3AD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F3AD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F3AD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F3AD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B6E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6E9D"/>
    <w:rPr>
      <w:rFonts w:ascii="Tahoma" w:hAnsi="Tahoma" w:cs="Tahoma"/>
      <w:sz w:val="16"/>
      <w:szCs w:val="16"/>
      <w:lang w:eastAsia="en-US"/>
    </w:rPr>
  </w:style>
  <w:style w:type="paragraph" w:styleId="Rubrik">
    <w:name w:val="Title"/>
    <w:basedOn w:val="Normal"/>
    <w:next w:val="Normal"/>
    <w:link w:val="RubrikChar"/>
    <w:qFormat/>
    <w:rsid w:val="006D5D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6D5D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Kommentarsreferens">
    <w:name w:val="annotation reference"/>
    <w:basedOn w:val="Standardstycketeckensnitt"/>
    <w:rsid w:val="00BF3ADD"/>
    <w:rPr>
      <w:sz w:val="16"/>
      <w:szCs w:val="16"/>
    </w:rPr>
  </w:style>
  <w:style w:type="paragraph" w:styleId="Kommentarer">
    <w:name w:val="annotation text"/>
    <w:basedOn w:val="Normal"/>
    <w:link w:val="KommentarerChar"/>
    <w:rsid w:val="00BF3AD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F3AD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F3AD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F3AD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5e6da59c-ce83-4494-ae29-720b262369b8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D5845-BF03-4A11-8704-A08930EA8AC6}"/>
</file>

<file path=customXml/itemProps2.xml><?xml version="1.0" encoding="utf-8"?>
<ds:datastoreItem xmlns:ds="http://schemas.openxmlformats.org/officeDocument/2006/customXml" ds:itemID="{D12E45AC-23B7-4EE0-ACB9-8B5E368AABB8}"/>
</file>

<file path=customXml/itemProps3.xml><?xml version="1.0" encoding="utf-8"?>
<ds:datastoreItem xmlns:ds="http://schemas.openxmlformats.org/officeDocument/2006/customXml" ds:itemID="{1229CE38-768E-4979-BC15-2F585C16A897}"/>
</file>

<file path=customXml/itemProps4.xml><?xml version="1.0" encoding="utf-8"?>
<ds:datastoreItem xmlns:ds="http://schemas.openxmlformats.org/officeDocument/2006/customXml" ds:itemID="{D12E45AC-23B7-4EE0-ACB9-8B5E368AABB8}"/>
</file>

<file path=customXml/itemProps5.xml><?xml version="1.0" encoding="utf-8"?>
<ds:datastoreItem xmlns:ds="http://schemas.openxmlformats.org/officeDocument/2006/customXml" ds:itemID="{B6887EC3-25F2-4A6C-B73B-8486F3461838}"/>
</file>

<file path=customXml/itemProps6.xml><?xml version="1.0" encoding="utf-8"?>
<ds:datastoreItem xmlns:ds="http://schemas.openxmlformats.org/officeDocument/2006/customXml" ds:itemID="{D12E45AC-23B7-4EE0-ACB9-8B5E368AA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2599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Mattias Ahlquist</dc:creator>
  <cp:lastModifiedBy>Lena Garpenlöv</cp:lastModifiedBy>
  <cp:revision>2</cp:revision>
  <cp:lastPrinted>2015-01-26T15:16:00Z</cp:lastPrinted>
  <dcterms:created xsi:type="dcterms:W3CDTF">2015-01-26T15:16:00Z</dcterms:created>
  <dcterms:modified xsi:type="dcterms:W3CDTF">2015-01-26T15:16:00Z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81a8e77d-9f35-4b3e-91c0-6d6f12ccaf33</vt:lpwstr>
  </property>
</Properties>
</file>